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E72FD">
      <w:pPr>
        <w:widowControl w:val="0"/>
        <w:ind w:firstLine="0" w:firstLineChars="0"/>
        <w:jc w:val="right"/>
        <w:rPr>
          <w:rFonts w:ascii="Times New Roman" w:hAnsi="Times New Roman" w:eastAsia="方正仿宋_GBK" w:cs="Times New Roman"/>
          <w:b/>
          <w:bCs/>
          <w:kern w:val="2"/>
          <w:sz w:val="21"/>
          <w:szCs w:val="21"/>
        </w:rPr>
      </w:pPr>
      <w:bookmarkStart w:id="0" w:name="_Hlk162535919"/>
      <w:bookmarkStart w:id="1" w:name="_Toc6296"/>
      <w:bookmarkStart w:id="2" w:name="_Toc2608"/>
      <w:bookmarkStart w:id="3" w:name="_Toc2082"/>
      <w:bookmarkStart w:id="4" w:name="_Toc23774"/>
      <w:bookmarkStart w:id="431" w:name="_GoBack"/>
      <w:bookmarkEnd w:id="431"/>
      <w:r>
        <w:rPr>
          <w:rFonts w:ascii="Times New Roman" w:hAnsi="Times New Roman" w:eastAsia="方正仿宋_GBK" w:cs="Times New Roman"/>
          <w:b/>
          <w:bCs/>
          <w:kern w:val="2"/>
          <w:sz w:val="21"/>
          <w:szCs w:val="21"/>
        </w:rPr>
        <w:t>林业调查规划设计资质证号：丙25-039号</w:t>
      </w:r>
    </w:p>
    <w:p w14:paraId="48142592">
      <w:pPr>
        <w:widowControl w:val="0"/>
        <w:shd w:val="clear" w:color="auto" w:fill="FFFFFF"/>
        <w:spacing w:line="920" w:lineRule="exact"/>
        <w:ind w:firstLine="0" w:firstLineChars="0"/>
        <w:jc w:val="center"/>
        <w:rPr>
          <w:rFonts w:ascii="Times New Roman" w:hAnsi="Times New Roman" w:eastAsia="方正仿宋_GBK" w:cs="Times New Roman"/>
          <w:b/>
          <w:bCs/>
          <w:w w:val="105"/>
          <w:kern w:val="2"/>
          <w:sz w:val="52"/>
          <w:szCs w:val="52"/>
        </w:rPr>
      </w:pPr>
    </w:p>
    <w:p w14:paraId="17E31389">
      <w:pPr>
        <w:widowControl w:val="0"/>
        <w:shd w:val="clear" w:color="auto" w:fill="FFFFFF"/>
        <w:spacing w:line="920" w:lineRule="exact"/>
        <w:ind w:firstLine="0" w:firstLineChars="0"/>
        <w:jc w:val="center"/>
        <w:outlineLvl w:val="0"/>
        <w:rPr>
          <w:rFonts w:ascii="方正小标宋_GBK" w:hAnsi="方正小标宋_GBK" w:eastAsia="方正小标宋_GBK" w:cs="方正小标宋_GBK"/>
          <w:b/>
          <w:bCs/>
          <w:w w:val="105"/>
          <w:kern w:val="2"/>
          <w:sz w:val="52"/>
          <w:szCs w:val="52"/>
        </w:rPr>
      </w:pPr>
      <w:bookmarkStart w:id="5" w:name="_Toc9600"/>
      <w:bookmarkStart w:id="6" w:name="_Toc162533138"/>
      <w:bookmarkStart w:id="7" w:name="_Toc6673"/>
      <w:bookmarkStart w:id="8" w:name="_Toc162534257"/>
      <w:bookmarkStart w:id="9" w:name="_Toc1291"/>
      <w:r>
        <w:rPr>
          <w:rFonts w:hint="eastAsia" w:ascii="方正小标宋_GBK" w:hAnsi="方正小标宋_GBK" w:eastAsia="方正小标宋_GBK" w:cs="方正小标宋_GBK"/>
          <w:b/>
          <w:bCs/>
          <w:w w:val="105"/>
          <w:kern w:val="2"/>
          <w:sz w:val="52"/>
          <w:szCs w:val="52"/>
        </w:rPr>
        <w:t>永德县崇岗乡2024年澳洲坚果</w:t>
      </w:r>
      <w:bookmarkEnd w:id="5"/>
      <w:bookmarkEnd w:id="6"/>
      <w:bookmarkEnd w:id="7"/>
      <w:bookmarkEnd w:id="8"/>
      <w:bookmarkEnd w:id="9"/>
    </w:p>
    <w:p w14:paraId="7B91D62A">
      <w:pPr>
        <w:widowControl w:val="0"/>
        <w:shd w:val="clear" w:color="auto" w:fill="FFFFFF"/>
        <w:spacing w:line="920" w:lineRule="exact"/>
        <w:ind w:firstLine="0" w:firstLineChars="0"/>
        <w:jc w:val="center"/>
        <w:outlineLvl w:val="0"/>
        <w:rPr>
          <w:rFonts w:ascii="方正小标宋_GBK" w:hAnsi="方正小标宋_GBK" w:eastAsia="方正小标宋_GBK" w:cs="方正小标宋_GBK"/>
          <w:b/>
          <w:bCs/>
          <w:w w:val="105"/>
          <w:kern w:val="2"/>
          <w:sz w:val="52"/>
          <w:szCs w:val="52"/>
        </w:rPr>
      </w:pPr>
      <w:bookmarkStart w:id="10" w:name="_Toc16953"/>
      <w:bookmarkStart w:id="11" w:name="_Toc162533139"/>
      <w:bookmarkStart w:id="12" w:name="_Toc162534258"/>
      <w:bookmarkStart w:id="13" w:name="_Toc17048"/>
      <w:bookmarkStart w:id="14" w:name="_Toc19855"/>
      <w:r>
        <w:rPr>
          <w:rFonts w:hint="eastAsia" w:ascii="方正小标宋_GBK" w:hAnsi="方正小标宋_GBK" w:eastAsia="方正小标宋_GBK" w:cs="方正小标宋_GBK"/>
          <w:b/>
          <w:bCs/>
          <w:w w:val="105"/>
          <w:kern w:val="2"/>
          <w:sz w:val="52"/>
          <w:szCs w:val="52"/>
        </w:rPr>
        <w:t>提质增效项目</w:t>
      </w:r>
      <w:bookmarkEnd w:id="10"/>
      <w:bookmarkEnd w:id="11"/>
      <w:bookmarkEnd w:id="12"/>
      <w:bookmarkEnd w:id="13"/>
      <w:bookmarkEnd w:id="14"/>
    </w:p>
    <w:p w14:paraId="0196335A">
      <w:pPr>
        <w:widowControl w:val="0"/>
        <w:shd w:val="clear" w:color="auto" w:fill="FFFFFF"/>
        <w:spacing w:line="360" w:lineRule="auto"/>
        <w:ind w:firstLine="0" w:firstLineChars="0"/>
        <w:jc w:val="center"/>
        <w:rPr>
          <w:rFonts w:ascii="方正小标宋_GBK" w:hAnsi="方正小标宋_GBK" w:eastAsia="方正小标宋_GBK" w:cs="方正小标宋_GBK"/>
          <w:b/>
          <w:bCs/>
          <w:w w:val="115"/>
          <w:kern w:val="2"/>
          <w:szCs w:val="28"/>
        </w:rPr>
      </w:pPr>
    </w:p>
    <w:p w14:paraId="7AB97879">
      <w:pPr>
        <w:widowControl w:val="0"/>
        <w:spacing w:after="120" w:line="560" w:lineRule="exact"/>
        <w:ind w:firstLine="0" w:firstLineChars="0"/>
        <w:jc w:val="both"/>
        <w:rPr>
          <w:rFonts w:ascii="方正小标宋_GBK" w:hAnsi="方正小标宋_GBK" w:eastAsia="方正小标宋_GBK" w:cs="方正小标宋_GBK"/>
          <w:kern w:val="2"/>
          <w:szCs w:val="24"/>
        </w:rPr>
      </w:pPr>
    </w:p>
    <w:p w14:paraId="0F99A27C">
      <w:pPr>
        <w:widowControl w:val="0"/>
        <w:shd w:val="clear" w:color="auto" w:fill="FFFFFF"/>
        <w:spacing w:line="360" w:lineRule="auto"/>
        <w:ind w:firstLine="0" w:firstLineChars="0"/>
        <w:jc w:val="center"/>
        <w:outlineLvl w:val="0"/>
        <w:rPr>
          <w:rFonts w:ascii="方正小标宋_GBK" w:hAnsi="方正小标宋_GBK" w:eastAsia="方正小标宋_GBK" w:cs="方正小标宋_GBK"/>
          <w:b/>
          <w:bCs/>
          <w:w w:val="115"/>
          <w:kern w:val="2"/>
          <w:sz w:val="72"/>
          <w:szCs w:val="72"/>
        </w:rPr>
      </w:pPr>
      <w:bookmarkStart w:id="15" w:name="_Toc24868"/>
      <w:bookmarkStart w:id="16" w:name="_Toc26856"/>
      <w:bookmarkStart w:id="17" w:name="_Toc162533140"/>
      <w:bookmarkStart w:id="18" w:name="_Toc162534259"/>
      <w:bookmarkStart w:id="19" w:name="_Toc11242"/>
      <w:r>
        <w:rPr>
          <w:rFonts w:hint="eastAsia" w:ascii="方正小标宋_GBK" w:hAnsi="方正小标宋_GBK" w:eastAsia="方正小标宋_GBK" w:cs="方正小标宋_GBK"/>
          <w:b/>
          <w:bCs/>
          <w:w w:val="115"/>
          <w:kern w:val="2"/>
          <w:sz w:val="72"/>
          <w:szCs w:val="72"/>
        </w:rPr>
        <w:t>实</w:t>
      </w:r>
      <w:bookmarkEnd w:id="15"/>
      <w:bookmarkEnd w:id="16"/>
      <w:bookmarkEnd w:id="17"/>
      <w:bookmarkEnd w:id="18"/>
      <w:bookmarkEnd w:id="19"/>
    </w:p>
    <w:p w14:paraId="10927F0A">
      <w:pPr>
        <w:widowControl w:val="0"/>
        <w:shd w:val="clear" w:color="auto" w:fill="FFFFFF"/>
        <w:spacing w:line="360" w:lineRule="auto"/>
        <w:ind w:firstLine="0" w:firstLineChars="0"/>
        <w:jc w:val="center"/>
        <w:outlineLvl w:val="0"/>
        <w:rPr>
          <w:rFonts w:ascii="方正小标宋_GBK" w:hAnsi="方正小标宋_GBK" w:eastAsia="方正小标宋_GBK" w:cs="方正小标宋_GBK"/>
          <w:b/>
          <w:bCs/>
          <w:w w:val="115"/>
          <w:kern w:val="2"/>
          <w:sz w:val="72"/>
          <w:szCs w:val="72"/>
        </w:rPr>
      </w:pPr>
      <w:bookmarkStart w:id="20" w:name="_Toc19342"/>
      <w:bookmarkStart w:id="21" w:name="_Toc26627"/>
      <w:bookmarkStart w:id="22" w:name="_Toc162533141"/>
      <w:bookmarkStart w:id="23" w:name="_Toc162534260"/>
      <w:bookmarkStart w:id="24" w:name="_Toc11593"/>
      <w:r>
        <w:rPr>
          <w:rFonts w:hint="eastAsia" w:ascii="方正小标宋_GBK" w:hAnsi="方正小标宋_GBK" w:eastAsia="方正小标宋_GBK" w:cs="方正小标宋_GBK"/>
          <w:b/>
          <w:bCs/>
          <w:w w:val="115"/>
          <w:kern w:val="2"/>
          <w:sz w:val="72"/>
          <w:szCs w:val="72"/>
        </w:rPr>
        <w:t>施</w:t>
      </w:r>
      <w:bookmarkEnd w:id="20"/>
      <w:bookmarkEnd w:id="21"/>
      <w:bookmarkEnd w:id="22"/>
      <w:bookmarkEnd w:id="23"/>
      <w:bookmarkEnd w:id="24"/>
    </w:p>
    <w:p w14:paraId="5EC01717">
      <w:pPr>
        <w:widowControl w:val="0"/>
        <w:shd w:val="clear" w:color="auto" w:fill="FFFFFF"/>
        <w:spacing w:line="360" w:lineRule="auto"/>
        <w:ind w:firstLine="0" w:firstLineChars="0"/>
        <w:jc w:val="center"/>
        <w:outlineLvl w:val="0"/>
        <w:rPr>
          <w:rFonts w:ascii="方正小标宋_GBK" w:hAnsi="方正小标宋_GBK" w:eastAsia="方正小标宋_GBK" w:cs="方正小标宋_GBK"/>
          <w:b/>
          <w:bCs/>
          <w:w w:val="115"/>
          <w:kern w:val="2"/>
          <w:sz w:val="72"/>
          <w:szCs w:val="72"/>
        </w:rPr>
      </w:pPr>
      <w:bookmarkStart w:id="25" w:name="_Toc32521"/>
      <w:bookmarkStart w:id="26" w:name="_Toc894"/>
      <w:bookmarkStart w:id="27" w:name="_Toc162533142"/>
      <w:bookmarkStart w:id="28" w:name="_Toc10177"/>
      <w:bookmarkStart w:id="29" w:name="_Toc162534261"/>
      <w:r>
        <w:rPr>
          <w:rFonts w:hint="eastAsia" w:ascii="方正小标宋_GBK" w:hAnsi="方正小标宋_GBK" w:eastAsia="方正小标宋_GBK" w:cs="方正小标宋_GBK"/>
          <w:b/>
          <w:bCs/>
          <w:w w:val="115"/>
          <w:kern w:val="2"/>
          <w:sz w:val="72"/>
          <w:szCs w:val="72"/>
        </w:rPr>
        <w:t>方</w:t>
      </w:r>
      <w:bookmarkEnd w:id="25"/>
      <w:bookmarkEnd w:id="26"/>
      <w:bookmarkEnd w:id="27"/>
      <w:bookmarkEnd w:id="28"/>
      <w:bookmarkEnd w:id="29"/>
    </w:p>
    <w:p w14:paraId="47646566">
      <w:pPr>
        <w:widowControl w:val="0"/>
        <w:shd w:val="clear" w:color="auto" w:fill="FFFFFF"/>
        <w:spacing w:line="360" w:lineRule="auto"/>
        <w:ind w:firstLine="0" w:firstLineChars="0"/>
        <w:jc w:val="center"/>
        <w:rPr>
          <w:rFonts w:ascii="方正小标宋_GBK" w:hAnsi="方正小标宋_GBK" w:eastAsia="方正小标宋_GBK" w:cs="方正小标宋_GBK"/>
          <w:b/>
          <w:bCs/>
          <w:kern w:val="2"/>
          <w:sz w:val="72"/>
          <w:szCs w:val="72"/>
        </w:rPr>
      </w:pPr>
      <w:r>
        <w:rPr>
          <w:rFonts w:hint="eastAsia" w:ascii="方正小标宋_GBK" w:hAnsi="方正小标宋_GBK" w:eastAsia="方正小标宋_GBK" w:cs="方正小标宋_GBK"/>
          <w:b/>
          <w:bCs/>
          <w:w w:val="115"/>
          <w:kern w:val="2"/>
          <w:sz w:val="72"/>
          <w:szCs w:val="72"/>
        </w:rPr>
        <w:t>案</w:t>
      </w:r>
    </w:p>
    <w:p w14:paraId="590749B1">
      <w:pPr>
        <w:widowControl w:val="0"/>
        <w:spacing w:line="560" w:lineRule="exact"/>
        <w:ind w:firstLine="0" w:firstLineChars="0"/>
        <w:jc w:val="both"/>
        <w:rPr>
          <w:rFonts w:ascii="Times New Roman" w:hAnsi="Times New Roman" w:eastAsia="方正仿宋_GBK" w:cs="Times New Roman"/>
          <w:kern w:val="2"/>
          <w:szCs w:val="24"/>
        </w:rPr>
      </w:pPr>
    </w:p>
    <w:p w14:paraId="6DCED029">
      <w:pPr>
        <w:widowControl w:val="0"/>
        <w:spacing w:line="560" w:lineRule="exact"/>
        <w:ind w:firstLine="0" w:firstLineChars="0"/>
        <w:jc w:val="both"/>
        <w:rPr>
          <w:rFonts w:ascii="Times New Roman" w:hAnsi="Times New Roman" w:eastAsia="方正仿宋_GBK" w:cs="Times New Roman"/>
          <w:b/>
          <w:bCs/>
          <w:kern w:val="2"/>
          <w:szCs w:val="28"/>
        </w:rPr>
      </w:pPr>
    </w:p>
    <w:p w14:paraId="71FD1255">
      <w:pPr>
        <w:widowControl w:val="0"/>
        <w:spacing w:line="560" w:lineRule="exact"/>
        <w:ind w:firstLine="0" w:firstLineChars="0"/>
        <w:jc w:val="center"/>
        <w:outlineLvl w:val="0"/>
        <w:rPr>
          <w:rFonts w:ascii="Times New Roman" w:hAnsi="Times New Roman" w:eastAsia="方正仿宋_GBK" w:cs="Times New Roman"/>
          <w:b/>
          <w:bCs/>
          <w:kern w:val="2"/>
          <w:sz w:val="32"/>
          <w:szCs w:val="32"/>
        </w:rPr>
      </w:pPr>
      <w:bookmarkStart w:id="30" w:name="_Toc162534262"/>
      <w:bookmarkStart w:id="31" w:name="_Toc18081"/>
      <w:bookmarkStart w:id="32" w:name="_Toc20502"/>
      <w:bookmarkStart w:id="33" w:name="_Toc14282"/>
      <w:bookmarkStart w:id="34" w:name="_Toc162533143"/>
      <w:r>
        <w:rPr>
          <w:rFonts w:ascii="Times New Roman" w:hAnsi="Times New Roman" w:eastAsia="方正仿宋_GBK" w:cs="Times New Roman"/>
          <w:b/>
          <w:bCs/>
          <w:kern w:val="2"/>
          <w:sz w:val="32"/>
          <w:szCs w:val="32"/>
        </w:rPr>
        <w:t>永德县林业调查规划设计队</w:t>
      </w:r>
      <w:bookmarkEnd w:id="30"/>
      <w:bookmarkEnd w:id="31"/>
      <w:bookmarkEnd w:id="32"/>
      <w:bookmarkEnd w:id="33"/>
      <w:bookmarkEnd w:id="34"/>
    </w:p>
    <w:p w14:paraId="518BEA07">
      <w:pPr>
        <w:kinsoku w:val="0"/>
        <w:autoSpaceDE w:val="0"/>
        <w:autoSpaceDN w:val="0"/>
        <w:adjustRightInd w:val="0"/>
        <w:snapToGrid w:val="0"/>
        <w:spacing w:line="560" w:lineRule="exact"/>
        <w:ind w:firstLine="0" w:firstLineChars="0"/>
        <w:jc w:val="center"/>
        <w:textAlignment w:val="baseline"/>
        <w:rPr>
          <w:rFonts w:ascii="Times New Roman" w:hAnsi="Times New Roman" w:eastAsia="方正仿宋_GBK" w:cs="Times New Roman"/>
          <w:b/>
          <w:bCs/>
          <w:kern w:val="2"/>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1474" w:gutter="0"/>
          <w:pgNumType w:fmt="numberInDash"/>
          <w:cols w:space="0" w:num="1"/>
          <w:docGrid w:type="lines" w:linePitch="325" w:charSpace="0"/>
        </w:sectPr>
      </w:pPr>
      <w:r>
        <w:rPr>
          <w:rFonts w:ascii="Times New Roman" w:hAnsi="Times New Roman" w:eastAsia="方正仿宋_GBK" w:cs="Times New Roman"/>
          <w:b/>
          <w:bCs/>
          <w:kern w:val="2"/>
          <w:sz w:val="32"/>
          <w:szCs w:val="32"/>
        </w:rPr>
        <w:t>二〇二三年十二月</w:t>
      </w:r>
      <w:bookmarkEnd w:id="0"/>
    </w:p>
    <w:p w14:paraId="26CA4351">
      <w:pPr>
        <w:kinsoku w:val="0"/>
        <w:autoSpaceDE w:val="0"/>
        <w:autoSpaceDN w:val="0"/>
        <w:adjustRightInd w:val="0"/>
        <w:snapToGrid w:val="0"/>
        <w:spacing w:line="560" w:lineRule="exact"/>
        <w:ind w:firstLine="0" w:firstLineChars="0"/>
        <w:jc w:val="both"/>
        <w:textAlignment w:val="baseline"/>
        <w:rPr>
          <w:rFonts w:ascii="Times New Roman" w:hAnsi="Times New Roman" w:eastAsia="方正仿宋_GBK" w:cs="Times New Roman"/>
          <w:kern w:val="2"/>
          <w:sz w:val="32"/>
          <w:szCs w:val="32"/>
        </w:rPr>
      </w:pPr>
      <w:r>
        <w:rPr>
          <w:rFonts w:ascii="Times New Roman" w:hAnsi="Times New Roman" w:eastAsia="方正仿宋_GBK" w:cs="Times New Roman"/>
          <w:b/>
          <w:bCs/>
          <w:kern w:val="2"/>
          <w:sz w:val="32"/>
          <w:szCs w:val="32"/>
        </w:rPr>
        <w:t>项目名称：</w:t>
      </w:r>
      <w:r>
        <w:rPr>
          <w:rFonts w:ascii="Times New Roman" w:hAnsi="Times New Roman" w:eastAsia="方正仿宋_GBK" w:cs="Times New Roman"/>
          <w:kern w:val="2"/>
          <w:sz w:val="32"/>
          <w:szCs w:val="32"/>
        </w:rPr>
        <w:t>永德县崇岗乡2024年澳洲坚果提质增效</w:t>
      </w:r>
    </w:p>
    <w:p w14:paraId="660144B8">
      <w:pPr>
        <w:kinsoku w:val="0"/>
        <w:autoSpaceDE w:val="0"/>
        <w:autoSpaceDN w:val="0"/>
        <w:adjustRightInd w:val="0"/>
        <w:snapToGrid w:val="0"/>
        <w:spacing w:line="560" w:lineRule="exact"/>
        <w:ind w:firstLine="0" w:firstLineChars="0"/>
        <w:jc w:val="both"/>
        <w:textAlignment w:val="baseline"/>
        <w:rPr>
          <w:rFonts w:ascii="Times New Roman" w:hAnsi="Times New Roman" w:eastAsia="方正仿宋_GBK" w:cs="Times New Roman"/>
          <w:kern w:val="2"/>
          <w:sz w:val="32"/>
          <w:szCs w:val="32"/>
        </w:rPr>
      </w:pPr>
      <w:r>
        <w:rPr>
          <w:rFonts w:ascii="Times New Roman" w:hAnsi="Times New Roman" w:eastAsia="方正仿宋_GBK" w:cs="Times New Roman"/>
          <w:b/>
          <w:bCs/>
          <w:kern w:val="2"/>
          <w:sz w:val="32"/>
          <w:szCs w:val="32"/>
        </w:rPr>
        <w:t>项目主管单位：</w:t>
      </w:r>
      <w:r>
        <w:rPr>
          <w:rFonts w:ascii="Times New Roman" w:hAnsi="Times New Roman" w:eastAsia="方正仿宋_GBK" w:cs="Times New Roman"/>
          <w:kern w:val="2"/>
          <w:sz w:val="32"/>
          <w:szCs w:val="32"/>
        </w:rPr>
        <w:t>永德县林业和草原局</w:t>
      </w:r>
    </w:p>
    <w:p w14:paraId="07257171">
      <w:pPr>
        <w:kinsoku w:val="0"/>
        <w:autoSpaceDE w:val="0"/>
        <w:autoSpaceDN w:val="0"/>
        <w:adjustRightInd w:val="0"/>
        <w:snapToGrid w:val="0"/>
        <w:spacing w:line="560" w:lineRule="exact"/>
        <w:ind w:firstLine="0" w:firstLineChars="0"/>
        <w:jc w:val="both"/>
        <w:textAlignment w:val="baseline"/>
        <w:rPr>
          <w:rFonts w:ascii="Times New Roman" w:hAnsi="Times New Roman" w:eastAsia="方正仿宋_GBK" w:cs="Times New Roman"/>
          <w:kern w:val="2"/>
          <w:sz w:val="32"/>
          <w:szCs w:val="32"/>
        </w:rPr>
      </w:pPr>
      <w:r>
        <w:rPr>
          <w:rFonts w:ascii="Times New Roman" w:hAnsi="Times New Roman" w:eastAsia="方正仿宋_GBK" w:cs="Times New Roman"/>
          <w:b/>
          <w:bCs/>
          <w:kern w:val="2"/>
          <w:sz w:val="32"/>
          <w:szCs w:val="32"/>
        </w:rPr>
        <w:t>项目实施单位：</w:t>
      </w:r>
      <w:r>
        <w:rPr>
          <w:rFonts w:ascii="Times New Roman" w:hAnsi="Times New Roman" w:eastAsia="方正仿宋_GBK" w:cs="Times New Roman"/>
          <w:kern w:val="2"/>
          <w:sz w:val="32"/>
          <w:szCs w:val="32"/>
        </w:rPr>
        <w:t>永德县林业和草原局</w:t>
      </w:r>
    </w:p>
    <w:p w14:paraId="5B5262E5">
      <w:pPr>
        <w:kinsoku w:val="0"/>
        <w:autoSpaceDE w:val="0"/>
        <w:autoSpaceDN w:val="0"/>
        <w:adjustRightInd w:val="0"/>
        <w:snapToGrid w:val="0"/>
        <w:spacing w:line="560" w:lineRule="exact"/>
        <w:ind w:firstLine="0" w:firstLineChars="0"/>
        <w:jc w:val="both"/>
        <w:textAlignment w:val="baseline"/>
        <w:rPr>
          <w:rFonts w:ascii="Times New Roman" w:hAnsi="Times New Roman" w:eastAsia="方正仿宋_GBK" w:cs="Times New Roman"/>
          <w:kern w:val="2"/>
          <w:sz w:val="32"/>
          <w:szCs w:val="32"/>
        </w:rPr>
      </w:pPr>
      <w:r>
        <w:rPr>
          <w:rFonts w:ascii="Times New Roman" w:hAnsi="Times New Roman" w:eastAsia="方正仿宋_GBK" w:cs="Times New Roman"/>
          <w:b/>
          <w:bCs/>
          <w:kern w:val="2"/>
          <w:sz w:val="32"/>
          <w:szCs w:val="32"/>
        </w:rPr>
        <w:t>方案编制单位：</w:t>
      </w:r>
      <w:r>
        <w:rPr>
          <w:rFonts w:ascii="Times New Roman" w:hAnsi="Times New Roman" w:eastAsia="方正仿宋_GBK" w:cs="Times New Roman"/>
          <w:kern w:val="2"/>
          <w:sz w:val="32"/>
          <w:szCs w:val="32"/>
        </w:rPr>
        <w:t>永德县林业调查规划设计队</w:t>
      </w:r>
    </w:p>
    <w:p w14:paraId="1ACFE4AB">
      <w:pPr>
        <w:widowControl w:val="0"/>
        <w:spacing w:line="560" w:lineRule="exact"/>
        <w:ind w:firstLine="0" w:firstLineChars="0"/>
        <w:jc w:val="both"/>
        <w:rPr>
          <w:rFonts w:ascii="Times New Roman" w:hAnsi="Times New Roman" w:eastAsia="方正仿宋_GBK" w:cs="Times New Roman"/>
          <w:kern w:val="2"/>
          <w:sz w:val="32"/>
          <w:szCs w:val="32"/>
        </w:rPr>
      </w:pPr>
    </w:p>
    <w:p w14:paraId="7FCB1A58">
      <w:pPr>
        <w:kinsoku w:val="0"/>
        <w:autoSpaceDE w:val="0"/>
        <w:autoSpaceDN w:val="0"/>
        <w:adjustRightInd w:val="0"/>
        <w:snapToGrid w:val="0"/>
        <w:spacing w:line="560" w:lineRule="exact"/>
        <w:ind w:firstLine="0" w:firstLineChars="0"/>
        <w:jc w:val="both"/>
        <w:textAlignment w:val="baseline"/>
        <w:rPr>
          <w:rFonts w:ascii="Times New Roman" w:hAnsi="Times New Roman" w:eastAsia="方正仿宋_GBK" w:cs="Times New Roman"/>
          <w:b/>
          <w:bCs/>
          <w:kern w:val="2"/>
          <w:sz w:val="32"/>
          <w:szCs w:val="32"/>
        </w:rPr>
      </w:pPr>
      <w:r>
        <w:rPr>
          <w:rFonts w:ascii="Times New Roman" w:hAnsi="Times New Roman" w:eastAsia="方正仿宋_GBK" w:cs="Times New Roman"/>
          <w:b/>
          <w:bCs/>
          <w:kern w:val="2"/>
          <w:sz w:val="32"/>
          <w:szCs w:val="32"/>
        </w:rPr>
        <w:t>方案编制人员：</w:t>
      </w:r>
    </w:p>
    <w:p w14:paraId="4BC6AB10">
      <w:pPr>
        <w:kinsoku w:val="0"/>
        <w:autoSpaceDE w:val="0"/>
        <w:autoSpaceDN w:val="0"/>
        <w:adjustRightInd w:val="0"/>
        <w:snapToGrid w:val="0"/>
        <w:spacing w:line="560" w:lineRule="exact"/>
        <w:ind w:firstLine="640" w:firstLineChars="200"/>
        <w:jc w:val="both"/>
        <w:textAlignment w:val="baseline"/>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奎学华  永德县林业调查规划设计队（正高级工程师）</w:t>
      </w:r>
    </w:p>
    <w:p w14:paraId="7E848C17">
      <w:pPr>
        <w:kinsoku w:val="0"/>
        <w:autoSpaceDE w:val="0"/>
        <w:autoSpaceDN w:val="0"/>
        <w:adjustRightInd w:val="0"/>
        <w:snapToGrid w:val="0"/>
        <w:spacing w:line="560" w:lineRule="exact"/>
        <w:ind w:firstLine="640" w:firstLineChars="200"/>
        <w:jc w:val="both"/>
        <w:textAlignment w:val="baseline"/>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李培保  永德县林业科技教育管理站（工程师）</w:t>
      </w:r>
    </w:p>
    <w:p w14:paraId="651B99EE">
      <w:pPr>
        <w:kinsoku w:val="0"/>
        <w:autoSpaceDE w:val="0"/>
        <w:autoSpaceDN w:val="0"/>
        <w:adjustRightInd w:val="0"/>
        <w:snapToGrid w:val="0"/>
        <w:spacing w:line="560" w:lineRule="exact"/>
        <w:ind w:firstLine="640" w:firstLineChars="200"/>
        <w:jc w:val="both"/>
        <w:textAlignment w:val="baseline"/>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候向强  永德县林业草原改革与产业发展股（高级工程师）</w:t>
      </w:r>
    </w:p>
    <w:p w14:paraId="2DF4887D">
      <w:pPr>
        <w:kinsoku w:val="0"/>
        <w:autoSpaceDE w:val="0"/>
        <w:autoSpaceDN w:val="0"/>
        <w:adjustRightInd w:val="0"/>
        <w:snapToGrid w:val="0"/>
        <w:spacing w:line="560" w:lineRule="exact"/>
        <w:ind w:firstLine="640" w:firstLineChars="200"/>
        <w:jc w:val="both"/>
        <w:textAlignment w:val="baseline"/>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李文仙  永德县澳洲坚果产业发展服务中心（助理工程师）</w:t>
      </w:r>
    </w:p>
    <w:p w14:paraId="4A8BBA79">
      <w:pPr>
        <w:kinsoku w:val="0"/>
        <w:autoSpaceDE w:val="0"/>
        <w:autoSpaceDN w:val="0"/>
        <w:adjustRightInd w:val="0"/>
        <w:snapToGrid w:val="0"/>
        <w:spacing w:line="560" w:lineRule="exact"/>
        <w:ind w:firstLine="640" w:firstLineChars="200"/>
        <w:jc w:val="both"/>
        <w:textAlignment w:val="baseline"/>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许新慧  永德县林业草原改革与产业发展股（工程师）</w:t>
      </w:r>
    </w:p>
    <w:p w14:paraId="56C171CE">
      <w:pPr>
        <w:kinsoku w:val="0"/>
        <w:autoSpaceDE w:val="0"/>
        <w:autoSpaceDN w:val="0"/>
        <w:adjustRightInd w:val="0"/>
        <w:snapToGrid w:val="0"/>
        <w:spacing w:line="560" w:lineRule="exact"/>
        <w:ind w:firstLine="640" w:firstLineChars="200"/>
        <w:jc w:val="both"/>
        <w:textAlignment w:val="baseline"/>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张桂江  永德县林业科技教育管理站（高级工程师）</w:t>
      </w:r>
    </w:p>
    <w:p w14:paraId="6BEE4406">
      <w:pPr>
        <w:kinsoku w:val="0"/>
        <w:autoSpaceDE w:val="0"/>
        <w:autoSpaceDN w:val="0"/>
        <w:adjustRightInd w:val="0"/>
        <w:snapToGrid w:val="0"/>
        <w:spacing w:line="560" w:lineRule="exact"/>
        <w:ind w:firstLine="640" w:firstLineChars="200"/>
        <w:jc w:val="both"/>
        <w:textAlignment w:val="baseline"/>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罗俊峰  崇岗乡林业和草原服务中心（工程师）</w:t>
      </w:r>
    </w:p>
    <w:p w14:paraId="38A8178E">
      <w:pPr>
        <w:kinsoku w:val="0"/>
        <w:autoSpaceDE w:val="0"/>
        <w:autoSpaceDN w:val="0"/>
        <w:adjustRightInd w:val="0"/>
        <w:snapToGrid w:val="0"/>
        <w:spacing w:line="560" w:lineRule="exact"/>
        <w:ind w:firstLine="0" w:firstLineChars="0"/>
        <w:textAlignment w:val="baseline"/>
        <w:rPr>
          <w:rFonts w:ascii="Times New Roman" w:hAnsi="Times New Roman" w:eastAsia="方正仿宋_GBK" w:cs="Times New Roman"/>
          <w:kern w:val="2"/>
          <w:sz w:val="32"/>
          <w:szCs w:val="32"/>
        </w:rPr>
      </w:pPr>
    </w:p>
    <w:p w14:paraId="79CB7168">
      <w:pPr>
        <w:widowControl w:val="0"/>
        <w:spacing w:line="560" w:lineRule="exact"/>
        <w:ind w:firstLine="0" w:firstLineChars="0"/>
        <w:jc w:val="both"/>
        <w:rPr>
          <w:rFonts w:ascii="Times New Roman" w:hAnsi="Times New Roman" w:eastAsia="方正仿宋_GBK" w:cs="Times New Roman"/>
          <w:kern w:val="2"/>
          <w:sz w:val="32"/>
          <w:szCs w:val="32"/>
        </w:rPr>
      </w:pPr>
    </w:p>
    <w:p w14:paraId="3852EB31">
      <w:pPr>
        <w:kinsoku w:val="0"/>
        <w:autoSpaceDE w:val="0"/>
        <w:autoSpaceDN w:val="0"/>
        <w:adjustRightInd w:val="0"/>
        <w:snapToGrid w:val="0"/>
        <w:spacing w:line="560" w:lineRule="exact"/>
        <w:ind w:firstLine="0" w:firstLineChars="0"/>
        <w:textAlignment w:val="baseline"/>
        <w:rPr>
          <w:rFonts w:ascii="Times New Roman" w:hAnsi="Times New Roman" w:eastAsia="方正仿宋_GBK" w:cs="Times New Roman"/>
          <w:kern w:val="2"/>
          <w:sz w:val="32"/>
          <w:szCs w:val="32"/>
        </w:rPr>
      </w:pPr>
      <w:r>
        <w:rPr>
          <w:rFonts w:ascii="Times New Roman" w:hAnsi="Times New Roman" w:eastAsia="方正仿宋_GBK" w:cs="Times New Roman"/>
          <w:b/>
          <w:bCs/>
          <w:kern w:val="2"/>
          <w:sz w:val="32"/>
          <w:szCs w:val="32"/>
        </w:rPr>
        <w:t>审核：</w:t>
      </w:r>
      <w:r>
        <w:rPr>
          <w:rFonts w:ascii="Times New Roman" w:hAnsi="Times New Roman" w:eastAsia="方正仿宋_GBK" w:cs="Times New Roman"/>
          <w:kern w:val="2"/>
          <w:sz w:val="32"/>
          <w:szCs w:val="32"/>
        </w:rPr>
        <w:t>鲁国斌   永德县棠梨山县级自然保护区管护局局长</w:t>
      </w:r>
    </w:p>
    <w:p w14:paraId="60A09C95">
      <w:pPr>
        <w:kinsoku w:val="0"/>
        <w:autoSpaceDE w:val="0"/>
        <w:autoSpaceDN w:val="0"/>
        <w:adjustRightInd w:val="0"/>
        <w:snapToGrid w:val="0"/>
        <w:spacing w:line="560" w:lineRule="exact"/>
        <w:ind w:firstLine="0" w:firstLineChars="0"/>
        <w:textAlignment w:val="baseline"/>
        <w:rPr>
          <w:rFonts w:ascii="Times New Roman" w:hAnsi="Times New Roman" w:eastAsia="方正仿宋_GBK" w:cs="Times New Roman"/>
          <w:b/>
          <w:bCs/>
          <w:kern w:val="2"/>
          <w:sz w:val="32"/>
          <w:szCs w:val="32"/>
        </w:rPr>
      </w:pPr>
    </w:p>
    <w:p w14:paraId="2E70417D">
      <w:pPr>
        <w:kinsoku w:val="0"/>
        <w:autoSpaceDE w:val="0"/>
        <w:autoSpaceDN w:val="0"/>
        <w:adjustRightInd w:val="0"/>
        <w:snapToGrid w:val="0"/>
        <w:spacing w:line="560" w:lineRule="exact"/>
        <w:ind w:firstLine="0" w:firstLineChars="0"/>
        <w:textAlignment w:val="baseline"/>
        <w:outlineLvl w:val="0"/>
        <w:rPr>
          <w:rFonts w:ascii="Times New Roman" w:hAnsi="Times New Roman" w:eastAsia="方正仿宋_GBK" w:cs="Times New Roman"/>
          <w:kern w:val="2"/>
          <w:sz w:val="32"/>
          <w:szCs w:val="32"/>
        </w:rPr>
      </w:pPr>
      <w:bookmarkStart w:id="35" w:name="_Toc162534263"/>
      <w:bookmarkStart w:id="36" w:name="_Toc162533144"/>
      <w:bookmarkStart w:id="37" w:name="_Toc16200"/>
      <w:bookmarkStart w:id="38" w:name="_Toc15870"/>
      <w:bookmarkStart w:id="39" w:name="_Toc18069"/>
      <w:r>
        <w:rPr>
          <w:rFonts w:ascii="Times New Roman" w:hAnsi="Times New Roman" w:eastAsia="方正仿宋_GBK" w:cs="Times New Roman"/>
          <w:b/>
          <w:bCs/>
          <w:kern w:val="2"/>
          <w:sz w:val="32"/>
          <w:szCs w:val="32"/>
        </w:rPr>
        <w:t>审定：</w:t>
      </w:r>
      <w:r>
        <w:rPr>
          <w:rFonts w:ascii="Times New Roman" w:hAnsi="Times New Roman" w:eastAsia="方正仿宋_GBK" w:cs="Times New Roman"/>
          <w:kern w:val="2"/>
          <w:sz w:val="32"/>
          <w:szCs w:val="32"/>
        </w:rPr>
        <w:t>毛国华   永德县林业和草原局局长</w:t>
      </w:r>
      <w:bookmarkEnd w:id="35"/>
      <w:bookmarkEnd w:id="36"/>
      <w:bookmarkEnd w:id="37"/>
      <w:bookmarkEnd w:id="38"/>
      <w:bookmarkEnd w:id="39"/>
    </w:p>
    <w:p w14:paraId="3E96A6E6">
      <w:pPr>
        <w:pStyle w:val="14"/>
        <w:ind w:firstLine="600"/>
        <w:rPr>
          <w:rFonts w:ascii="Times New Roman" w:hAnsi="Times New Roman" w:eastAsia="方正仿宋_GBK" w:cs="Times New Roman"/>
        </w:rPr>
        <w:sectPr>
          <w:headerReference r:id="rId11" w:type="default"/>
          <w:footerReference r:id="rId12" w:type="default"/>
          <w:pgSz w:w="11906" w:h="16838"/>
          <w:pgMar w:top="2098" w:right="1474" w:bottom="1984" w:left="1587" w:header="851" w:footer="1474" w:gutter="0"/>
          <w:pgNumType w:fmt="numberInDash" w:start="1"/>
          <w:cols w:space="0" w:num="1"/>
          <w:docGrid w:type="lines" w:linePitch="388" w:charSpace="0"/>
        </w:sectPr>
      </w:pPr>
    </w:p>
    <w:p w14:paraId="03293115">
      <w:pPr>
        <w:pStyle w:val="14"/>
        <w:ind w:firstLine="0" w:firstLineChars="0"/>
        <w:jc w:val="both"/>
        <w:rPr>
          <w:rFonts w:ascii="Times New Roman" w:hAnsi="Times New Roman" w:eastAsia="方正仿宋_GBK" w:cs="Times New Roman"/>
        </w:rPr>
      </w:pPr>
    </w:p>
    <w:bookmarkEnd w:id="1"/>
    <w:bookmarkEnd w:id="2"/>
    <w:bookmarkEnd w:id="3"/>
    <w:sdt>
      <w:sdtPr>
        <w:rPr>
          <w:sz w:val="21"/>
          <w:szCs w:val="32"/>
        </w:rPr>
        <w:id w:val="147472593"/>
        <w15:color w:val="DBDBDB"/>
      </w:sdtPr>
      <w:sdtEndPr>
        <w:rPr>
          <w:rFonts w:ascii="Times New Roman" w:hAnsi="Times New Roman" w:eastAsia="方正仿宋_GBK" w:cs="Times New Roman"/>
          <w:sz w:val="15"/>
          <w:szCs w:val="15"/>
        </w:rPr>
      </w:sdtEndPr>
      <w:sdtContent>
        <w:p w14:paraId="21848079">
          <w:pPr>
            <w:ind w:firstLine="0" w:firstLineChars="0"/>
            <w:jc w:val="center"/>
            <w:rPr>
              <w:rFonts w:ascii="Times New Roman" w:hAnsi="Times New Roman" w:eastAsia="方正仿宋_GBK" w:cs="Times New Roman"/>
              <w:b/>
              <w:bCs/>
              <w:sz w:val="36"/>
              <w:szCs w:val="36"/>
            </w:rPr>
          </w:pPr>
          <w:bookmarkStart w:id="40" w:name="_Toc161324223"/>
          <w:bookmarkStart w:id="41" w:name="_Toc161668047"/>
          <w:bookmarkStart w:id="42" w:name="_Toc161668303"/>
          <w:r>
            <w:rPr>
              <w:rFonts w:ascii="Times New Roman" w:hAnsi="Times New Roman" w:eastAsia="方正仿宋_GBK" w:cs="Times New Roman"/>
              <w:b/>
              <w:bCs/>
              <w:sz w:val="36"/>
              <w:szCs w:val="36"/>
            </w:rPr>
            <w:t>目  录</w:t>
          </w:r>
        </w:p>
        <w:p w14:paraId="1921508C">
          <w:pPr>
            <w:pStyle w:val="14"/>
            <w:ind w:firstLine="525"/>
            <w:rPr>
              <w:rFonts w:asciiTheme="minorHAnsi" w:hAnsiTheme="minorHAnsi" w:eastAsiaTheme="minorEastAsia" w:cstheme="minorBidi"/>
              <w:kern w:val="2"/>
              <w:sz w:val="21"/>
              <w:szCs w:val="21"/>
              <w14:ligatures w14:val="standardContextual"/>
            </w:rPr>
          </w:pPr>
          <w:r>
            <w:rPr>
              <w:rFonts w:ascii="Times New Roman" w:hAnsi="Times New Roman" w:eastAsia="方正仿宋_GBK" w:cs="Times New Roman"/>
              <w:sz w:val="21"/>
              <w:szCs w:val="21"/>
            </w:rPr>
            <w:fldChar w:fldCharType="begin"/>
          </w:r>
          <w:r>
            <w:rPr>
              <w:rFonts w:ascii="Times New Roman" w:hAnsi="Times New Roman" w:eastAsia="方正仿宋_GBK" w:cs="Times New Roman"/>
              <w:sz w:val="21"/>
              <w:szCs w:val="21"/>
            </w:rPr>
            <w:instrText xml:space="preserve">TOC \o "1-3" \h \u </w:instrText>
          </w:r>
          <w:r>
            <w:rPr>
              <w:rFonts w:ascii="Times New Roman" w:hAnsi="Times New Roman" w:eastAsia="方正仿宋_GBK" w:cs="Times New Roman"/>
              <w:sz w:val="21"/>
              <w:szCs w:val="21"/>
            </w:rPr>
            <w:fldChar w:fldCharType="separate"/>
          </w:r>
        </w:p>
        <w:p w14:paraId="1F0E7A5E">
          <w:pPr>
            <w:pStyle w:val="14"/>
            <w:ind w:firstLine="600"/>
            <w:rPr>
              <w:rFonts w:asciiTheme="minorHAnsi" w:hAnsiTheme="minorHAnsi" w:eastAsiaTheme="minorEastAsia" w:cstheme="minorBidi"/>
              <w:kern w:val="2"/>
              <w:sz w:val="21"/>
              <w:szCs w:val="21"/>
              <w14:ligatures w14:val="standardContextual"/>
            </w:rPr>
          </w:pPr>
          <w:r>
            <w:fldChar w:fldCharType="begin"/>
          </w:r>
          <w:r>
            <w:instrText xml:space="preserve"> HYPERLINK \l "_Toc162534264" </w:instrText>
          </w:r>
          <w:r>
            <w:fldChar w:fldCharType="separate"/>
          </w:r>
          <w:r>
            <w:rPr>
              <w:rStyle w:val="24"/>
              <w:rFonts w:ascii="Times New Roman" w:hAnsi="Times New Roman" w:eastAsia="方正仿宋_GBK" w:cs="Times New Roman"/>
              <w:sz w:val="21"/>
              <w:szCs w:val="21"/>
            </w:rPr>
            <w:t>1.项目提要</w:t>
          </w:r>
          <w:r>
            <w:rPr>
              <w:sz w:val="21"/>
              <w:szCs w:val="21"/>
            </w:rPr>
            <w:tab/>
          </w:r>
          <w:r>
            <w:rPr>
              <w:sz w:val="21"/>
              <w:szCs w:val="21"/>
            </w:rPr>
            <w:fldChar w:fldCharType="begin"/>
          </w:r>
          <w:r>
            <w:rPr>
              <w:sz w:val="21"/>
              <w:szCs w:val="21"/>
            </w:rPr>
            <w:instrText xml:space="preserve"> PAGEREF _Toc162534264 \h </w:instrText>
          </w:r>
          <w:r>
            <w:rPr>
              <w:sz w:val="21"/>
              <w:szCs w:val="21"/>
            </w:rPr>
            <w:fldChar w:fldCharType="separate"/>
          </w:r>
          <w:r>
            <w:rPr>
              <w:sz w:val="21"/>
              <w:szCs w:val="21"/>
            </w:rPr>
            <w:t>- 1 -</w:t>
          </w:r>
          <w:r>
            <w:rPr>
              <w:sz w:val="21"/>
              <w:szCs w:val="21"/>
            </w:rPr>
            <w:fldChar w:fldCharType="end"/>
          </w:r>
          <w:r>
            <w:rPr>
              <w:sz w:val="21"/>
              <w:szCs w:val="21"/>
            </w:rPr>
            <w:fldChar w:fldCharType="end"/>
          </w:r>
        </w:p>
        <w:p w14:paraId="6463B7A4">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"_Toc162534265" </w:instrText>
          </w:r>
          <w:r>
            <w:fldChar w:fldCharType="separate"/>
          </w:r>
          <w:r>
            <w:rPr>
              <w:rStyle w:val="24"/>
              <w:rFonts w:ascii="Times New Roman" w:hAnsi="Times New Roman" w:eastAsia="方正仿宋_GBK" w:cs="Times New Roman"/>
              <w:sz w:val="21"/>
              <w:szCs w:val="21"/>
            </w:rPr>
            <w:t>1.1项目名称</w:t>
          </w:r>
          <w:r>
            <w:rPr>
              <w:sz w:val="21"/>
              <w:szCs w:val="21"/>
            </w:rPr>
            <w:tab/>
          </w:r>
          <w:r>
            <w:rPr>
              <w:sz w:val="21"/>
              <w:szCs w:val="21"/>
            </w:rPr>
            <w:fldChar w:fldCharType="begin"/>
          </w:r>
          <w:r>
            <w:rPr>
              <w:sz w:val="21"/>
              <w:szCs w:val="21"/>
            </w:rPr>
            <w:instrText xml:space="preserve"> PAGEREF _Toc162534265 \h </w:instrText>
          </w:r>
          <w:r>
            <w:rPr>
              <w:sz w:val="21"/>
              <w:szCs w:val="21"/>
            </w:rPr>
            <w:fldChar w:fldCharType="separate"/>
          </w:r>
          <w:r>
            <w:rPr>
              <w:sz w:val="21"/>
              <w:szCs w:val="21"/>
            </w:rPr>
            <w:t>- 1 -</w:t>
          </w:r>
          <w:r>
            <w:rPr>
              <w:sz w:val="21"/>
              <w:szCs w:val="21"/>
            </w:rPr>
            <w:fldChar w:fldCharType="end"/>
          </w:r>
          <w:r>
            <w:rPr>
              <w:sz w:val="21"/>
              <w:szCs w:val="21"/>
            </w:rPr>
            <w:fldChar w:fldCharType="end"/>
          </w:r>
        </w:p>
        <w:p w14:paraId="54CDFC16">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"_Toc162534266" </w:instrText>
          </w:r>
          <w:r>
            <w:fldChar w:fldCharType="separate"/>
          </w:r>
          <w:r>
            <w:rPr>
              <w:rStyle w:val="24"/>
              <w:rFonts w:ascii="Times New Roman" w:hAnsi="Times New Roman" w:eastAsia="方正仿宋_GBK" w:cs="Times New Roman"/>
              <w:sz w:val="21"/>
              <w:szCs w:val="21"/>
            </w:rPr>
            <w:t>1.2项目性质</w:t>
          </w:r>
          <w:r>
            <w:rPr>
              <w:sz w:val="21"/>
              <w:szCs w:val="21"/>
            </w:rPr>
            <w:tab/>
          </w:r>
          <w:r>
            <w:rPr>
              <w:sz w:val="21"/>
              <w:szCs w:val="21"/>
            </w:rPr>
            <w:fldChar w:fldCharType="begin"/>
          </w:r>
          <w:r>
            <w:rPr>
              <w:sz w:val="21"/>
              <w:szCs w:val="21"/>
            </w:rPr>
            <w:instrText xml:space="preserve"> PAGEREF _Toc162534266 \h </w:instrText>
          </w:r>
          <w:r>
            <w:rPr>
              <w:sz w:val="21"/>
              <w:szCs w:val="21"/>
            </w:rPr>
            <w:fldChar w:fldCharType="separate"/>
          </w:r>
          <w:r>
            <w:rPr>
              <w:sz w:val="21"/>
              <w:szCs w:val="21"/>
            </w:rPr>
            <w:t>- 1 -</w:t>
          </w:r>
          <w:r>
            <w:rPr>
              <w:sz w:val="21"/>
              <w:szCs w:val="21"/>
            </w:rPr>
            <w:fldChar w:fldCharType="end"/>
          </w:r>
          <w:r>
            <w:rPr>
              <w:sz w:val="21"/>
              <w:szCs w:val="21"/>
            </w:rPr>
            <w:fldChar w:fldCharType="end"/>
          </w:r>
        </w:p>
        <w:p w14:paraId="499BC05C">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"_Toc162534267" </w:instrText>
          </w:r>
          <w:r>
            <w:fldChar w:fldCharType="separate"/>
          </w:r>
          <w:r>
            <w:rPr>
              <w:rStyle w:val="24"/>
              <w:rFonts w:ascii="Times New Roman" w:hAnsi="Times New Roman" w:eastAsia="方正仿宋_GBK" w:cs="Times New Roman"/>
              <w:sz w:val="21"/>
              <w:szCs w:val="21"/>
            </w:rPr>
            <w:t>1.3建设地点</w:t>
          </w:r>
          <w:r>
            <w:rPr>
              <w:sz w:val="21"/>
              <w:szCs w:val="21"/>
            </w:rPr>
            <w:tab/>
          </w:r>
          <w:r>
            <w:rPr>
              <w:sz w:val="21"/>
              <w:szCs w:val="21"/>
            </w:rPr>
            <w:fldChar w:fldCharType="begin"/>
          </w:r>
          <w:r>
            <w:rPr>
              <w:sz w:val="21"/>
              <w:szCs w:val="21"/>
            </w:rPr>
            <w:instrText xml:space="preserve"> PAGEREF _Toc162534267 \h </w:instrText>
          </w:r>
          <w:r>
            <w:rPr>
              <w:sz w:val="21"/>
              <w:szCs w:val="21"/>
            </w:rPr>
            <w:fldChar w:fldCharType="separate"/>
          </w:r>
          <w:r>
            <w:rPr>
              <w:sz w:val="21"/>
              <w:szCs w:val="21"/>
            </w:rPr>
            <w:t>- 1 -</w:t>
          </w:r>
          <w:r>
            <w:rPr>
              <w:sz w:val="21"/>
              <w:szCs w:val="21"/>
            </w:rPr>
            <w:fldChar w:fldCharType="end"/>
          </w:r>
          <w:r>
            <w:rPr>
              <w:sz w:val="21"/>
              <w:szCs w:val="21"/>
            </w:rPr>
            <w:fldChar w:fldCharType="end"/>
          </w:r>
        </w:p>
        <w:p w14:paraId="5F5F7E66">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"_Toc162534268" </w:instrText>
          </w:r>
          <w:r>
            <w:fldChar w:fldCharType="separate"/>
          </w:r>
          <w:r>
            <w:rPr>
              <w:rStyle w:val="24"/>
              <w:rFonts w:ascii="Times New Roman" w:hAnsi="Times New Roman" w:eastAsia="方正仿宋_GBK" w:cs="Times New Roman"/>
              <w:sz w:val="21"/>
              <w:szCs w:val="21"/>
            </w:rPr>
            <w:t>1.4建设性质</w:t>
          </w:r>
          <w:r>
            <w:rPr>
              <w:sz w:val="21"/>
              <w:szCs w:val="21"/>
            </w:rPr>
            <w:tab/>
          </w:r>
          <w:r>
            <w:rPr>
              <w:sz w:val="21"/>
              <w:szCs w:val="21"/>
            </w:rPr>
            <w:fldChar w:fldCharType="begin"/>
          </w:r>
          <w:r>
            <w:rPr>
              <w:sz w:val="21"/>
              <w:szCs w:val="21"/>
            </w:rPr>
            <w:instrText xml:space="preserve"> PAGEREF _Toc162534268 \h </w:instrText>
          </w:r>
          <w:r>
            <w:rPr>
              <w:sz w:val="21"/>
              <w:szCs w:val="21"/>
            </w:rPr>
            <w:fldChar w:fldCharType="separate"/>
          </w:r>
          <w:r>
            <w:rPr>
              <w:sz w:val="21"/>
              <w:szCs w:val="21"/>
            </w:rPr>
            <w:t>- 1 -</w:t>
          </w:r>
          <w:r>
            <w:rPr>
              <w:sz w:val="21"/>
              <w:szCs w:val="21"/>
            </w:rPr>
            <w:fldChar w:fldCharType="end"/>
          </w:r>
          <w:r>
            <w:rPr>
              <w:sz w:val="21"/>
              <w:szCs w:val="21"/>
            </w:rPr>
            <w:fldChar w:fldCharType="end"/>
          </w:r>
        </w:p>
        <w:p w14:paraId="54AD3F2E">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"_Toc162534269" </w:instrText>
          </w:r>
          <w:r>
            <w:fldChar w:fldCharType="separate"/>
          </w:r>
          <w:r>
            <w:rPr>
              <w:rStyle w:val="24"/>
              <w:rFonts w:ascii="Times New Roman" w:hAnsi="Times New Roman" w:eastAsia="方正仿宋_GBK" w:cs="Times New Roman"/>
              <w:sz w:val="21"/>
              <w:szCs w:val="21"/>
            </w:rPr>
            <w:t>1.5项目建设期</w:t>
          </w:r>
          <w:r>
            <w:rPr>
              <w:sz w:val="21"/>
              <w:szCs w:val="21"/>
            </w:rPr>
            <w:tab/>
          </w:r>
          <w:r>
            <w:rPr>
              <w:sz w:val="21"/>
              <w:szCs w:val="21"/>
            </w:rPr>
            <w:fldChar w:fldCharType="begin"/>
          </w:r>
          <w:r>
            <w:rPr>
              <w:sz w:val="21"/>
              <w:szCs w:val="21"/>
            </w:rPr>
            <w:instrText xml:space="preserve"> PAGEREF _Toc162534269 \h </w:instrText>
          </w:r>
          <w:r>
            <w:rPr>
              <w:sz w:val="21"/>
              <w:szCs w:val="21"/>
            </w:rPr>
            <w:fldChar w:fldCharType="separate"/>
          </w:r>
          <w:r>
            <w:rPr>
              <w:sz w:val="21"/>
              <w:szCs w:val="21"/>
            </w:rPr>
            <w:t>- 1 -</w:t>
          </w:r>
          <w:r>
            <w:rPr>
              <w:sz w:val="21"/>
              <w:szCs w:val="21"/>
            </w:rPr>
            <w:fldChar w:fldCharType="end"/>
          </w:r>
          <w:r>
            <w:rPr>
              <w:sz w:val="21"/>
              <w:szCs w:val="21"/>
            </w:rPr>
            <w:fldChar w:fldCharType="end"/>
          </w:r>
        </w:p>
        <w:p w14:paraId="217F9423">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"_Toc162534270" </w:instrText>
          </w:r>
          <w:r>
            <w:fldChar w:fldCharType="separate"/>
          </w:r>
          <w:r>
            <w:rPr>
              <w:rStyle w:val="24"/>
              <w:rFonts w:ascii="Times New Roman" w:hAnsi="Times New Roman" w:eastAsia="方正仿宋_GBK" w:cs="Times New Roman"/>
              <w:sz w:val="21"/>
              <w:szCs w:val="21"/>
            </w:rPr>
            <w:t>1.6项目主管单位</w:t>
          </w:r>
          <w:r>
            <w:rPr>
              <w:sz w:val="21"/>
              <w:szCs w:val="21"/>
            </w:rPr>
            <w:tab/>
          </w:r>
          <w:r>
            <w:rPr>
              <w:sz w:val="21"/>
              <w:szCs w:val="21"/>
            </w:rPr>
            <w:fldChar w:fldCharType="begin"/>
          </w:r>
          <w:r>
            <w:rPr>
              <w:sz w:val="21"/>
              <w:szCs w:val="21"/>
            </w:rPr>
            <w:instrText xml:space="preserve"> PAGEREF _Toc162534270 \h </w:instrText>
          </w:r>
          <w:r>
            <w:rPr>
              <w:sz w:val="21"/>
              <w:szCs w:val="21"/>
            </w:rPr>
            <w:fldChar w:fldCharType="separate"/>
          </w:r>
          <w:r>
            <w:rPr>
              <w:sz w:val="21"/>
              <w:szCs w:val="21"/>
            </w:rPr>
            <w:t>- 1 -</w:t>
          </w:r>
          <w:r>
            <w:rPr>
              <w:sz w:val="21"/>
              <w:szCs w:val="21"/>
            </w:rPr>
            <w:fldChar w:fldCharType="end"/>
          </w:r>
          <w:r>
            <w:rPr>
              <w:sz w:val="21"/>
              <w:szCs w:val="21"/>
            </w:rPr>
            <w:fldChar w:fldCharType="end"/>
          </w:r>
        </w:p>
        <w:p w14:paraId="5B473876">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"_Toc162534271" </w:instrText>
          </w:r>
          <w:r>
            <w:fldChar w:fldCharType="separate"/>
          </w:r>
          <w:r>
            <w:rPr>
              <w:rStyle w:val="24"/>
              <w:rFonts w:ascii="Times New Roman" w:hAnsi="Times New Roman" w:eastAsia="方正仿宋_GBK" w:cs="Times New Roman"/>
              <w:sz w:val="21"/>
              <w:szCs w:val="21"/>
            </w:rPr>
            <w:t>1.7项目实施单位</w:t>
          </w:r>
          <w:r>
            <w:rPr>
              <w:sz w:val="21"/>
              <w:szCs w:val="21"/>
            </w:rPr>
            <w:tab/>
          </w:r>
          <w:r>
            <w:rPr>
              <w:sz w:val="21"/>
              <w:szCs w:val="21"/>
            </w:rPr>
            <w:fldChar w:fldCharType="begin"/>
          </w:r>
          <w:r>
            <w:rPr>
              <w:sz w:val="21"/>
              <w:szCs w:val="21"/>
            </w:rPr>
            <w:instrText xml:space="preserve"> PAGEREF _Toc162534271 \h </w:instrText>
          </w:r>
          <w:r>
            <w:rPr>
              <w:sz w:val="21"/>
              <w:szCs w:val="21"/>
            </w:rPr>
            <w:fldChar w:fldCharType="separate"/>
          </w:r>
          <w:r>
            <w:rPr>
              <w:sz w:val="21"/>
              <w:szCs w:val="21"/>
            </w:rPr>
            <w:t>- 1 -</w:t>
          </w:r>
          <w:r>
            <w:rPr>
              <w:sz w:val="21"/>
              <w:szCs w:val="21"/>
            </w:rPr>
            <w:fldChar w:fldCharType="end"/>
          </w:r>
          <w:r>
            <w:rPr>
              <w:sz w:val="21"/>
              <w:szCs w:val="21"/>
            </w:rPr>
            <w:fldChar w:fldCharType="end"/>
          </w:r>
        </w:p>
        <w:p w14:paraId="11EC923F">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"_Toc162534273" </w:instrText>
          </w:r>
          <w:r>
            <w:fldChar w:fldCharType="separate"/>
          </w:r>
          <w:r>
            <w:rPr>
              <w:rStyle w:val="24"/>
              <w:rFonts w:ascii="Times New Roman" w:hAnsi="Times New Roman" w:eastAsia="方正仿宋_GBK" w:cs="Times New Roman"/>
              <w:sz w:val="21"/>
              <w:szCs w:val="21"/>
            </w:rPr>
            <w:t>1.</w:t>
          </w:r>
          <w:r>
            <w:rPr>
              <w:rStyle w:val="24"/>
              <w:rFonts w:hint="eastAsia" w:ascii="Times New Roman" w:hAnsi="Times New Roman" w:eastAsia="方正仿宋_GBK" w:cs="Times New Roman"/>
              <w:sz w:val="21"/>
              <w:szCs w:val="21"/>
            </w:rPr>
            <w:t>8</w:t>
          </w:r>
          <w:r>
            <w:rPr>
              <w:rStyle w:val="24"/>
              <w:rFonts w:ascii="Times New Roman" w:hAnsi="Times New Roman" w:eastAsia="方正仿宋_GBK" w:cs="Times New Roman"/>
              <w:sz w:val="21"/>
              <w:szCs w:val="21"/>
            </w:rPr>
            <w:t>项目建设内容及规模</w:t>
          </w:r>
          <w:r>
            <w:rPr>
              <w:sz w:val="21"/>
              <w:szCs w:val="21"/>
            </w:rPr>
            <w:tab/>
          </w:r>
          <w:r>
            <w:rPr>
              <w:sz w:val="21"/>
              <w:szCs w:val="21"/>
            </w:rPr>
            <w:fldChar w:fldCharType="begin"/>
          </w:r>
          <w:r>
            <w:rPr>
              <w:sz w:val="21"/>
              <w:szCs w:val="21"/>
            </w:rPr>
            <w:instrText xml:space="preserve"> PAGEREF _Toc162534273 \h </w:instrText>
          </w:r>
          <w:r>
            <w:rPr>
              <w:sz w:val="21"/>
              <w:szCs w:val="21"/>
            </w:rPr>
            <w:fldChar w:fldCharType="separate"/>
          </w:r>
          <w:r>
            <w:rPr>
              <w:sz w:val="21"/>
              <w:szCs w:val="21"/>
            </w:rPr>
            <w:t>- 1 -</w:t>
          </w:r>
          <w:r>
            <w:rPr>
              <w:sz w:val="21"/>
              <w:szCs w:val="21"/>
            </w:rPr>
            <w:fldChar w:fldCharType="end"/>
          </w:r>
          <w:r>
            <w:rPr>
              <w:sz w:val="21"/>
              <w:szCs w:val="21"/>
            </w:rPr>
            <w:fldChar w:fldCharType="end"/>
          </w:r>
        </w:p>
        <w:p w14:paraId="36173DF1">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"_Toc162534274" </w:instrText>
          </w:r>
          <w:r>
            <w:fldChar w:fldCharType="separate"/>
          </w:r>
          <w:r>
            <w:rPr>
              <w:rStyle w:val="24"/>
              <w:rFonts w:ascii="Times New Roman" w:hAnsi="Times New Roman" w:eastAsia="方正仿宋_GBK" w:cs="Times New Roman"/>
              <w:sz w:val="21"/>
              <w:szCs w:val="21"/>
            </w:rPr>
            <w:t>1.</w:t>
          </w:r>
          <w:r>
            <w:rPr>
              <w:rStyle w:val="24"/>
              <w:rFonts w:hint="eastAsia" w:ascii="Times New Roman" w:hAnsi="Times New Roman" w:eastAsia="方正仿宋_GBK" w:cs="Times New Roman"/>
              <w:sz w:val="21"/>
              <w:szCs w:val="21"/>
            </w:rPr>
            <w:t>9</w:t>
          </w:r>
          <w:r>
            <w:rPr>
              <w:rStyle w:val="24"/>
              <w:rFonts w:ascii="Times New Roman" w:hAnsi="Times New Roman" w:eastAsia="方正仿宋_GBK" w:cs="Times New Roman"/>
              <w:sz w:val="21"/>
              <w:szCs w:val="21"/>
            </w:rPr>
            <w:t>项目总投资</w:t>
          </w:r>
          <w:r>
            <w:rPr>
              <w:sz w:val="21"/>
              <w:szCs w:val="21"/>
            </w:rPr>
            <w:tab/>
          </w:r>
          <w:r>
            <w:rPr>
              <w:sz w:val="21"/>
              <w:szCs w:val="21"/>
            </w:rPr>
            <w:fldChar w:fldCharType="begin"/>
          </w:r>
          <w:r>
            <w:rPr>
              <w:sz w:val="21"/>
              <w:szCs w:val="21"/>
            </w:rPr>
            <w:instrText xml:space="preserve"> PAGEREF _Toc162534274 \h </w:instrText>
          </w:r>
          <w:r>
            <w:rPr>
              <w:sz w:val="21"/>
              <w:szCs w:val="21"/>
            </w:rPr>
            <w:fldChar w:fldCharType="separate"/>
          </w:r>
          <w:r>
            <w:rPr>
              <w:sz w:val="21"/>
              <w:szCs w:val="21"/>
            </w:rPr>
            <w:t>- 2 -</w:t>
          </w:r>
          <w:r>
            <w:rPr>
              <w:sz w:val="21"/>
              <w:szCs w:val="21"/>
            </w:rPr>
            <w:fldChar w:fldCharType="end"/>
          </w:r>
          <w:r>
            <w:rPr>
              <w:sz w:val="21"/>
              <w:szCs w:val="21"/>
            </w:rPr>
            <w:fldChar w:fldCharType="end"/>
          </w:r>
        </w:p>
        <w:p w14:paraId="4F8ECA4F">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"_Toc162534275" </w:instrText>
          </w:r>
          <w:r>
            <w:fldChar w:fldCharType="separate"/>
          </w:r>
          <w:r>
            <w:rPr>
              <w:rStyle w:val="24"/>
              <w:rFonts w:ascii="Times New Roman" w:hAnsi="Times New Roman" w:eastAsia="方正仿宋_GBK" w:cs="Times New Roman"/>
              <w:sz w:val="21"/>
              <w:szCs w:val="21"/>
            </w:rPr>
            <w:t>1.</w:t>
          </w:r>
          <w:r>
            <w:rPr>
              <w:rStyle w:val="24"/>
              <w:rFonts w:hint="eastAsia" w:ascii="Times New Roman" w:hAnsi="Times New Roman" w:eastAsia="方正仿宋_GBK" w:cs="Times New Roman"/>
              <w:sz w:val="21"/>
              <w:szCs w:val="21"/>
            </w:rPr>
            <w:t>10</w:t>
          </w:r>
          <w:r>
            <w:rPr>
              <w:rStyle w:val="24"/>
              <w:rFonts w:ascii="Times New Roman" w:hAnsi="Times New Roman" w:eastAsia="方正仿宋_GBK" w:cs="Times New Roman"/>
              <w:sz w:val="21"/>
              <w:szCs w:val="21"/>
            </w:rPr>
            <w:t>资金来源</w:t>
          </w:r>
          <w:r>
            <w:rPr>
              <w:sz w:val="21"/>
              <w:szCs w:val="21"/>
            </w:rPr>
            <w:tab/>
          </w:r>
          <w:r>
            <w:rPr>
              <w:sz w:val="21"/>
              <w:szCs w:val="21"/>
            </w:rPr>
            <w:fldChar w:fldCharType="begin"/>
          </w:r>
          <w:r>
            <w:rPr>
              <w:sz w:val="21"/>
              <w:szCs w:val="21"/>
            </w:rPr>
            <w:instrText xml:space="preserve"> PAGEREF _Toc162534275 \h </w:instrText>
          </w:r>
          <w:r>
            <w:rPr>
              <w:sz w:val="21"/>
              <w:szCs w:val="21"/>
            </w:rPr>
            <w:fldChar w:fldCharType="separate"/>
          </w:r>
          <w:r>
            <w:rPr>
              <w:sz w:val="21"/>
              <w:szCs w:val="21"/>
            </w:rPr>
            <w:t>- 2 -</w:t>
          </w:r>
          <w:r>
            <w:rPr>
              <w:sz w:val="21"/>
              <w:szCs w:val="21"/>
            </w:rPr>
            <w:fldChar w:fldCharType="end"/>
          </w:r>
          <w:r>
            <w:rPr>
              <w:sz w:val="21"/>
              <w:szCs w:val="21"/>
            </w:rPr>
            <w:fldChar w:fldCharType="end"/>
          </w:r>
        </w:p>
        <w:p w14:paraId="236CCBCE">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"_Toc162534276" </w:instrText>
          </w:r>
          <w:r>
            <w:fldChar w:fldCharType="separate"/>
          </w:r>
          <w:r>
            <w:rPr>
              <w:rStyle w:val="24"/>
              <w:rFonts w:ascii="Times New Roman" w:hAnsi="Times New Roman" w:eastAsia="方正仿宋_GBK" w:cs="Times New Roman"/>
              <w:sz w:val="21"/>
              <w:szCs w:val="21"/>
            </w:rPr>
            <w:t>1.1</w:t>
          </w:r>
          <w:r>
            <w:rPr>
              <w:rStyle w:val="24"/>
              <w:rFonts w:hint="eastAsia" w:ascii="Times New Roman" w:hAnsi="Times New Roman" w:eastAsia="方正仿宋_GBK" w:cs="Times New Roman"/>
              <w:sz w:val="21"/>
              <w:szCs w:val="21"/>
            </w:rPr>
            <w:t>1</w:t>
          </w:r>
          <w:r>
            <w:rPr>
              <w:rStyle w:val="24"/>
              <w:rFonts w:ascii="Times New Roman" w:hAnsi="Times New Roman" w:eastAsia="方正仿宋_GBK" w:cs="Times New Roman"/>
              <w:sz w:val="21"/>
              <w:szCs w:val="21"/>
            </w:rPr>
            <w:t>建设目标</w:t>
          </w:r>
          <w:r>
            <w:rPr>
              <w:sz w:val="21"/>
              <w:szCs w:val="21"/>
            </w:rPr>
            <w:tab/>
          </w:r>
          <w:r>
            <w:rPr>
              <w:sz w:val="21"/>
              <w:szCs w:val="21"/>
            </w:rPr>
            <w:fldChar w:fldCharType="begin"/>
          </w:r>
          <w:r>
            <w:rPr>
              <w:sz w:val="21"/>
              <w:szCs w:val="21"/>
            </w:rPr>
            <w:instrText xml:space="preserve"> PAGEREF _Toc162534276 \h </w:instrText>
          </w:r>
          <w:r>
            <w:rPr>
              <w:sz w:val="21"/>
              <w:szCs w:val="21"/>
            </w:rPr>
            <w:fldChar w:fldCharType="separate"/>
          </w:r>
          <w:r>
            <w:rPr>
              <w:sz w:val="21"/>
              <w:szCs w:val="21"/>
            </w:rPr>
            <w:t>- 2 -</w:t>
          </w:r>
          <w:r>
            <w:rPr>
              <w:sz w:val="21"/>
              <w:szCs w:val="21"/>
            </w:rPr>
            <w:fldChar w:fldCharType="end"/>
          </w:r>
          <w:r>
            <w:rPr>
              <w:sz w:val="21"/>
              <w:szCs w:val="21"/>
            </w:rPr>
            <w:fldChar w:fldCharType="end"/>
          </w:r>
        </w:p>
        <w:p w14:paraId="6A6B9E50">
          <w:pPr>
            <w:pStyle w:val="14"/>
            <w:ind w:firstLine="600"/>
            <w:rPr>
              <w:rFonts w:asciiTheme="minorHAnsi" w:hAnsiTheme="minorHAnsi" w:eastAsiaTheme="minorEastAsia" w:cstheme="minorBidi"/>
              <w:kern w:val="2"/>
              <w:sz w:val="21"/>
              <w:szCs w:val="21"/>
              <w14:ligatures w14:val="standardContextual"/>
            </w:rPr>
          </w:pPr>
          <w:r>
            <w:fldChar w:fldCharType="begin"/>
          </w:r>
          <w:r>
            <w:instrText xml:space="preserve"> HYPERLINK \l "_Toc162534277" </w:instrText>
          </w:r>
          <w:r>
            <w:fldChar w:fldCharType="separate"/>
          </w:r>
          <w:r>
            <w:rPr>
              <w:rStyle w:val="24"/>
              <w:rFonts w:ascii="Times New Roman" w:hAnsi="Times New Roman" w:eastAsia="方正仿宋_GBK" w:cs="Times New Roman"/>
              <w:sz w:val="21"/>
              <w:szCs w:val="21"/>
            </w:rPr>
            <w:t>2.项目建设背景、重要性和必要性</w:t>
          </w:r>
          <w:r>
            <w:rPr>
              <w:sz w:val="21"/>
              <w:szCs w:val="21"/>
            </w:rPr>
            <w:tab/>
          </w:r>
          <w:r>
            <w:rPr>
              <w:sz w:val="21"/>
              <w:szCs w:val="21"/>
            </w:rPr>
            <w:fldChar w:fldCharType="begin"/>
          </w:r>
          <w:r>
            <w:rPr>
              <w:sz w:val="21"/>
              <w:szCs w:val="21"/>
            </w:rPr>
            <w:instrText xml:space="preserve"> PAGEREF _Toc162534277 \h </w:instrText>
          </w:r>
          <w:r>
            <w:rPr>
              <w:sz w:val="21"/>
              <w:szCs w:val="21"/>
            </w:rPr>
            <w:fldChar w:fldCharType="separate"/>
          </w:r>
          <w:r>
            <w:rPr>
              <w:sz w:val="21"/>
              <w:szCs w:val="21"/>
            </w:rPr>
            <w:t>- 2 -</w:t>
          </w:r>
          <w:r>
            <w:rPr>
              <w:sz w:val="21"/>
              <w:szCs w:val="21"/>
            </w:rPr>
            <w:fldChar w:fldCharType="end"/>
          </w:r>
          <w:r>
            <w:rPr>
              <w:sz w:val="21"/>
              <w:szCs w:val="21"/>
            </w:rPr>
            <w:fldChar w:fldCharType="end"/>
          </w:r>
        </w:p>
        <w:p w14:paraId="58012951">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"_Toc162534278" </w:instrText>
          </w:r>
          <w:r>
            <w:fldChar w:fldCharType="separate"/>
          </w:r>
          <w:r>
            <w:rPr>
              <w:rStyle w:val="24"/>
              <w:rFonts w:ascii="Times New Roman" w:hAnsi="Times New Roman" w:eastAsia="方正仿宋_GBK" w:cs="Times New Roman"/>
              <w:sz w:val="21"/>
              <w:szCs w:val="21"/>
            </w:rPr>
            <w:t>2.1项目建设背景</w:t>
          </w:r>
          <w:r>
            <w:rPr>
              <w:sz w:val="21"/>
              <w:szCs w:val="21"/>
            </w:rPr>
            <w:tab/>
          </w:r>
          <w:r>
            <w:rPr>
              <w:sz w:val="21"/>
              <w:szCs w:val="21"/>
            </w:rPr>
            <w:fldChar w:fldCharType="begin"/>
          </w:r>
          <w:r>
            <w:rPr>
              <w:sz w:val="21"/>
              <w:szCs w:val="21"/>
            </w:rPr>
            <w:instrText xml:space="preserve"> PAGEREF _Toc162534278 \h </w:instrText>
          </w:r>
          <w:r>
            <w:rPr>
              <w:sz w:val="21"/>
              <w:szCs w:val="21"/>
            </w:rPr>
            <w:fldChar w:fldCharType="separate"/>
          </w:r>
          <w:r>
            <w:rPr>
              <w:sz w:val="21"/>
              <w:szCs w:val="21"/>
            </w:rPr>
            <w:t>- 2 -</w:t>
          </w:r>
          <w:r>
            <w:rPr>
              <w:sz w:val="21"/>
              <w:szCs w:val="21"/>
            </w:rPr>
            <w:fldChar w:fldCharType="end"/>
          </w:r>
          <w:r>
            <w:rPr>
              <w:sz w:val="21"/>
              <w:szCs w:val="21"/>
            </w:rPr>
            <w:fldChar w:fldCharType="end"/>
          </w:r>
        </w:p>
        <w:p w14:paraId="2FF22090">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"_Toc162534279" </w:instrText>
          </w:r>
          <w:r>
            <w:fldChar w:fldCharType="separate"/>
          </w:r>
          <w:r>
            <w:rPr>
              <w:rStyle w:val="24"/>
              <w:rFonts w:ascii="Times New Roman" w:hAnsi="Times New Roman" w:eastAsia="方正仿宋_GBK" w:cs="Times New Roman"/>
              <w:sz w:val="21"/>
              <w:szCs w:val="21"/>
            </w:rPr>
            <w:t>2.2项目建设的重要性</w:t>
          </w:r>
          <w:r>
            <w:rPr>
              <w:sz w:val="21"/>
              <w:szCs w:val="21"/>
            </w:rPr>
            <w:tab/>
          </w:r>
          <w:r>
            <w:rPr>
              <w:sz w:val="21"/>
              <w:szCs w:val="21"/>
            </w:rPr>
            <w:fldChar w:fldCharType="begin"/>
          </w:r>
          <w:r>
            <w:rPr>
              <w:sz w:val="21"/>
              <w:szCs w:val="21"/>
            </w:rPr>
            <w:instrText xml:space="preserve"> PAGEREF _Toc162534279 \h </w:instrText>
          </w:r>
          <w:r>
            <w:rPr>
              <w:sz w:val="21"/>
              <w:szCs w:val="21"/>
            </w:rPr>
            <w:fldChar w:fldCharType="separate"/>
          </w:r>
          <w:r>
            <w:rPr>
              <w:sz w:val="21"/>
              <w:szCs w:val="21"/>
            </w:rPr>
            <w:t>- 3 -</w:t>
          </w:r>
          <w:r>
            <w:rPr>
              <w:sz w:val="21"/>
              <w:szCs w:val="21"/>
            </w:rPr>
            <w:fldChar w:fldCharType="end"/>
          </w:r>
          <w:r>
            <w:rPr>
              <w:sz w:val="21"/>
              <w:szCs w:val="21"/>
            </w:rPr>
            <w:fldChar w:fldCharType="end"/>
          </w:r>
        </w:p>
        <w:p w14:paraId="5167894E">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"_Toc162534280" </w:instrText>
          </w:r>
          <w:r>
            <w:fldChar w:fldCharType="separate"/>
          </w:r>
          <w:r>
            <w:rPr>
              <w:rStyle w:val="24"/>
              <w:rFonts w:ascii="Times New Roman" w:hAnsi="Times New Roman" w:eastAsia="方正仿宋_GBK" w:cs="Times New Roman"/>
              <w:sz w:val="21"/>
              <w:szCs w:val="21"/>
            </w:rPr>
            <w:t>2.3项目建设的必要性</w:t>
          </w:r>
          <w:r>
            <w:rPr>
              <w:sz w:val="21"/>
              <w:szCs w:val="21"/>
            </w:rPr>
            <w:tab/>
          </w:r>
          <w:r>
            <w:rPr>
              <w:sz w:val="21"/>
              <w:szCs w:val="21"/>
            </w:rPr>
            <w:fldChar w:fldCharType="begin"/>
          </w:r>
          <w:r>
            <w:rPr>
              <w:sz w:val="21"/>
              <w:szCs w:val="21"/>
            </w:rPr>
            <w:instrText xml:space="preserve"> PAGEREF _Toc162534280 \h </w:instrText>
          </w:r>
          <w:r>
            <w:rPr>
              <w:sz w:val="21"/>
              <w:szCs w:val="21"/>
            </w:rPr>
            <w:fldChar w:fldCharType="separate"/>
          </w:r>
          <w:r>
            <w:rPr>
              <w:sz w:val="21"/>
              <w:szCs w:val="21"/>
            </w:rPr>
            <w:t>- 4 -</w:t>
          </w:r>
          <w:r>
            <w:rPr>
              <w:sz w:val="21"/>
              <w:szCs w:val="21"/>
            </w:rPr>
            <w:fldChar w:fldCharType="end"/>
          </w:r>
          <w:r>
            <w:rPr>
              <w:sz w:val="21"/>
              <w:szCs w:val="21"/>
            </w:rPr>
            <w:fldChar w:fldCharType="end"/>
          </w:r>
        </w:p>
        <w:p w14:paraId="53C79C05">
          <w:pPr>
            <w:pStyle w:val="14"/>
            <w:ind w:firstLine="600"/>
            <w:rPr>
              <w:rFonts w:asciiTheme="minorHAnsi" w:hAnsiTheme="minorHAnsi" w:eastAsiaTheme="minorEastAsia" w:cstheme="minorBidi"/>
              <w:kern w:val="2"/>
              <w:sz w:val="21"/>
              <w:szCs w:val="21"/>
              <w14:ligatures w14:val="standardContextual"/>
            </w:rPr>
          </w:pPr>
          <w:r>
            <w:fldChar w:fldCharType="begin"/>
          </w:r>
          <w:r>
            <w:instrText xml:space="preserve"> HYPERLINK \l "_Toc162534281" </w:instrText>
          </w:r>
          <w:r>
            <w:fldChar w:fldCharType="separate"/>
          </w:r>
          <w:r>
            <w:rPr>
              <w:rStyle w:val="24"/>
              <w:rFonts w:ascii="Times New Roman" w:hAnsi="Times New Roman" w:eastAsia="方正仿宋_GBK" w:cs="Times New Roman"/>
              <w:sz w:val="21"/>
              <w:szCs w:val="21"/>
            </w:rPr>
            <w:t>3.项目区基本情况</w:t>
          </w:r>
          <w:r>
            <w:rPr>
              <w:sz w:val="21"/>
              <w:szCs w:val="21"/>
            </w:rPr>
            <w:tab/>
          </w:r>
          <w:r>
            <w:rPr>
              <w:sz w:val="21"/>
              <w:szCs w:val="21"/>
            </w:rPr>
            <w:fldChar w:fldCharType="begin"/>
          </w:r>
          <w:r>
            <w:rPr>
              <w:sz w:val="21"/>
              <w:szCs w:val="21"/>
            </w:rPr>
            <w:instrText xml:space="preserve"> PAGEREF _Toc162534281 \h </w:instrText>
          </w:r>
          <w:r>
            <w:rPr>
              <w:sz w:val="21"/>
              <w:szCs w:val="21"/>
            </w:rPr>
            <w:fldChar w:fldCharType="separate"/>
          </w:r>
          <w:r>
            <w:rPr>
              <w:sz w:val="21"/>
              <w:szCs w:val="21"/>
            </w:rPr>
            <w:t>- 4 -</w:t>
          </w:r>
          <w:r>
            <w:rPr>
              <w:sz w:val="21"/>
              <w:szCs w:val="21"/>
            </w:rPr>
            <w:fldChar w:fldCharType="end"/>
          </w:r>
          <w:r>
            <w:rPr>
              <w:sz w:val="21"/>
              <w:szCs w:val="21"/>
            </w:rPr>
            <w:fldChar w:fldCharType="end"/>
          </w:r>
        </w:p>
        <w:p w14:paraId="2AF73766">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"_Toc162534282" </w:instrText>
          </w:r>
          <w:r>
            <w:fldChar w:fldCharType="separate"/>
          </w:r>
          <w:r>
            <w:rPr>
              <w:rStyle w:val="24"/>
              <w:rFonts w:ascii="Times New Roman" w:hAnsi="Times New Roman" w:eastAsia="方正仿宋_GBK" w:cs="Times New Roman"/>
              <w:sz w:val="21"/>
              <w:szCs w:val="21"/>
            </w:rPr>
            <w:t>3.1崇岗乡基本情况</w:t>
          </w:r>
          <w:r>
            <w:rPr>
              <w:sz w:val="21"/>
              <w:szCs w:val="21"/>
            </w:rPr>
            <w:tab/>
          </w:r>
          <w:r>
            <w:rPr>
              <w:sz w:val="21"/>
              <w:szCs w:val="21"/>
            </w:rPr>
            <w:fldChar w:fldCharType="begin"/>
          </w:r>
          <w:r>
            <w:rPr>
              <w:sz w:val="21"/>
              <w:szCs w:val="21"/>
            </w:rPr>
            <w:instrText xml:space="preserve"> PAGEREF _Toc162534282 \h </w:instrText>
          </w:r>
          <w:r>
            <w:rPr>
              <w:sz w:val="21"/>
              <w:szCs w:val="21"/>
            </w:rPr>
            <w:fldChar w:fldCharType="separate"/>
          </w:r>
          <w:r>
            <w:rPr>
              <w:sz w:val="21"/>
              <w:szCs w:val="21"/>
            </w:rPr>
            <w:t>- 4 -</w:t>
          </w:r>
          <w:r>
            <w:rPr>
              <w:sz w:val="21"/>
              <w:szCs w:val="21"/>
            </w:rPr>
            <w:fldChar w:fldCharType="end"/>
          </w:r>
          <w:r>
            <w:rPr>
              <w:sz w:val="21"/>
              <w:szCs w:val="21"/>
            </w:rPr>
            <w:fldChar w:fldCharType="end"/>
          </w:r>
        </w:p>
        <w:p w14:paraId="3600E94B">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"_Toc162534283" </w:instrText>
          </w:r>
          <w:r>
            <w:fldChar w:fldCharType="separate"/>
          </w:r>
          <w:r>
            <w:rPr>
              <w:rStyle w:val="24"/>
              <w:rFonts w:ascii="Times New Roman" w:hAnsi="Times New Roman" w:eastAsia="方正仿宋_GBK" w:cs="Times New Roman"/>
              <w:sz w:val="21"/>
              <w:szCs w:val="21"/>
            </w:rPr>
            <w:t>3.2崇岗乡大红山澳洲坚果种植基地情况</w:t>
          </w:r>
          <w:r>
            <w:rPr>
              <w:sz w:val="21"/>
              <w:szCs w:val="21"/>
            </w:rPr>
            <w:tab/>
          </w:r>
          <w:r>
            <w:rPr>
              <w:sz w:val="21"/>
              <w:szCs w:val="21"/>
            </w:rPr>
            <w:fldChar w:fldCharType="begin"/>
          </w:r>
          <w:r>
            <w:rPr>
              <w:sz w:val="21"/>
              <w:szCs w:val="21"/>
            </w:rPr>
            <w:instrText xml:space="preserve"> PAGEREF _Toc162534283 \h </w:instrText>
          </w:r>
          <w:r>
            <w:rPr>
              <w:sz w:val="21"/>
              <w:szCs w:val="21"/>
            </w:rPr>
            <w:fldChar w:fldCharType="separate"/>
          </w:r>
          <w:r>
            <w:rPr>
              <w:sz w:val="21"/>
              <w:szCs w:val="21"/>
            </w:rPr>
            <w:t>- 5 -</w:t>
          </w:r>
          <w:r>
            <w:rPr>
              <w:sz w:val="21"/>
              <w:szCs w:val="21"/>
            </w:rPr>
            <w:fldChar w:fldCharType="end"/>
          </w:r>
          <w:r>
            <w:rPr>
              <w:sz w:val="21"/>
              <w:szCs w:val="21"/>
            </w:rPr>
            <w:fldChar w:fldCharType="end"/>
          </w:r>
        </w:p>
        <w:p w14:paraId="4F66A760">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"_Toc162534284" </w:instrText>
          </w:r>
          <w:r>
            <w:fldChar w:fldCharType="separate"/>
          </w:r>
          <w:r>
            <w:rPr>
              <w:rStyle w:val="24"/>
              <w:rFonts w:ascii="Times New Roman" w:hAnsi="Times New Roman" w:eastAsia="方正仿宋_GBK" w:cs="Times New Roman"/>
              <w:sz w:val="21"/>
              <w:szCs w:val="21"/>
            </w:rPr>
            <w:t>3.3崇岗乡忙蚌村澳洲坚果种植基地情况</w:t>
          </w:r>
          <w:r>
            <w:rPr>
              <w:sz w:val="21"/>
              <w:szCs w:val="21"/>
            </w:rPr>
            <w:tab/>
          </w:r>
          <w:r>
            <w:rPr>
              <w:sz w:val="21"/>
              <w:szCs w:val="21"/>
            </w:rPr>
            <w:fldChar w:fldCharType="begin"/>
          </w:r>
          <w:r>
            <w:rPr>
              <w:sz w:val="21"/>
              <w:szCs w:val="21"/>
            </w:rPr>
            <w:instrText xml:space="preserve"> PAGEREF _Toc162534284 \h </w:instrText>
          </w:r>
          <w:r>
            <w:rPr>
              <w:sz w:val="21"/>
              <w:szCs w:val="21"/>
            </w:rPr>
            <w:fldChar w:fldCharType="separate"/>
          </w:r>
          <w:r>
            <w:rPr>
              <w:sz w:val="21"/>
              <w:szCs w:val="21"/>
            </w:rPr>
            <w:t>- 5 -</w:t>
          </w:r>
          <w:r>
            <w:rPr>
              <w:sz w:val="21"/>
              <w:szCs w:val="21"/>
            </w:rPr>
            <w:fldChar w:fldCharType="end"/>
          </w:r>
          <w:r>
            <w:rPr>
              <w:sz w:val="21"/>
              <w:szCs w:val="21"/>
            </w:rPr>
            <w:fldChar w:fldCharType="end"/>
          </w:r>
        </w:p>
        <w:p w14:paraId="6C137979">
          <w:pPr>
            <w:pStyle w:val="14"/>
            <w:ind w:firstLine="600"/>
            <w:rPr>
              <w:rFonts w:asciiTheme="minorHAnsi" w:hAnsiTheme="minorHAnsi" w:eastAsiaTheme="minorEastAsia" w:cstheme="minorBidi"/>
              <w:kern w:val="2"/>
              <w:sz w:val="21"/>
              <w:szCs w:val="21"/>
              <w14:ligatures w14:val="standardContextual"/>
            </w:rPr>
          </w:pPr>
          <w:r>
            <w:fldChar w:fldCharType="begin"/>
          </w:r>
          <w:r>
            <w:instrText xml:space="preserve"> HYPERLINK \l "_Toc162534285" </w:instrText>
          </w:r>
          <w:r>
            <w:fldChar w:fldCharType="separate"/>
          </w:r>
          <w:r>
            <w:rPr>
              <w:rStyle w:val="24"/>
              <w:rFonts w:ascii="Times New Roman" w:hAnsi="Times New Roman" w:eastAsia="方正仿宋_GBK" w:cs="Times New Roman"/>
              <w:sz w:val="21"/>
              <w:szCs w:val="21"/>
            </w:rPr>
            <w:t>4.编制依据、指导思想及原则</w:t>
          </w:r>
          <w:r>
            <w:rPr>
              <w:sz w:val="21"/>
              <w:szCs w:val="21"/>
            </w:rPr>
            <w:tab/>
          </w:r>
          <w:r>
            <w:rPr>
              <w:sz w:val="21"/>
              <w:szCs w:val="21"/>
            </w:rPr>
            <w:fldChar w:fldCharType="begin"/>
          </w:r>
          <w:r>
            <w:rPr>
              <w:sz w:val="21"/>
              <w:szCs w:val="21"/>
            </w:rPr>
            <w:instrText xml:space="preserve"> PAGEREF _Toc162534285 \h </w:instrText>
          </w:r>
          <w:r>
            <w:rPr>
              <w:sz w:val="21"/>
              <w:szCs w:val="21"/>
            </w:rPr>
            <w:fldChar w:fldCharType="separate"/>
          </w:r>
          <w:r>
            <w:rPr>
              <w:sz w:val="21"/>
              <w:szCs w:val="21"/>
            </w:rPr>
            <w:t>- 6 -</w:t>
          </w:r>
          <w:r>
            <w:rPr>
              <w:sz w:val="21"/>
              <w:szCs w:val="21"/>
            </w:rPr>
            <w:fldChar w:fldCharType="end"/>
          </w:r>
          <w:r>
            <w:rPr>
              <w:sz w:val="21"/>
              <w:szCs w:val="21"/>
            </w:rPr>
            <w:fldChar w:fldCharType="end"/>
          </w:r>
        </w:p>
        <w:p w14:paraId="61F7ADE4">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"_Toc162534286" </w:instrText>
          </w:r>
          <w:r>
            <w:fldChar w:fldCharType="separate"/>
          </w:r>
          <w:r>
            <w:rPr>
              <w:rStyle w:val="24"/>
              <w:rFonts w:ascii="Times New Roman" w:hAnsi="Times New Roman" w:eastAsia="方正仿宋_GBK" w:cs="Times New Roman"/>
              <w:sz w:val="21"/>
              <w:szCs w:val="21"/>
            </w:rPr>
            <w:t>4.1项目编制依据</w:t>
          </w:r>
          <w:r>
            <w:rPr>
              <w:sz w:val="21"/>
              <w:szCs w:val="21"/>
            </w:rPr>
            <w:tab/>
          </w:r>
          <w:r>
            <w:rPr>
              <w:sz w:val="21"/>
              <w:szCs w:val="21"/>
            </w:rPr>
            <w:fldChar w:fldCharType="begin"/>
          </w:r>
          <w:r>
            <w:rPr>
              <w:sz w:val="21"/>
              <w:szCs w:val="21"/>
            </w:rPr>
            <w:instrText xml:space="preserve"> PAGEREF _Toc162534286 \h </w:instrText>
          </w:r>
          <w:r>
            <w:rPr>
              <w:sz w:val="21"/>
              <w:szCs w:val="21"/>
            </w:rPr>
            <w:fldChar w:fldCharType="separate"/>
          </w:r>
          <w:r>
            <w:rPr>
              <w:sz w:val="21"/>
              <w:szCs w:val="21"/>
            </w:rPr>
            <w:t>- 6 -</w:t>
          </w:r>
          <w:r>
            <w:rPr>
              <w:sz w:val="21"/>
              <w:szCs w:val="21"/>
            </w:rPr>
            <w:fldChar w:fldCharType="end"/>
          </w:r>
          <w:r>
            <w:rPr>
              <w:sz w:val="21"/>
              <w:szCs w:val="21"/>
            </w:rPr>
            <w:fldChar w:fldCharType="end"/>
          </w:r>
        </w:p>
        <w:p w14:paraId="5B9BBDAD">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"_Toc162534287" </w:instrText>
          </w:r>
          <w:r>
            <w:fldChar w:fldCharType="separate"/>
          </w:r>
          <w:r>
            <w:rPr>
              <w:rStyle w:val="24"/>
              <w:rFonts w:ascii="Times New Roman" w:hAnsi="Times New Roman" w:eastAsia="方正仿宋_GBK" w:cs="Times New Roman"/>
              <w:sz w:val="21"/>
              <w:szCs w:val="21"/>
            </w:rPr>
            <w:t>4.2指导思想</w:t>
          </w:r>
          <w:r>
            <w:rPr>
              <w:sz w:val="21"/>
              <w:szCs w:val="21"/>
            </w:rPr>
            <w:tab/>
          </w:r>
          <w:r>
            <w:rPr>
              <w:sz w:val="21"/>
              <w:szCs w:val="21"/>
            </w:rPr>
            <w:fldChar w:fldCharType="begin"/>
          </w:r>
          <w:r>
            <w:rPr>
              <w:sz w:val="21"/>
              <w:szCs w:val="21"/>
            </w:rPr>
            <w:instrText xml:space="preserve"> PAGEREF _Toc162534287 \h </w:instrText>
          </w:r>
          <w:r>
            <w:rPr>
              <w:sz w:val="21"/>
              <w:szCs w:val="21"/>
            </w:rPr>
            <w:fldChar w:fldCharType="separate"/>
          </w:r>
          <w:r>
            <w:rPr>
              <w:sz w:val="21"/>
              <w:szCs w:val="21"/>
            </w:rPr>
            <w:t>- 7 -</w:t>
          </w:r>
          <w:r>
            <w:rPr>
              <w:sz w:val="21"/>
              <w:szCs w:val="21"/>
            </w:rPr>
            <w:fldChar w:fldCharType="end"/>
          </w:r>
          <w:r>
            <w:rPr>
              <w:sz w:val="21"/>
              <w:szCs w:val="21"/>
            </w:rPr>
            <w:fldChar w:fldCharType="end"/>
          </w:r>
        </w:p>
        <w:p w14:paraId="3F706CF6">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"_Toc162534288" </w:instrText>
          </w:r>
          <w:r>
            <w:fldChar w:fldCharType="separate"/>
          </w:r>
          <w:r>
            <w:rPr>
              <w:rStyle w:val="24"/>
              <w:rFonts w:ascii="Times New Roman" w:hAnsi="Times New Roman" w:eastAsia="方正仿宋_GBK" w:cs="Times New Roman"/>
              <w:sz w:val="21"/>
              <w:szCs w:val="21"/>
            </w:rPr>
            <w:t>4.3基本原则</w:t>
          </w:r>
          <w:r>
            <w:rPr>
              <w:sz w:val="21"/>
              <w:szCs w:val="21"/>
            </w:rPr>
            <w:tab/>
          </w:r>
          <w:r>
            <w:rPr>
              <w:sz w:val="21"/>
              <w:szCs w:val="21"/>
            </w:rPr>
            <w:fldChar w:fldCharType="begin"/>
          </w:r>
          <w:r>
            <w:rPr>
              <w:sz w:val="21"/>
              <w:szCs w:val="21"/>
            </w:rPr>
            <w:instrText xml:space="preserve"> PAGEREF _Toc162534288 \h </w:instrText>
          </w:r>
          <w:r>
            <w:rPr>
              <w:sz w:val="21"/>
              <w:szCs w:val="21"/>
            </w:rPr>
            <w:fldChar w:fldCharType="separate"/>
          </w:r>
          <w:r>
            <w:rPr>
              <w:sz w:val="21"/>
              <w:szCs w:val="21"/>
            </w:rPr>
            <w:t>- 7 -</w:t>
          </w:r>
          <w:r>
            <w:rPr>
              <w:sz w:val="21"/>
              <w:szCs w:val="21"/>
            </w:rPr>
            <w:fldChar w:fldCharType="end"/>
          </w:r>
          <w:r>
            <w:rPr>
              <w:sz w:val="21"/>
              <w:szCs w:val="21"/>
            </w:rPr>
            <w:fldChar w:fldCharType="end"/>
          </w:r>
        </w:p>
        <w:p w14:paraId="41ECBBE1">
          <w:pPr>
            <w:pStyle w:val="14"/>
            <w:ind w:firstLine="600"/>
            <w:rPr>
              <w:rFonts w:asciiTheme="minorHAnsi" w:hAnsiTheme="minorHAnsi" w:eastAsiaTheme="minorEastAsia" w:cstheme="minorBidi"/>
              <w:kern w:val="2"/>
              <w:sz w:val="21"/>
              <w:szCs w:val="21"/>
              <w14:ligatures w14:val="standardContextual"/>
            </w:rPr>
          </w:pPr>
          <w:r>
            <w:fldChar w:fldCharType="begin"/>
          </w:r>
          <w:r>
            <w:instrText xml:space="preserve"> HYPERLINK \l "_Toc162534289" </w:instrText>
          </w:r>
          <w:r>
            <w:fldChar w:fldCharType="separate"/>
          </w:r>
          <w:r>
            <w:rPr>
              <w:rStyle w:val="24"/>
              <w:rFonts w:ascii="Times New Roman" w:hAnsi="Times New Roman" w:eastAsia="方正仿宋_GBK" w:cs="Times New Roman"/>
              <w:sz w:val="21"/>
              <w:szCs w:val="21"/>
            </w:rPr>
            <w:t>5.规模、布局及技术措施</w:t>
          </w:r>
          <w:r>
            <w:rPr>
              <w:sz w:val="21"/>
              <w:szCs w:val="21"/>
            </w:rPr>
            <w:tab/>
          </w:r>
          <w:r>
            <w:rPr>
              <w:sz w:val="21"/>
              <w:szCs w:val="21"/>
            </w:rPr>
            <w:fldChar w:fldCharType="begin"/>
          </w:r>
          <w:r>
            <w:rPr>
              <w:sz w:val="21"/>
              <w:szCs w:val="21"/>
            </w:rPr>
            <w:instrText xml:space="preserve"> PAGEREF _Toc162534289 \h </w:instrText>
          </w:r>
          <w:r>
            <w:rPr>
              <w:sz w:val="21"/>
              <w:szCs w:val="21"/>
            </w:rPr>
            <w:fldChar w:fldCharType="separate"/>
          </w:r>
          <w:r>
            <w:rPr>
              <w:sz w:val="21"/>
              <w:szCs w:val="21"/>
            </w:rPr>
            <w:t>- 8 -</w:t>
          </w:r>
          <w:r>
            <w:rPr>
              <w:sz w:val="21"/>
              <w:szCs w:val="21"/>
            </w:rPr>
            <w:fldChar w:fldCharType="end"/>
          </w:r>
          <w:r>
            <w:rPr>
              <w:sz w:val="21"/>
              <w:szCs w:val="21"/>
            </w:rPr>
            <w:fldChar w:fldCharType="end"/>
          </w:r>
        </w:p>
        <w:p w14:paraId="7557A693">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"_Toc162534290" </w:instrText>
          </w:r>
          <w:r>
            <w:fldChar w:fldCharType="separate"/>
          </w:r>
          <w:r>
            <w:rPr>
              <w:rStyle w:val="24"/>
              <w:rFonts w:ascii="Times New Roman" w:hAnsi="Times New Roman" w:eastAsia="方正仿宋_GBK" w:cs="Times New Roman"/>
              <w:sz w:val="21"/>
              <w:szCs w:val="21"/>
            </w:rPr>
            <w:t>5.1规模和布局</w:t>
          </w:r>
          <w:r>
            <w:rPr>
              <w:sz w:val="21"/>
              <w:szCs w:val="21"/>
            </w:rPr>
            <w:tab/>
          </w:r>
          <w:r>
            <w:rPr>
              <w:sz w:val="21"/>
              <w:szCs w:val="21"/>
            </w:rPr>
            <w:fldChar w:fldCharType="begin"/>
          </w:r>
          <w:r>
            <w:rPr>
              <w:sz w:val="21"/>
              <w:szCs w:val="21"/>
            </w:rPr>
            <w:instrText xml:space="preserve"> PAGEREF _Toc162534290 \h </w:instrText>
          </w:r>
          <w:r>
            <w:rPr>
              <w:sz w:val="21"/>
              <w:szCs w:val="21"/>
            </w:rPr>
            <w:fldChar w:fldCharType="separate"/>
          </w:r>
          <w:r>
            <w:rPr>
              <w:sz w:val="21"/>
              <w:szCs w:val="21"/>
            </w:rPr>
            <w:t>- 8 -</w:t>
          </w:r>
          <w:r>
            <w:rPr>
              <w:sz w:val="21"/>
              <w:szCs w:val="21"/>
            </w:rPr>
            <w:fldChar w:fldCharType="end"/>
          </w:r>
          <w:r>
            <w:rPr>
              <w:sz w:val="21"/>
              <w:szCs w:val="21"/>
            </w:rPr>
            <w:fldChar w:fldCharType="end"/>
          </w:r>
        </w:p>
        <w:p w14:paraId="15114197">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"_Toc162534291" </w:instrText>
          </w:r>
          <w:r>
            <w:fldChar w:fldCharType="separate"/>
          </w:r>
          <w:r>
            <w:rPr>
              <w:rStyle w:val="24"/>
              <w:rFonts w:ascii="Times New Roman" w:hAnsi="Times New Roman" w:eastAsia="方正仿宋_GBK" w:cs="Times New Roman"/>
              <w:sz w:val="21"/>
              <w:szCs w:val="21"/>
            </w:rPr>
            <w:t>5.2提质增效技术措施</w:t>
          </w:r>
          <w:r>
            <w:rPr>
              <w:sz w:val="21"/>
              <w:szCs w:val="21"/>
            </w:rPr>
            <w:tab/>
          </w:r>
          <w:r>
            <w:rPr>
              <w:sz w:val="21"/>
              <w:szCs w:val="21"/>
            </w:rPr>
            <w:fldChar w:fldCharType="begin"/>
          </w:r>
          <w:r>
            <w:rPr>
              <w:sz w:val="21"/>
              <w:szCs w:val="21"/>
            </w:rPr>
            <w:instrText xml:space="preserve"> PAGEREF _Toc162534291 \h </w:instrText>
          </w:r>
          <w:r>
            <w:rPr>
              <w:sz w:val="21"/>
              <w:szCs w:val="21"/>
            </w:rPr>
            <w:fldChar w:fldCharType="separate"/>
          </w:r>
          <w:r>
            <w:rPr>
              <w:sz w:val="21"/>
              <w:szCs w:val="21"/>
            </w:rPr>
            <w:t>- 9 -</w:t>
          </w:r>
          <w:r>
            <w:rPr>
              <w:sz w:val="21"/>
              <w:szCs w:val="21"/>
            </w:rPr>
            <w:fldChar w:fldCharType="end"/>
          </w:r>
          <w:r>
            <w:rPr>
              <w:sz w:val="21"/>
              <w:szCs w:val="21"/>
            </w:rPr>
            <w:fldChar w:fldCharType="end"/>
          </w:r>
        </w:p>
        <w:p w14:paraId="75BF03EA">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"_Toc162534292" </w:instrText>
          </w:r>
          <w:r>
            <w:fldChar w:fldCharType="separate"/>
          </w:r>
          <w:r>
            <w:rPr>
              <w:rStyle w:val="24"/>
              <w:rFonts w:ascii="Times New Roman" w:hAnsi="Times New Roman" w:eastAsia="方正仿宋_GBK" w:cs="Times New Roman"/>
              <w:sz w:val="21"/>
              <w:szCs w:val="21"/>
            </w:rPr>
            <w:t>5.3澳洲坚果提质增效示范推广带动</w:t>
          </w:r>
          <w:r>
            <w:rPr>
              <w:sz w:val="21"/>
              <w:szCs w:val="21"/>
            </w:rPr>
            <w:tab/>
          </w:r>
          <w:r>
            <w:rPr>
              <w:sz w:val="21"/>
              <w:szCs w:val="21"/>
            </w:rPr>
            <w:fldChar w:fldCharType="begin"/>
          </w:r>
          <w:r>
            <w:rPr>
              <w:sz w:val="21"/>
              <w:szCs w:val="21"/>
            </w:rPr>
            <w:instrText xml:space="preserve"> PAGEREF _Toc162534292 \h </w:instrText>
          </w:r>
          <w:r>
            <w:rPr>
              <w:sz w:val="21"/>
              <w:szCs w:val="21"/>
            </w:rPr>
            <w:fldChar w:fldCharType="separate"/>
          </w:r>
          <w:r>
            <w:rPr>
              <w:sz w:val="21"/>
              <w:szCs w:val="21"/>
            </w:rPr>
            <w:t>- 15 -</w:t>
          </w:r>
          <w:r>
            <w:rPr>
              <w:sz w:val="21"/>
              <w:szCs w:val="21"/>
            </w:rPr>
            <w:fldChar w:fldCharType="end"/>
          </w:r>
          <w:r>
            <w:rPr>
              <w:sz w:val="21"/>
              <w:szCs w:val="21"/>
            </w:rPr>
            <w:fldChar w:fldCharType="end"/>
          </w:r>
        </w:p>
        <w:p w14:paraId="6DF701CF">
          <w:pPr>
            <w:pStyle w:val="14"/>
            <w:ind w:firstLine="600"/>
            <w:rPr>
              <w:rFonts w:asciiTheme="minorHAnsi" w:hAnsiTheme="minorHAnsi" w:eastAsiaTheme="minorEastAsia" w:cstheme="minorBidi"/>
              <w:kern w:val="2"/>
              <w:sz w:val="21"/>
              <w:szCs w:val="21"/>
              <w14:ligatures w14:val="standardContextual"/>
            </w:rPr>
          </w:pPr>
          <w:r>
            <w:fldChar w:fldCharType="begin"/>
          </w:r>
          <w:r>
            <w:instrText xml:space="preserve"> HYPERLINK \l "_Toc162534293" </w:instrText>
          </w:r>
          <w:r>
            <w:fldChar w:fldCharType="separate"/>
          </w:r>
          <w:r>
            <w:rPr>
              <w:rStyle w:val="24"/>
              <w:rFonts w:ascii="Times New Roman" w:hAnsi="Times New Roman" w:eastAsia="方正仿宋_GBK" w:cs="Times New Roman"/>
              <w:sz w:val="21"/>
              <w:szCs w:val="21"/>
            </w:rPr>
            <w:t>6.项目建设进度计划</w:t>
          </w:r>
          <w:r>
            <w:rPr>
              <w:sz w:val="21"/>
              <w:szCs w:val="21"/>
            </w:rPr>
            <w:tab/>
          </w:r>
          <w:r>
            <w:rPr>
              <w:sz w:val="21"/>
              <w:szCs w:val="21"/>
            </w:rPr>
            <w:fldChar w:fldCharType="begin"/>
          </w:r>
          <w:r>
            <w:rPr>
              <w:sz w:val="21"/>
              <w:szCs w:val="21"/>
            </w:rPr>
            <w:instrText xml:space="preserve"> PAGEREF _Toc162534293 \h </w:instrText>
          </w:r>
          <w:r>
            <w:rPr>
              <w:sz w:val="21"/>
              <w:szCs w:val="21"/>
            </w:rPr>
            <w:fldChar w:fldCharType="separate"/>
          </w:r>
          <w:r>
            <w:rPr>
              <w:sz w:val="21"/>
              <w:szCs w:val="21"/>
            </w:rPr>
            <w:t>- 16 -</w:t>
          </w:r>
          <w:r>
            <w:rPr>
              <w:sz w:val="21"/>
              <w:szCs w:val="21"/>
            </w:rPr>
            <w:fldChar w:fldCharType="end"/>
          </w:r>
          <w:r>
            <w:rPr>
              <w:sz w:val="21"/>
              <w:szCs w:val="21"/>
            </w:rPr>
            <w:fldChar w:fldCharType="end"/>
          </w:r>
        </w:p>
        <w:p w14:paraId="0FCDFA7E">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"_Toc162534294" </w:instrText>
          </w:r>
          <w:r>
            <w:fldChar w:fldCharType="separate"/>
          </w:r>
          <w:r>
            <w:rPr>
              <w:rStyle w:val="24"/>
              <w:rFonts w:ascii="Times New Roman" w:hAnsi="Times New Roman" w:eastAsia="方正仿宋_GBK" w:cs="Times New Roman"/>
              <w:sz w:val="21"/>
              <w:szCs w:val="21"/>
            </w:rPr>
            <w:t>6.1前期准备阶段（2024.01-03）</w:t>
          </w:r>
          <w:r>
            <w:rPr>
              <w:sz w:val="21"/>
              <w:szCs w:val="21"/>
            </w:rPr>
            <w:tab/>
          </w:r>
          <w:r>
            <w:rPr>
              <w:sz w:val="21"/>
              <w:szCs w:val="21"/>
            </w:rPr>
            <w:fldChar w:fldCharType="begin"/>
          </w:r>
          <w:r>
            <w:rPr>
              <w:sz w:val="21"/>
              <w:szCs w:val="21"/>
            </w:rPr>
            <w:instrText xml:space="preserve"> PAGEREF _Toc162534294 \h </w:instrText>
          </w:r>
          <w:r>
            <w:rPr>
              <w:sz w:val="21"/>
              <w:szCs w:val="21"/>
            </w:rPr>
            <w:fldChar w:fldCharType="separate"/>
          </w:r>
          <w:r>
            <w:rPr>
              <w:sz w:val="21"/>
              <w:szCs w:val="21"/>
            </w:rPr>
            <w:t>- 16 -</w:t>
          </w:r>
          <w:r>
            <w:rPr>
              <w:sz w:val="21"/>
              <w:szCs w:val="21"/>
            </w:rPr>
            <w:fldChar w:fldCharType="end"/>
          </w:r>
          <w:r>
            <w:rPr>
              <w:sz w:val="21"/>
              <w:szCs w:val="21"/>
            </w:rPr>
            <w:fldChar w:fldCharType="end"/>
          </w:r>
        </w:p>
        <w:p w14:paraId="66ABF729">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"_Toc162534295" </w:instrText>
          </w:r>
          <w:r>
            <w:fldChar w:fldCharType="separate"/>
          </w:r>
          <w:r>
            <w:rPr>
              <w:rStyle w:val="24"/>
              <w:rFonts w:ascii="Times New Roman" w:hAnsi="Times New Roman" w:eastAsia="方正仿宋_GBK" w:cs="Times New Roman"/>
              <w:sz w:val="21"/>
              <w:szCs w:val="21"/>
            </w:rPr>
            <w:t>6.2组织实施阶段（2024.03-12）</w:t>
          </w:r>
          <w:r>
            <w:rPr>
              <w:sz w:val="21"/>
              <w:szCs w:val="21"/>
            </w:rPr>
            <w:tab/>
          </w:r>
          <w:r>
            <w:rPr>
              <w:sz w:val="21"/>
              <w:szCs w:val="21"/>
            </w:rPr>
            <w:fldChar w:fldCharType="begin"/>
          </w:r>
          <w:r>
            <w:rPr>
              <w:sz w:val="21"/>
              <w:szCs w:val="21"/>
            </w:rPr>
            <w:instrText xml:space="preserve"> PAGEREF _Toc162534295 \h </w:instrText>
          </w:r>
          <w:r>
            <w:rPr>
              <w:sz w:val="21"/>
              <w:szCs w:val="21"/>
            </w:rPr>
            <w:fldChar w:fldCharType="separate"/>
          </w:r>
          <w:r>
            <w:rPr>
              <w:sz w:val="21"/>
              <w:szCs w:val="21"/>
            </w:rPr>
            <w:t>- 16 -</w:t>
          </w:r>
          <w:r>
            <w:rPr>
              <w:sz w:val="21"/>
              <w:szCs w:val="21"/>
            </w:rPr>
            <w:fldChar w:fldCharType="end"/>
          </w:r>
          <w:r>
            <w:rPr>
              <w:sz w:val="21"/>
              <w:szCs w:val="21"/>
            </w:rPr>
            <w:fldChar w:fldCharType="end"/>
          </w:r>
        </w:p>
        <w:p w14:paraId="21BB39A0">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"_Toc162534296" </w:instrText>
          </w:r>
          <w:r>
            <w:fldChar w:fldCharType="separate"/>
          </w:r>
          <w:r>
            <w:rPr>
              <w:rStyle w:val="24"/>
              <w:rFonts w:ascii="Times New Roman" w:hAnsi="Times New Roman" w:eastAsia="方正仿宋_GBK" w:cs="Times New Roman"/>
              <w:bCs/>
              <w:sz w:val="21"/>
              <w:szCs w:val="21"/>
            </w:rPr>
            <w:t>6.3项目验收</w:t>
          </w:r>
          <w:r>
            <w:rPr>
              <w:rStyle w:val="24"/>
              <w:rFonts w:ascii="Times New Roman" w:hAnsi="Times New Roman" w:eastAsia="方正仿宋_GBK" w:cs="Times New Roman"/>
              <w:sz w:val="21"/>
              <w:szCs w:val="21"/>
            </w:rPr>
            <w:t>（2024.12）</w:t>
          </w:r>
          <w:r>
            <w:rPr>
              <w:sz w:val="21"/>
              <w:szCs w:val="21"/>
            </w:rPr>
            <w:tab/>
          </w:r>
          <w:r>
            <w:rPr>
              <w:sz w:val="21"/>
              <w:szCs w:val="21"/>
            </w:rPr>
            <w:fldChar w:fldCharType="begin"/>
          </w:r>
          <w:r>
            <w:rPr>
              <w:sz w:val="21"/>
              <w:szCs w:val="21"/>
            </w:rPr>
            <w:instrText xml:space="preserve"> PAGEREF _Toc162534296 \h </w:instrText>
          </w:r>
          <w:r>
            <w:rPr>
              <w:sz w:val="21"/>
              <w:szCs w:val="21"/>
            </w:rPr>
            <w:fldChar w:fldCharType="separate"/>
          </w:r>
          <w:r>
            <w:rPr>
              <w:sz w:val="21"/>
              <w:szCs w:val="21"/>
            </w:rPr>
            <w:t>- 16 -</w:t>
          </w:r>
          <w:r>
            <w:rPr>
              <w:sz w:val="21"/>
              <w:szCs w:val="21"/>
            </w:rPr>
            <w:fldChar w:fldCharType="end"/>
          </w:r>
          <w:r>
            <w:rPr>
              <w:sz w:val="21"/>
              <w:szCs w:val="21"/>
            </w:rPr>
            <w:fldChar w:fldCharType="end"/>
          </w:r>
        </w:p>
        <w:p w14:paraId="5A37FCA2">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"_Toc162534297" </w:instrText>
          </w:r>
          <w:r>
            <w:fldChar w:fldCharType="separate"/>
          </w:r>
          <w:r>
            <w:rPr>
              <w:rStyle w:val="24"/>
              <w:rFonts w:ascii="Times New Roman" w:hAnsi="Times New Roman" w:eastAsia="方正仿宋_GBK" w:cs="Times New Roman"/>
              <w:sz w:val="21"/>
              <w:szCs w:val="21"/>
            </w:rPr>
            <w:t>6.4后续管护阶段（2024.05-2025.12）</w:t>
          </w:r>
          <w:r>
            <w:rPr>
              <w:sz w:val="21"/>
              <w:szCs w:val="21"/>
            </w:rPr>
            <w:tab/>
          </w:r>
          <w:r>
            <w:rPr>
              <w:sz w:val="21"/>
              <w:szCs w:val="21"/>
            </w:rPr>
            <w:fldChar w:fldCharType="begin"/>
          </w:r>
          <w:r>
            <w:rPr>
              <w:sz w:val="21"/>
              <w:szCs w:val="21"/>
            </w:rPr>
            <w:instrText xml:space="preserve"> PAGEREF _Toc162534297 \h </w:instrText>
          </w:r>
          <w:r>
            <w:rPr>
              <w:sz w:val="21"/>
              <w:szCs w:val="21"/>
            </w:rPr>
            <w:fldChar w:fldCharType="separate"/>
          </w:r>
          <w:r>
            <w:rPr>
              <w:sz w:val="21"/>
              <w:szCs w:val="21"/>
            </w:rPr>
            <w:t>- 17 -</w:t>
          </w:r>
          <w:r>
            <w:rPr>
              <w:sz w:val="21"/>
              <w:szCs w:val="21"/>
            </w:rPr>
            <w:fldChar w:fldCharType="end"/>
          </w:r>
          <w:r>
            <w:rPr>
              <w:sz w:val="21"/>
              <w:szCs w:val="21"/>
            </w:rPr>
            <w:fldChar w:fldCharType="end"/>
          </w:r>
        </w:p>
        <w:p w14:paraId="5D4021A7">
          <w:pPr>
            <w:pStyle w:val="14"/>
            <w:ind w:firstLine="600"/>
            <w:rPr>
              <w:rFonts w:asciiTheme="minorHAnsi" w:hAnsiTheme="minorHAnsi" w:eastAsiaTheme="minorEastAsia" w:cstheme="minorBidi"/>
              <w:kern w:val="2"/>
              <w:sz w:val="21"/>
              <w:szCs w:val="21"/>
              <w14:ligatures w14:val="standardContextual"/>
            </w:rPr>
          </w:pPr>
          <w:r>
            <w:fldChar w:fldCharType="begin"/>
          </w:r>
          <w:r>
            <w:instrText xml:space="preserve"> HYPERLINK \l "_Toc162534298" </w:instrText>
          </w:r>
          <w:r>
            <w:fldChar w:fldCharType="separate"/>
          </w:r>
          <w:r>
            <w:rPr>
              <w:rStyle w:val="24"/>
              <w:rFonts w:ascii="Times New Roman" w:hAnsi="Times New Roman" w:eastAsia="方正仿宋_GBK" w:cs="Times New Roman"/>
              <w:sz w:val="21"/>
              <w:szCs w:val="21"/>
            </w:rPr>
            <w:t>7.投资概算及效益分析</w:t>
          </w:r>
          <w:r>
            <w:rPr>
              <w:sz w:val="21"/>
              <w:szCs w:val="21"/>
            </w:rPr>
            <w:tab/>
          </w:r>
          <w:r>
            <w:rPr>
              <w:sz w:val="21"/>
              <w:szCs w:val="21"/>
            </w:rPr>
            <w:fldChar w:fldCharType="begin"/>
          </w:r>
          <w:r>
            <w:rPr>
              <w:sz w:val="21"/>
              <w:szCs w:val="21"/>
            </w:rPr>
            <w:instrText xml:space="preserve"> PAGEREF _Toc162534298 \h </w:instrText>
          </w:r>
          <w:r>
            <w:rPr>
              <w:sz w:val="21"/>
              <w:szCs w:val="21"/>
            </w:rPr>
            <w:fldChar w:fldCharType="separate"/>
          </w:r>
          <w:r>
            <w:rPr>
              <w:sz w:val="21"/>
              <w:szCs w:val="21"/>
            </w:rPr>
            <w:t>- 17 -</w:t>
          </w:r>
          <w:r>
            <w:rPr>
              <w:sz w:val="21"/>
              <w:szCs w:val="21"/>
            </w:rPr>
            <w:fldChar w:fldCharType="end"/>
          </w:r>
          <w:r>
            <w:rPr>
              <w:sz w:val="21"/>
              <w:szCs w:val="21"/>
            </w:rPr>
            <w:fldChar w:fldCharType="end"/>
          </w:r>
        </w:p>
        <w:p w14:paraId="67DE3956">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"_Toc162534299" </w:instrText>
          </w:r>
          <w:r>
            <w:fldChar w:fldCharType="separate"/>
          </w:r>
          <w:r>
            <w:rPr>
              <w:rStyle w:val="24"/>
              <w:rFonts w:ascii="Times New Roman" w:hAnsi="Times New Roman" w:eastAsia="方正仿宋_GBK" w:cs="Times New Roman"/>
              <w:sz w:val="21"/>
              <w:szCs w:val="21"/>
            </w:rPr>
            <w:t>7.1技术经济指标</w:t>
          </w:r>
          <w:r>
            <w:rPr>
              <w:sz w:val="21"/>
              <w:szCs w:val="21"/>
            </w:rPr>
            <w:tab/>
          </w:r>
          <w:r>
            <w:rPr>
              <w:sz w:val="21"/>
              <w:szCs w:val="21"/>
            </w:rPr>
            <w:fldChar w:fldCharType="begin"/>
          </w:r>
          <w:r>
            <w:rPr>
              <w:sz w:val="21"/>
              <w:szCs w:val="21"/>
            </w:rPr>
            <w:instrText xml:space="preserve"> PAGEREF _Toc162534299 \h </w:instrText>
          </w:r>
          <w:r>
            <w:rPr>
              <w:sz w:val="21"/>
              <w:szCs w:val="21"/>
            </w:rPr>
            <w:fldChar w:fldCharType="separate"/>
          </w:r>
          <w:r>
            <w:rPr>
              <w:sz w:val="21"/>
              <w:szCs w:val="21"/>
            </w:rPr>
            <w:t>- 17 -</w:t>
          </w:r>
          <w:r>
            <w:rPr>
              <w:sz w:val="21"/>
              <w:szCs w:val="21"/>
            </w:rPr>
            <w:fldChar w:fldCharType="end"/>
          </w:r>
          <w:r>
            <w:rPr>
              <w:sz w:val="21"/>
              <w:szCs w:val="21"/>
            </w:rPr>
            <w:fldChar w:fldCharType="end"/>
          </w:r>
        </w:p>
        <w:p w14:paraId="07D6B891">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"_Toc162534300" </w:instrText>
          </w:r>
          <w:r>
            <w:fldChar w:fldCharType="separate"/>
          </w:r>
          <w:r>
            <w:rPr>
              <w:rStyle w:val="24"/>
              <w:rFonts w:ascii="Times New Roman" w:hAnsi="Times New Roman" w:eastAsia="方正仿宋_GBK" w:cs="Times New Roman"/>
              <w:sz w:val="21"/>
              <w:szCs w:val="21"/>
            </w:rPr>
            <w:t>7.2投资概算</w:t>
          </w:r>
          <w:r>
            <w:rPr>
              <w:sz w:val="21"/>
              <w:szCs w:val="21"/>
            </w:rPr>
            <w:tab/>
          </w:r>
          <w:r>
            <w:rPr>
              <w:sz w:val="21"/>
              <w:szCs w:val="21"/>
            </w:rPr>
            <w:fldChar w:fldCharType="begin"/>
          </w:r>
          <w:r>
            <w:rPr>
              <w:sz w:val="21"/>
              <w:szCs w:val="21"/>
            </w:rPr>
            <w:instrText xml:space="preserve"> PAGEREF _Toc162534300 \h </w:instrText>
          </w:r>
          <w:r>
            <w:rPr>
              <w:sz w:val="21"/>
              <w:szCs w:val="21"/>
            </w:rPr>
            <w:fldChar w:fldCharType="separate"/>
          </w:r>
          <w:r>
            <w:rPr>
              <w:sz w:val="21"/>
              <w:szCs w:val="21"/>
            </w:rPr>
            <w:t>- 18 -</w:t>
          </w:r>
          <w:r>
            <w:rPr>
              <w:sz w:val="21"/>
              <w:szCs w:val="21"/>
            </w:rPr>
            <w:fldChar w:fldCharType="end"/>
          </w:r>
          <w:r>
            <w:rPr>
              <w:sz w:val="21"/>
              <w:szCs w:val="21"/>
            </w:rPr>
            <w:fldChar w:fldCharType="end"/>
          </w:r>
        </w:p>
        <w:p w14:paraId="2301C244">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"_Toc162534301" </w:instrText>
          </w:r>
          <w:r>
            <w:fldChar w:fldCharType="separate"/>
          </w:r>
          <w:r>
            <w:rPr>
              <w:rStyle w:val="24"/>
              <w:rFonts w:ascii="Times New Roman" w:hAnsi="Times New Roman" w:eastAsia="方正仿宋_GBK" w:cs="Times New Roman"/>
              <w:sz w:val="21"/>
              <w:szCs w:val="21"/>
            </w:rPr>
            <w:t>7.3资金筹措</w:t>
          </w:r>
          <w:r>
            <w:rPr>
              <w:sz w:val="21"/>
              <w:szCs w:val="21"/>
            </w:rPr>
            <w:tab/>
          </w:r>
          <w:r>
            <w:rPr>
              <w:sz w:val="21"/>
              <w:szCs w:val="21"/>
            </w:rPr>
            <w:fldChar w:fldCharType="begin"/>
          </w:r>
          <w:r>
            <w:rPr>
              <w:sz w:val="21"/>
              <w:szCs w:val="21"/>
            </w:rPr>
            <w:instrText xml:space="preserve"> PAGEREF _Toc162534301 \h </w:instrText>
          </w:r>
          <w:r>
            <w:rPr>
              <w:sz w:val="21"/>
              <w:szCs w:val="21"/>
            </w:rPr>
            <w:fldChar w:fldCharType="separate"/>
          </w:r>
          <w:r>
            <w:rPr>
              <w:sz w:val="21"/>
              <w:szCs w:val="21"/>
            </w:rPr>
            <w:t>- 18 -</w:t>
          </w:r>
          <w:r>
            <w:rPr>
              <w:sz w:val="21"/>
              <w:szCs w:val="21"/>
            </w:rPr>
            <w:fldChar w:fldCharType="end"/>
          </w:r>
          <w:r>
            <w:rPr>
              <w:sz w:val="21"/>
              <w:szCs w:val="21"/>
            </w:rPr>
            <w:fldChar w:fldCharType="end"/>
          </w:r>
        </w:p>
        <w:p w14:paraId="49AF2493">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"_Toc162534302" </w:instrText>
          </w:r>
          <w:r>
            <w:fldChar w:fldCharType="separate"/>
          </w:r>
          <w:r>
            <w:rPr>
              <w:rStyle w:val="24"/>
              <w:rFonts w:ascii="Times New Roman" w:hAnsi="Times New Roman" w:eastAsia="方正仿宋_GBK" w:cs="Times New Roman"/>
              <w:sz w:val="21"/>
              <w:szCs w:val="21"/>
            </w:rPr>
            <w:t>7.4效益分析</w:t>
          </w:r>
          <w:r>
            <w:rPr>
              <w:sz w:val="21"/>
              <w:szCs w:val="21"/>
            </w:rPr>
            <w:tab/>
          </w:r>
          <w:r>
            <w:rPr>
              <w:sz w:val="21"/>
              <w:szCs w:val="21"/>
            </w:rPr>
            <w:fldChar w:fldCharType="begin"/>
          </w:r>
          <w:r>
            <w:rPr>
              <w:sz w:val="21"/>
              <w:szCs w:val="21"/>
            </w:rPr>
            <w:instrText xml:space="preserve"> PAGEREF _Toc162534302 \h </w:instrText>
          </w:r>
          <w:r>
            <w:rPr>
              <w:sz w:val="21"/>
              <w:szCs w:val="21"/>
            </w:rPr>
            <w:fldChar w:fldCharType="separate"/>
          </w:r>
          <w:r>
            <w:rPr>
              <w:sz w:val="21"/>
              <w:szCs w:val="21"/>
            </w:rPr>
            <w:t>- 18 -</w:t>
          </w:r>
          <w:r>
            <w:rPr>
              <w:sz w:val="21"/>
              <w:szCs w:val="21"/>
            </w:rPr>
            <w:fldChar w:fldCharType="end"/>
          </w:r>
          <w:r>
            <w:rPr>
              <w:sz w:val="21"/>
              <w:szCs w:val="21"/>
            </w:rPr>
            <w:fldChar w:fldCharType="end"/>
          </w:r>
        </w:p>
        <w:p w14:paraId="33D85695">
          <w:pPr>
            <w:pStyle w:val="14"/>
            <w:ind w:firstLine="600"/>
            <w:rPr>
              <w:rFonts w:asciiTheme="minorHAnsi" w:hAnsiTheme="minorHAnsi" w:eastAsiaTheme="minorEastAsia" w:cstheme="minorBidi"/>
              <w:kern w:val="2"/>
              <w:sz w:val="21"/>
              <w:szCs w:val="21"/>
              <w14:ligatures w14:val="standardContextual"/>
            </w:rPr>
          </w:pPr>
          <w:r>
            <w:fldChar w:fldCharType="begin"/>
          </w:r>
          <w:r>
            <w:instrText xml:space="preserve"> HYPERLINK \l "_Toc162534303" </w:instrText>
          </w:r>
          <w:r>
            <w:fldChar w:fldCharType="separate"/>
          </w:r>
          <w:r>
            <w:rPr>
              <w:rStyle w:val="24"/>
              <w:rFonts w:ascii="Times New Roman" w:hAnsi="Times New Roman" w:eastAsia="方正仿宋_GBK" w:cs="Times New Roman"/>
              <w:sz w:val="21"/>
              <w:szCs w:val="21"/>
            </w:rPr>
            <w:t>8.联农带农机制</w:t>
          </w:r>
          <w:r>
            <w:rPr>
              <w:sz w:val="21"/>
              <w:szCs w:val="21"/>
            </w:rPr>
            <w:tab/>
          </w:r>
          <w:r>
            <w:rPr>
              <w:sz w:val="21"/>
              <w:szCs w:val="21"/>
            </w:rPr>
            <w:fldChar w:fldCharType="begin"/>
          </w:r>
          <w:r>
            <w:rPr>
              <w:sz w:val="21"/>
              <w:szCs w:val="21"/>
            </w:rPr>
            <w:instrText xml:space="preserve"> PAGEREF _Toc162534303 \h </w:instrText>
          </w:r>
          <w:r>
            <w:rPr>
              <w:sz w:val="21"/>
              <w:szCs w:val="21"/>
            </w:rPr>
            <w:fldChar w:fldCharType="separate"/>
          </w:r>
          <w:r>
            <w:rPr>
              <w:sz w:val="21"/>
              <w:szCs w:val="21"/>
            </w:rPr>
            <w:t>- 20 -</w:t>
          </w:r>
          <w:r>
            <w:rPr>
              <w:sz w:val="21"/>
              <w:szCs w:val="21"/>
            </w:rPr>
            <w:fldChar w:fldCharType="end"/>
          </w:r>
          <w:r>
            <w:rPr>
              <w:sz w:val="21"/>
              <w:szCs w:val="21"/>
            </w:rPr>
            <w:fldChar w:fldCharType="end"/>
          </w:r>
        </w:p>
        <w:p w14:paraId="231BEA67">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"_Toc162534304" </w:instrText>
          </w:r>
          <w:r>
            <w:fldChar w:fldCharType="separate"/>
          </w:r>
          <w:r>
            <w:rPr>
              <w:rStyle w:val="24"/>
              <w:rFonts w:ascii="Times New Roman" w:hAnsi="Times New Roman" w:eastAsia="方正仿宋_GBK" w:cs="Times New Roman"/>
              <w:sz w:val="21"/>
              <w:szCs w:val="21"/>
            </w:rPr>
            <w:t>8.1利益联结机制</w:t>
          </w:r>
          <w:r>
            <w:rPr>
              <w:sz w:val="21"/>
              <w:szCs w:val="21"/>
            </w:rPr>
            <w:tab/>
          </w:r>
          <w:r>
            <w:rPr>
              <w:sz w:val="21"/>
              <w:szCs w:val="21"/>
            </w:rPr>
            <w:fldChar w:fldCharType="begin"/>
          </w:r>
          <w:r>
            <w:rPr>
              <w:sz w:val="21"/>
              <w:szCs w:val="21"/>
            </w:rPr>
            <w:instrText xml:space="preserve"> PAGEREF _Toc162534304 \h </w:instrText>
          </w:r>
          <w:r>
            <w:rPr>
              <w:sz w:val="21"/>
              <w:szCs w:val="21"/>
            </w:rPr>
            <w:fldChar w:fldCharType="separate"/>
          </w:r>
          <w:r>
            <w:rPr>
              <w:sz w:val="21"/>
              <w:szCs w:val="21"/>
            </w:rPr>
            <w:t>- 20 -</w:t>
          </w:r>
          <w:r>
            <w:rPr>
              <w:sz w:val="21"/>
              <w:szCs w:val="21"/>
            </w:rPr>
            <w:fldChar w:fldCharType="end"/>
          </w:r>
          <w:r>
            <w:rPr>
              <w:sz w:val="21"/>
              <w:szCs w:val="21"/>
            </w:rPr>
            <w:fldChar w:fldCharType="end"/>
          </w:r>
        </w:p>
        <w:p w14:paraId="780EF62C">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"_Toc162534305" </w:instrText>
          </w:r>
          <w:r>
            <w:fldChar w:fldCharType="separate"/>
          </w:r>
          <w:r>
            <w:rPr>
              <w:rStyle w:val="24"/>
              <w:rFonts w:ascii="Times New Roman" w:hAnsi="Times New Roman" w:eastAsia="方正仿宋_GBK" w:cs="Times New Roman"/>
              <w:sz w:val="21"/>
              <w:szCs w:val="21"/>
            </w:rPr>
            <w:t>8.2管护主体</w:t>
          </w:r>
          <w:r>
            <w:rPr>
              <w:sz w:val="21"/>
              <w:szCs w:val="21"/>
            </w:rPr>
            <w:tab/>
          </w:r>
          <w:r>
            <w:rPr>
              <w:sz w:val="21"/>
              <w:szCs w:val="21"/>
            </w:rPr>
            <w:fldChar w:fldCharType="begin"/>
          </w:r>
          <w:r>
            <w:rPr>
              <w:sz w:val="21"/>
              <w:szCs w:val="21"/>
            </w:rPr>
            <w:instrText xml:space="preserve"> PAGEREF _Toc162534305 \h </w:instrText>
          </w:r>
          <w:r>
            <w:rPr>
              <w:sz w:val="21"/>
              <w:szCs w:val="21"/>
            </w:rPr>
            <w:fldChar w:fldCharType="separate"/>
          </w:r>
          <w:r>
            <w:rPr>
              <w:sz w:val="21"/>
              <w:szCs w:val="21"/>
            </w:rPr>
            <w:t>- 21 -</w:t>
          </w:r>
          <w:r>
            <w:rPr>
              <w:sz w:val="21"/>
              <w:szCs w:val="21"/>
            </w:rPr>
            <w:fldChar w:fldCharType="end"/>
          </w:r>
          <w:r>
            <w:rPr>
              <w:sz w:val="21"/>
              <w:szCs w:val="21"/>
            </w:rPr>
            <w:fldChar w:fldCharType="end"/>
          </w:r>
        </w:p>
        <w:p w14:paraId="0B63FCC0">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"_Toc162534306" </w:instrText>
          </w:r>
          <w:r>
            <w:fldChar w:fldCharType="separate"/>
          </w:r>
          <w:r>
            <w:rPr>
              <w:rStyle w:val="24"/>
              <w:rFonts w:ascii="Times New Roman" w:hAnsi="Times New Roman" w:eastAsia="方正仿宋_GBK" w:cs="Times New Roman"/>
              <w:sz w:val="21"/>
              <w:szCs w:val="21"/>
            </w:rPr>
            <w:t>8.3管护措施</w:t>
          </w:r>
          <w:r>
            <w:rPr>
              <w:sz w:val="21"/>
              <w:szCs w:val="21"/>
            </w:rPr>
            <w:tab/>
          </w:r>
          <w:r>
            <w:rPr>
              <w:sz w:val="21"/>
              <w:szCs w:val="21"/>
            </w:rPr>
            <w:fldChar w:fldCharType="begin"/>
          </w:r>
          <w:r>
            <w:rPr>
              <w:sz w:val="21"/>
              <w:szCs w:val="21"/>
            </w:rPr>
            <w:instrText xml:space="preserve"> PAGEREF _Toc162534306 \h </w:instrText>
          </w:r>
          <w:r>
            <w:rPr>
              <w:sz w:val="21"/>
              <w:szCs w:val="21"/>
            </w:rPr>
            <w:fldChar w:fldCharType="separate"/>
          </w:r>
          <w:r>
            <w:rPr>
              <w:sz w:val="21"/>
              <w:szCs w:val="21"/>
            </w:rPr>
            <w:t>- 21 -</w:t>
          </w:r>
          <w:r>
            <w:rPr>
              <w:sz w:val="21"/>
              <w:szCs w:val="21"/>
            </w:rPr>
            <w:fldChar w:fldCharType="end"/>
          </w:r>
          <w:r>
            <w:rPr>
              <w:sz w:val="21"/>
              <w:szCs w:val="21"/>
            </w:rPr>
            <w:fldChar w:fldCharType="end"/>
          </w:r>
        </w:p>
        <w:p w14:paraId="2B109416">
          <w:pPr>
            <w:pStyle w:val="14"/>
            <w:ind w:firstLine="600"/>
            <w:rPr>
              <w:rFonts w:asciiTheme="minorHAnsi" w:hAnsiTheme="minorHAnsi" w:eastAsiaTheme="minorEastAsia" w:cstheme="minorBidi"/>
              <w:kern w:val="2"/>
              <w:sz w:val="21"/>
              <w:szCs w:val="21"/>
              <w14:ligatures w14:val="standardContextual"/>
            </w:rPr>
          </w:pPr>
          <w:r>
            <w:fldChar w:fldCharType="begin"/>
          </w:r>
          <w:r>
            <w:instrText xml:space="preserve"> HYPERLINK \l "_Toc162534307" </w:instrText>
          </w:r>
          <w:r>
            <w:fldChar w:fldCharType="separate"/>
          </w:r>
          <w:r>
            <w:rPr>
              <w:rStyle w:val="24"/>
              <w:rFonts w:ascii="Times New Roman" w:hAnsi="Times New Roman" w:eastAsia="方正仿宋_GBK" w:cs="Times New Roman"/>
              <w:sz w:val="21"/>
              <w:szCs w:val="21"/>
            </w:rPr>
            <w:t>9.组织实施与保障措施</w:t>
          </w:r>
          <w:r>
            <w:rPr>
              <w:sz w:val="21"/>
              <w:szCs w:val="21"/>
            </w:rPr>
            <w:tab/>
          </w:r>
          <w:r>
            <w:rPr>
              <w:sz w:val="21"/>
              <w:szCs w:val="21"/>
            </w:rPr>
            <w:fldChar w:fldCharType="begin"/>
          </w:r>
          <w:r>
            <w:rPr>
              <w:sz w:val="21"/>
              <w:szCs w:val="21"/>
            </w:rPr>
            <w:instrText xml:space="preserve"> PAGEREF _Toc162534307 \h </w:instrText>
          </w:r>
          <w:r>
            <w:rPr>
              <w:sz w:val="21"/>
              <w:szCs w:val="21"/>
            </w:rPr>
            <w:fldChar w:fldCharType="separate"/>
          </w:r>
          <w:r>
            <w:rPr>
              <w:sz w:val="21"/>
              <w:szCs w:val="21"/>
            </w:rPr>
            <w:t>- 21 -</w:t>
          </w:r>
          <w:r>
            <w:rPr>
              <w:sz w:val="21"/>
              <w:szCs w:val="21"/>
            </w:rPr>
            <w:fldChar w:fldCharType="end"/>
          </w:r>
          <w:r>
            <w:rPr>
              <w:sz w:val="21"/>
              <w:szCs w:val="21"/>
            </w:rPr>
            <w:fldChar w:fldCharType="end"/>
          </w:r>
        </w:p>
        <w:p w14:paraId="56800B3A">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"_Toc162534308" </w:instrText>
          </w:r>
          <w:r>
            <w:fldChar w:fldCharType="separate"/>
          </w:r>
          <w:r>
            <w:rPr>
              <w:rStyle w:val="24"/>
              <w:rFonts w:ascii="Times New Roman" w:hAnsi="Times New Roman" w:eastAsia="方正仿宋_GBK" w:cs="Times New Roman"/>
              <w:sz w:val="21"/>
              <w:szCs w:val="21"/>
            </w:rPr>
            <w:t>9.1落实项目建设责任</w:t>
          </w:r>
          <w:r>
            <w:rPr>
              <w:sz w:val="21"/>
              <w:szCs w:val="21"/>
            </w:rPr>
            <w:tab/>
          </w:r>
          <w:r>
            <w:rPr>
              <w:sz w:val="21"/>
              <w:szCs w:val="21"/>
            </w:rPr>
            <w:fldChar w:fldCharType="begin"/>
          </w:r>
          <w:r>
            <w:rPr>
              <w:sz w:val="21"/>
              <w:szCs w:val="21"/>
            </w:rPr>
            <w:instrText xml:space="preserve"> PAGEREF _Toc162534308 \h </w:instrText>
          </w:r>
          <w:r>
            <w:rPr>
              <w:sz w:val="21"/>
              <w:szCs w:val="21"/>
            </w:rPr>
            <w:fldChar w:fldCharType="separate"/>
          </w:r>
          <w:r>
            <w:rPr>
              <w:sz w:val="21"/>
              <w:szCs w:val="21"/>
            </w:rPr>
            <w:t>- 21 -</w:t>
          </w:r>
          <w:r>
            <w:rPr>
              <w:sz w:val="21"/>
              <w:szCs w:val="21"/>
            </w:rPr>
            <w:fldChar w:fldCharType="end"/>
          </w:r>
          <w:r>
            <w:rPr>
              <w:sz w:val="21"/>
              <w:szCs w:val="21"/>
            </w:rPr>
            <w:fldChar w:fldCharType="end"/>
          </w:r>
        </w:p>
        <w:p w14:paraId="3C2E4048">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"_Toc162534309" </w:instrText>
          </w:r>
          <w:r>
            <w:fldChar w:fldCharType="separate"/>
          </w:r>
          <w:r>
            <w:rPr>
              <w:rStyle w:val="24"/>
              <w:rFonts w:ascii="Times New Roman" w:hAnsi="Times New Roman" w:eastAsia="方正仿宋_GBK" w:cs="Times New Roman"/>
              <w:sz w:val="21"/>
              <w:szCs w:val="21"/>
            </w:rPr>
            <w:t>9.2成立项目监管工作组</w:t>
          </w:r>
          <w:r>
            <w:rPr>
              <w:sz w:val="21"/>
              <w:szCs w:val="21"/>
            </w:rPr>
            <w:tab/>
          </w:r>
          <w:r>
            <w:rPr>
              <w:sz w:val="21"/>
              <w:szCs w:val="21"/>
            </w:rPr>
            <w:fldChar w:fldCharType="begin"/>
          </w:r>
          <w:r>
            <w:rPr>
              <w:sz w:val="21"/>
              <w:szCs w:val="21"/>
            </w:rPr>
            <w:instrText xml:space="preserve"> PAGEREF _Toc162534309 \h </w:instrText>
          </w:r>
          <w:r>
            <w:rPr>
              <w:sz w:val="21"/>
              <w:szCs w:val="21"/>
            </w:rPr>
            <w:fldChar w:fldCharType="separate"/>
          </w:r>
          <w:r>
            <w:rPr>
              <w:sz w:val="21"/>
              <w:szCs w:val="21"/>
            </w:rPr>
            <w:t>- 21 -</w:t>
          </w:r>
          <w:r>
            <w:rPr>
              <w:sz w:val="21"/>
              <w:szCs w:val="21"/>
            </w:rPr>
            <w:fldChar w:fldCharType="end"/>
          </w:r>
          <w:r>
            <w:rPr>
              <w:sz w:val="21"/>
              <w:szCs w:val="21"/>
            </w:rPr>
            <w:fldChar w:fldCharType="end"/>
          </w:r>
        </w:p>
        <w:p w14:paraId="3266710A">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"_Toc162534310" </w:instrText>
          </w:r>
          <w:r>
            <w:fldChar w:fldCharType="separate"/>
          </w:r>
          <w:r>
            <w:rPr>
              <w:rStyle w:val="24"/>
              <w:rFonts w:ascii="Times New Roman" w:hAnsi="Times New Roman" w:eastAsia="方正仿宋_GBK" w:cs="Times New Roman"/>
              <w:sz w:val="21"/>
              <w:szCs w:val="21"/>
            </w:rPr>
            <w:t>9.3明确项目建设的实施主体</w:t>
          </w:r>
          <w:r>
            <w:rPr>
              <w:sz w:val="21"/>
              <w:szCs w:val="21"/>
            </w:rPr>
            <w:tab/>
          </w:r>
          <w:r>
            <w:rPr>
              <w:sz w:val="21"/>
              <w:szCs w:val="21"/>
            </w:rPr>
            <w:fldChar w:fldCharType="begin"/>
          </w:r>
          <w:r>
            <w:rPr>
              <w:sz w:val="21"/>
              <w:szCs w:val="21"/>
            </w:rPr>
            <w:instrText xml:space="preserve"> PAGEREF _Toc162534310 \h </w:instrText>
          </w:r>
          <w:r>
            <w:rPr>
              <w:sz w:val="21"/>
              <w:szCs w:val="21"/>
            </w:rPr>
            <w:fldChar w:fldCharType="separate"/>
          </w:r>
          <w:r>
            <w:rPr>
              <w:sz w:val="21"/>
              <w:szCs w:val="21"/>
            </w:rPr>
            <w:t>- 22 -</w:t>
          </w:r>
          <w:r>
            <w:rPr>
              <w:sz w:val="21"/>
              <w:szCs w:val="21"/>
            </w:rPr>
            <w:fldChar w:fldCharType="end"/>
          </w:r>
          <w:r>
            <w:rPr>
              <w:sz w:val="21"/>
              <w:szCs w:val="21"/>
            </w:rPr>
            <w:fldChar w:fldCharType="end"/>
          </w:r>
        </w:p>
        <w:p w14:paraId="38E61BDD">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"_Toc162534311" </w:instrText>
          </w:r>
          <w:r>
            <w:fldChar w:fldCharType="separate"/>
          </w:r>
          <w:r>
            <w:rPr>
              <w:rStyle w:val="24"/>
              <w:rFonts w:ascii="Times New Roman" w:hAnsi="Times New Roman" w:eastAsia="方正仿宋_GBK" w:cs="Times New Roman"/>
              <w:sz w:val="21"/>
              <w:szCs w:val="21"/>
            </w:rPr>
            <w:t>9.4工程及服务采购方式</w:t>
          </w:r>
          <w:r>
            <w:rPr>
              <w:sz w:val="21"/>
              <w:szCs w:val="21"/>
            </w:rPr>
            <w:tab/>
          </w:r>
          <w:r>
            <w:rPr>
              <w:sz w:val="21"/>
              <w:szCs w:val="21"/>
            </w:rPr>
            <w:fldChar w:fldCharType="begin"/>
          </w:r>
          <w:r>
            <w:rPr>
              <w:sz w:val="21"/>
              <w:szCs w:val="21"/>
            </w:rPr>
            <w:instrText xml:space="preserve"> PAGEREF _Toc162534311 \h </w:instrText>
          </w:r>
          <w:r>
            <w:rPr>
              <w:sz w:val="21"/>
              <w:szCs w:val="21"/>
            </w:rPr>
            <w:fldChar w:fldCharType="separate"/>
          </w:r>
          <w:r>
            <w:rPr>
              <w:sz w:val="21"/>
              <w:szCs w:val="21"/>
            </w:rPr>
            <w:t>- 22 -</w:t>
          </w:r>
          <w:r>
            <w:rPr>
              <w:sz w:val="21"/>
              <w:szCs w:val="21"/>
            </w:rPr>
            <w:fldChar w:fldCharType="end"/>
          </w:r>
          <w:r>
            <w:rPr>
              <w:sz w:val="21"/>
              <w:szCs w:val="21"/>
            </w:rPr>
            <w:fldChar w:fldCharType="end"/>
          </w:r>
        </w:p>
        <w:p w14:paraId="6F10D733">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"_Toc162534312" </w:instrText>
          </w:r>
          <w:r>
            <w:fldChar w:fldCharType="separate"/>
          </w:r>
          <w:r>
            <w:rPr>
              <w:rStyle w:val="24"/>
              <w:rFonts w:ascii="Times New Roman" w:hAnsi="Times New Roman" w:eastAsia="方正仿宋_GBK" w:cs="Times New Roman"/>
              <w:sz w:val="21"/>
              <w:szCs w:val="21"/>
            </w:rPr>
            <w:t>9.5制度保障措施</w:t>
          </w:r>
          <w:r>
            <w:rPr>
              <w:sz w:val="21"/>
              <w:szCs w:val="21"/>
            </w:rPr>
            <w:tab/>
          </w:r>
          <w:r>
            <w:rPr>
              <w:sz w:val="21"/>
              <w:szCs w:val="21"/>
            </w:rPr>
            <w:fldChar w:fldCharType="begin"/>
          </w:r>
          <w:r>
            <w:rPr>
              <w:sz w:val="21"/>
              <w:szCs w:val="21"/>
            </w:rPr>
            <w:instrText xml:space="preserve"> PAGEREF _Toc162534312 \h </w:instrText>
          </w:r>
          <w:r>
            <w:rPr>
              <w:sz w:val="21"/>
              <w:szCs w:val="21"/>
            </w:rPr>
            <w:fldChar w:fldCharType="separate"/>
          </w:r>
          <w:r>
            <w:rPr>
              <w:sz w:val="21"/>
              <w:szCs w:val="21"/>
            </w:rPr>
            <w:t>- 22 -</w:t>
          </w:r>
          <w:r>
            <w:rPr>
              <w:sz w:val="21"/>
              <w:szCs w:val="21"/>
            </w:rPr>
            <w:fldChar w:fldCharType="end"/>
          </w:r>
          <w:r>
            <w:rPr>
              <w:sz w:val="21"/>
              <w:szCs w:val="21"/>
            </w:rPr>
            <w:fldChar w:fldCharType="end"/>
          </w:r>
        </w:p>
        <w:p w14:paraId="480556D6">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"_Toc162534313" </w:instrText>
          </w:r>
          <w:r>
            <w:fldChar w:fldCharType="separate"/>
          </w:r>
          <w:r>
            <w:rPr>
              <w:rStyle w:val="24"/>
              <w:rFonts w:ascii="Times New Roman" w:hAnsi="Times New Roman" w:eastAsia="方正仿宋_GBK" w:cs="Times New Roman"/>
              <w:sz w:val="21"/>
              <w:szCs w:val="21"/>
            </w:rPr>
            <w:t>9.6技术保障措施</w:t>
          </w:r>
          <w:r>
            <w:rPr>
              <w:sz w:val="21"/>
              <w:szCs w:val="21"/>
            </w:rPr>
            <w:tab/>
          </w:r>
          <w:r>
            <w:rPr>
              <w:sz w:val="21"/>
              <w:szCs w:val="21"/>
            </w:rPr>
            <w:fldChar w:fldCharType="begin"/>
          </w:r>
          <w:r>
            <w:rPr>
              <w:sz w:val="21"/>
              <w:szCs w:val="21"/>
            </w:rPr>
            <w:instrText xml:space="preserve"> PAGEREF _Toc162534313 \h </w:instrText>
          </w:r>
          <w:r>
            <w:rPr>
              <w:sz w:val="21"/>
              <w:szCs w:val="21"/>
            </w:rPr>
            <w:fldChar w:fldCharType="separate"/>
          </w:r>
          <w:r>
            <w:rPr>
              <w:sz w:val="21"/>
              <w:szCs w:val="21"/>
            </w:rPr>
            <w:t>- 23 -</w:t>
          </w:r>
          <w:r>
            <w:rPr>
              <w:sz w:val="21"/>
              <w:szCs w:val="21"/>
            </w:rPr>
            <w:fldChar w:fldCharType="end"/>
          </w:r>
          <w:r>
            <w:rPr>
              <w:sz w:val="21"/>
              <w:szCs w:val="21"/>
            </w:rPr>
            <w:fldChar w:fldCharType="end"/>
          </w:r>
        </w:p>
        <w:p w14:paraId="2A5584FF">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"_Toc162534314" </w:instrText>
          </w:r>
          <w:r>
            <w:fldChar w:fldCharType="separate"/>
          </w:r>
          <w:r>
            <w:rPr>
              <w:rStyle w:val="24"/>
              <w:rFonts w:ascii="Times New Roman" w:hAnsi="Times New Roman" w:eastAsia="方正仿宋_GBK" w:cs="Times New Roman"/>
              <w:sz w:val="21"/>
              <w:szCs w:val="21"/>
            </w:rPr>
            <w:t>9.7资金管理措施</w:t>
          </w:r>
          <w:r>
            <w:rPr>
              <w:sz w:val="21"/>
              <w:szCs w:val="21"/>
            </w:rPr>
            <w:tab/>
          </w:r>
          <w:r>
            <w:rPr>
              <w:sz w:val="21"/>
              <w:szCs w:val="21"/>
            </w:rPr>
            <w:fldChar w:fldCharType="begin"/>
          </w:r>
          <w:r>
            <w:rPr>
              <w:sz w:val="21"/>
              <w:szCs w:val="21"/>
            </w:rPr>
            <w:instrText xml:space="preserve"> PAGEREF _Toc162534314 \h </w:instrText>
          </w:r>
          <w:r>
            <w:rPr>
              <w:sz w:val="21"/>
              <w:szCs w:val="21"/>
            </w:rPr>
            <w:fldChar w:fldCharType="separate"/>
          </w:r>
          <w:r>
            <w:rPr>
              <w:sz w:val="21"/>
              <w:szCs w:val="21"/>
            </w:rPr>
            <w:t>- 24 -</w:t>
          </w:r>
          <w:r>
            <w:rPr>
              <w:sz w:val="21"/>
              <w:szCs w:val="21"/>
            </w:rPr>
            <w:fldChar w:fldCharType="end"/>
          </w:r>
          <w:r>
            <w:rPr>
              <w:sz w:val="21"/>
              <w:szCs w:val="21"/>
            </w:rPr>
            <w:fldChar w:fldCharType="end"/>
          </w:r>
        </w:p>
        <w:p w14:paraId="7D900E81">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"_Toc162534315" </w:instrText>
          </w:r>
          <w:r>
            <w:fldChar w:fldCharType="separate"/>
          </w:r>
          <w:r>
            <w:rPr>
              <w:rStyle w:val="24"/>
              <w:rFonts w:ascii="Times New Roman" w:hAnsi="Times New Roman" w:eastAsia="方正仿宋_GBK" w:cs="Times New Roman"/>
              <w:sz w:val="21"/>
              <w:szCs w:val="21"/>
            </w:rPr>
            <w:t>9.8档案管理</w:t>
          </w:r>
          <w:r>
            <w:rPr>
              <w:sz w:val="21"/>
              <w:szCs w:val="21"/>
            </w:rPr>
            <w:tab/>
          </w:r>
          <w:r>
            <w:rPr>
              <w:sz w:val="21"/>
              <w:szCs w:val="21"/>
            </w:rPr>
            <w:fldChar w:fldCharType="begin"/>
          </w:r>
          <w:r>
            <w:rPr>
              <w:sz w:val="21"/>
              <w:szCs w:val="21"/>
            </w:rPr>
            <w:instrText xml:space="preserve"> PAGEREF _Toc162534315 \h </w:instrText>
          </w:r>
          <w:r>
            <w:rPr>
              <w:sz w:val="21"/>
              <w:szCs w:val="21"/>
            </w:rPr>
            <w:fldChar w:fldCharType="separate"/>
          </w:r>
          <w:r>
            <w:rPr>
              <w:sz w:val="21"/>
              <w:szCs w:val="21"/>
            </w:rPr>
            <w:t>- 24 -</w:t>
          </w:r>
          <w:r>
            <w:rPr>
              <w:sz w:val="21"/>
              <w:szCs w:val="21"/>
            </w:rPr>
            <w:fldChar w:fldCharType="end"/>
          </w:r>
          <w:r>
            <w:rPr>
              <w:sz w:val="21"/>
              <w:szCs w:val="21"/>
            </w:rPr>
            <w:fldChar w:fldCharType="end"/>
          </w:r>
        </w:p>
        <w:p w14:paraId="32A6A8D6">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"_Toc162534316" </w:instrText>
          </w:r>
          <w:r>
            <w:fldChar w:fldCharType="separate"/>
          </w:r>
          <w:r>
            <w:rPr>
              <w:rStyle w:val="24"/>
              <w:rFonts w:ascii="Times New Roman" w:hAnsi="Times New Roman" w:eastAsia="方正仿宋_GBK" w:cs="Times New Roman"/>
              <w:sz w:val="21"/>
              <w:szCs w:val="21"/>
            </w:rPr>
            <w:t>9.9项目资产管理</w:t>
          </w:r>
          <w:r>
            <w:rPr>
              <w:sz w:val="21"/>
              <w:szCs w:val="21"/>
            </w:rPr>
            <w:tab/>
          </w:r>
          <w:r>
            <w:rPr>
              <w:sz w:val="21"/>
              <w:szCs w:val="21"/>
            </w:rPr>
            <w:fldChar w:fldCharType="begin"/>
          </w:r>
          <w:r>
            <w:rPr>
              <w:sz w:val="21"/>
              <w:szCs w:val="21"/>
            </w:rPr>
            <w:instrText xml:space="preserve"> PAGEREF _Toc162534316 \h </w:instrText>
          </w:r>
          <w:r>
            <w:rPr>
              <w:sz w:val="21"/>
              <w:szCs w:val="21"/>
            </w:rPr>
            <w:fldChar w:fldCharType="separate"/>
          </w:r>
          <w:r>
            <w:rPr>
              <w:sz w:val="21"/>
              <w:szCs w:val="21"/>
            </w:rPr>
            <w:t>- 24 -</w:t>
          </w:r>
          <w:r>
            <w:rPr>
              <w:sz w:val="21"/>
              <w:szCs w:val="21"/>
            </w:rPr>
            <w:fldChar w:fldCharType="end"/>
          </w:r>
          <w:r>
            <w:rPr>
              <w:sz w:val="21"/>
              <w:szCs w:val="21"/>
            </w:rPr>
            <w:fldChar w:fldCharType="end"/>
          </w:r>
        </w:p>
        <w:p w14:paraId="6BD82940">
          <w:pPr>
            <w:pStyle w:val="14"/>
            <w:ind w:firstLine="600"/>
            <w:rPr>
              <w:rFonts w:asciiTheme="minorHAnsi" w:hAnsiTheme="minorHAnsi" w:eastAsiaTheme="minorEastAsia" w:cstheme="minorBidi"/>
              <w:kern w:val="2"/>
              <w:sz w:val="21"/>
              <w:szCs w:val="21"/>
              <w14:ligatures w14:val="standardContextual"/>
            </w:rPr>
          </w:pPr>
          <w:r>
            <w:fldChar w:fldCharType="begin"/>
          </w:r>
          <w:r>
            <w:instrText xml:space="preserve"> HYPERLINK \l "_Toc162534317" </w:instrText>
          </w:r>
          <w:r>
            <w:fldChar w:fldCharType="separate"/>
          </w:r>
          <w:r>
            <w:rPr>
              <w:rStyle w:val="24"/>
              <w:rFonts w:ascii="Times New Roman" w:hAnsi="Times New Roman" w:eastAsia="方正仿宋_GBK" w:cs="Times New Roman"/>
              <w:sz w:val="21"/>
              <w:szCs w:val="21"/>
            </w:rPr>
            <w:t>附表1</w:t>
          </w:r>
          <w:r>
            <w:rPr>
              <w:sz w:val="21"/>
              <w:szCs w:val="21"/>
            </w:rPr>
            <w:tab/>
          </w:r>
          <w:r>
            <w:rPr>
              <w:sz w:val="21"/>
              <w:szCs w:val="21"/>
            </w:rPr>
            <w:fldChar w:fldCharType="begin"/>
          </w:r>
          <w:r>
            <w:rPr>
              <w:sz w:val="21"/>
              <w:szCs w:val="21"/>
            </w:rPr>
            <w:instrText xml:space="preserve"> PAGEREF _Toc162534317 \h </w:instrText>
          </w:r>
          <w:r>
            <w:rPr>
              <w:sz w:val="21"/>
              <w:szCs w:val="21"/>
            </w:rPr>
            <w:fldChar w:fldCharType="separate"/>
          </w:r>
          <w:r>
            <w:rPr>
              <w:sz w:val="21"/>
              <w:szCs w:val="21"/>
            </w:rPr>
            <w:t>- 25 -</w:t>
          </w:r>
          <w:r>
            <w:rPr>
              <w:sz w:val="21"/>
              <w:szCs w:val="21"/>
            </w:rPr>
            <w:fldChar w:fldCharType="end"/>
          </w:r>
          <w:r>
            <w:rPr>
              <w:sz w:val="21"/>
              <w:szCs w:val="21"/>
            </w:rPr>
            <w:fldChar w:fldCharType="end"/>
          </w:r>
        </w:p>
        <w:p w14:paraId="6A90A973">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"_Toc162534318" </w:instrText>
          </w:r>
          <w:r>
            <w:fldChar w:fldCharType="separate"/>
          </w:r>
          <w:r>
            <w:rPr>
              <w:rStyle w:val="24"/>
              <w:rFonts w:ascii="Times New Roman" w:hAnsi="Times New Roman" w:eastAsia="方正仿宋_GBK" w:cs="Times New Roman"/>
              <w:sz w:val="21"/>
              <w:szCs w:val="21"/>
            </w:rPr>
            <w:t>永德县崇岗乡2024年澳洲坚果提质增效项目投资概算表</w:t>
          </w:r>
          <w:r>
            <w:rPr>
              <w:sz w:val="21"/>
              <w:szCs w:val="21"/>
            </w:rPr>
            <w:tab/>
          </w:r>
          <w:r>
            <w:rPr>
              <w:sz w:val="21"/>
              <w:szCs w:val="21"/>
            </w:rPr>
            <w:fldChar w:fldCharType="begin"/>
          </w:r>
          <w:r>
            <w:rPr>
              <w:sz w:val="21"/>
              <w:szCs w:val="21"/>
            </w:rPr>
            <w:instrText xml:space="preserve"> PAGEREF _Toc162534318 \h </w:instrText>
          </w:r>
          <w:r>
            <w:rPr>
              <w:sz w:val="21"/>
              <w:szCs w:val="21"/>
            </w:rPr>
            <w:fldChar w:fldCharType="separate"/>
          </w:r>
          <w:r>
            <w:rPr>
              <w:sz w:val="21"/>
              <w:szCs w:val="21"/>
            </w:rPr>
            <w:t>- 25 -</w:t>
          </w:r>
          <w:r>
            <w:rPr>
              <w:sz w:val="21"/>
              <w:szCs w:val="21"/>
            </w:rPr>
            <w:fldChar w:fldCharType="end"/>
          </w:r>
          <w:r>
            <w:rPr>
              <w:sz w:val="21"/>
              <w:szCs w:val="21"/>
            </w:rPr>
            <w:fldChar w:fldCharType="end"/>
          </w:r>
        </w:p>
        <w:p w14:paraId="346969AF">
          <w:pPr>
            <w:pStyle w:val="14"/>
            <w:ind w:firstLine="600"/>
            <w:rPr>
              <w:rFonts w:asciiTheme="minorHAnsi" w:hAnsiTheme="minorHAnsi" w:eastAsiaTheme="minorEastAsia" w:cstheme="minorBidi"/>
              <w:kern w:val="2"/>
              <w:sz w:val="21"/>
              <w:szCs w:val="21"/>
              <w14:ligatures w14:val="standardContextual"/>
            </w:rPr>
          </w:pPr>
          <w:r>
            <w:fldChar w:fldCharType="begin"/>
          </w:r>
          <w:r>
            <w:instrText xml:space="preserve"> HYPERLINK \l "_Toc162534319" </w:instrText>
          </w:r>
          <w:r>
            <w:fldChar w:fldCharType="separate"/>
          </w:r>
          <w:r>
            <w:rPr>
              <w:rStyle w:val="24"/>
              <w:rFonts w:ascii="Times New Roman" w:hAnsi="Times New Roman" w:eastAsia="方正仿宋_GBK" w:cs="Times New Roman"/>
              <w:sz w:val="21"/>
              <w:szCs w:val="21"/>
            </w:rPr>
            <w:t>附表2</w:t>
          </w:r>
          <w:r>
            <w:rPr>
              <w:sz w:val="21"/>
              <w:szCs w:val="21"/>
            </w:rPr>
            <w:tab/>
          </w:r>
          <w:r>
            <w:rPr>
              <w:sz w:val="21"/>
              <w:szCs w:val="21"/>
            </w:rPr>
            <w:fldChar w:fldCharType="begin"/>
          </w:r>
          <w:r>
            <w:rPr>
              <w:sz w:val="21"/>
              <w:szCs w:val="21"/>
            </w:rPr>
            <w:instrText xml:space="preserve"> PAGEREF _Toc162534319 \h </w:instrText>
          </w:r>
          <w:r>
            <w:rPr>
              <w:sz w:val="21"/>
              <w:szCs w:val="21"/>
            </w:rPr>
            <w:fldChar w:fldCharType="separate"/>
          </w:r>
          <w:r>
            <w:rPr>
              <w:sz w:val="21"/>
              <w:szCs w:val="21"/>
            </w:rPr>
            <w:t>- 27 -</w:t>
          </w:r>
          <w:r>
            <w:rPr>
              <w:sz w:val="21"/>
              <w:szCs w:val="21"/>
            </w:rPr>
            <w:fldChar w:fldCharType="end"/>
          </w:r>
          <w:r>
            <w:rPr>
              <w:sz w:val="21"/>
              <w:szCs w:val="21"/>
            </w:rPr>
            <w:fldChar w:fldCharType="end"/>
          </w:r>
        </w:p>
        <w:p w14:paraId="5F8E95C6">
          <w:pPr>
            <w:pStyle w:val="14"/>
            <w:ind w:firstLine="600"/>
            <w:rPr>
              <w:rFonts w:asciiTheme="minorHAnsi" w:hAnsiTheme="minorHAnsi" w:eastAsiaTheme="minorEastAsia" w:cstheme="minorBidi"/>
              <w:kern w:val="2"/>
              <w:sz w:val="21"/>
              <w:szCs w:val="21"/>
              <w14:ligatures w14:val="standardContextual"/>
            </w:rPr>
          </w:pPr>
          <w:r>
            <w:fldChar w:fldCharType="begin"/>
          </w:r>
          <w:r>
            <w:instrText xml:space="preserve"> HYPERLINK \l "_Toc162534320" </w:instrText>
          </w:r>
          <w:r>
            <w:fldChar w:fldCharType="separate"/>
          </w:r>
          <w:r>
            <w:rPr>
              <w:rStyle w:val="24"/>
              <w:rFonts w:ascii="Times New Roman" w:hAnsi="Times New Roman" w:eastAsia="方正仿宋_GBK" w:cs="Times New Roman"/>
              <w:sz w:val="21"/>
              <w:szCs w:val="21"/>
            </w:rPr>
            <w:t>永德县崇岗乡2024年澳洲坚果提质增效项目服务采购表</w:t>
          </w:r>
          <w:r>
            <w:rPr>
              <w:sz w:val="21"/>
              <w:szCs w:val="21"/>
            </w:rPr>
            <w:tab/>
          </w:r>
          <w:r>
            <w:rPr>
              <w:sz w:val="21"/>
              <w:szCs w:val="21"/>
            </w:rPr>
            <w:fldChar w:fldCharType="begin"/>
          </w:r>
          <w:r>
            <w:rPr>
              <w:sz w:val="21"/>
              <w:szCs w:val="21"/>
            </w:rPr>
            <w:instrText xml:space="preserve"> PAGEREF _Toc162534320 \h </w:instrText>
          </w:r>
          <w:r>
            <w:rPr>
              <w:sz w:val="21"/>
              <w:szCs w:val="21"/>
            </w:rPr>
            <w:fldChar w:fldCharType="separate"/>
          </w:r>
          <w:r>
            <w:rPr>
              <w:sz w:val="21"/>
              <w:szCs w:val="21"/>
            </w:rPr>
            <w:t>- 27 -</w:t>
          </w:r>
          <w:r>
            <w:rPr>
              <w:sz w:val="21"/>
              <w:szCs w:val="21"/>
            </w:rPr>
            <w:fldChar w:fldCharType="end"/>
          </w:r>
          <w:r>
            <w:rPr>
              <w:sz w:val="21"/>
              <w:szCs w:val="21"/>
            </w:rPr>
            <w:fldChar w:fldCharType="end"/>
          </w:r>
        </w:p>
        <w:p w14:paraId="15168CD8">
          <w:pPr>
            <w:pStyle w:val="14"/>
            <w:ind w:firstLine="600"/>
            <w:rPr>
              <w:rFonts w:asciiTheme="minorHAnsi" w:hAnsiTheme="minorHAnsi" w:eastAsiaTheme="minorEastAsia" w:cstheme="minorBidi"/>
              <w:kern w:val="2"/>
              <w:sz w:val="21"/>
              <w:szCs w:val="21"/>
              <w14:ligatures w14:val="standardContextual"/>
            </w:rPr>
          </w:pPr>
          <w:r>
            <w:fldChar w:fldCharType="begin"/>
          </w:r>
          <w:r>
            <w:instrText xml:space="preserve"> HYPERLINK \l "_Toc162534321" </w:instrText>
          </w:r>
          <w:r>
            <w:fldChar w:fldCharType="separate"/>
          </w:r>
          <w:r>
            <w:rPr>
              <w:rStyle w:val="24"/>
              <w:rFonts w:ascii="Times New Roman" w:hAnsi="Times New Roman" w:eastAsia="方正仿宋_GBK" w:cs="Times New Roman"/>
              <w:sz w:val="21"/>
              <w:szCs w:val="21"/>
            </w:rPr>
            <w:t>附表3</w:t>
          </w:r>
          <w:r>
            <w:rPr>
              <w:sz w:val="21"/>
              <w:szCs w:val="21"/>
            </w:rPr>
            <w:tab/>
          </w:r>
          <w:r>
            <w:rPr>
              <w:sz w:val="21"/>
              <w:szCs w:val="21"/>
            </w:rPr>
            <w:fldChar w:fldCharType="begin"/>
          </w:r>
          <w:r>
            <w:rPr>
              <w:sz w:val="21"/>
              <w:szCs w:val="21"/>
            </w:rPr>
            <w:instrText xml:space="preserve"> PAGEREF _Toc162534321 \h </w:instrText>
          </w:r>
          <w:r>
            <w:rPr>
              <w:sz w:val="21"/>
              <w:szCs w:val="21"/>
            </w:rPr>
            <w:fldChar w:fldCharType="separate"/>
          </w:r>
          <w:r>
            <w:rPr>
              <w:sz w:val="21"/>
              <w:szCs w:val="21"/>
            </w:rPr>
            <w:t>- 29 -</w:t>
          </w:r>
          <w:r>
            <w:rPr>
              <w:sz w:val="21"/>
              <w:szCs w:val="21"/>
            </w:rPr>
            <w:fldChar w:fldCharType="end"/>
          </w:r>
          <w:r>
            <w:rPr>
              <w:sz w:val="21"/>
              <w:szCs w:val="21"/>
            </w:rPr>
            <w:fldChar w:fldCharType="end"/>
          </w:r>
        </w:p>
        <w:p w14:paraId="362C2645">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"_Toc162534322" </w:instrText>
          </w:r>
          <w:r>
            <w:fldChar w:fldCharType="separate"/>
          </w:r>
          <w:r>
            <w:rPr>
              <w:rStyle w:val="24"/>
              <w:rFonts w:ascii="Times New Roman" w:hAnsi="Times New Roman" w:eastAsia="方正仿宋_GBK" w:cs="Times New Roman"/>
              <w:sz w:val="21"/>
              <w:szCs w:val="21"/>
            </w:rPr>
            <w:t>永德县崇岗乡2024年澳洲坚果提质增效项目设备采购表</w:t>
          </w:r>
          <w:r>
            <w:rPr>
              <w:sz w:val="21"/>
              <w:szCs w:val="21"/>
            </w:rPr>
            <w:tab/>
          </w:r>
          <w:r>
            <w:rPr>
              <w:sz w:val="21"/>
              <w:szCs w:val="21"/>
            </w:rPr>
            <w:fldChar w:fldCharType="begin"/>
          </w:r>
          <w:r>
            <w:rPr>
              <w:sz w:val="21"/>
              <w:szCs w:val="21"/>
            </w:rPr>
            <w:instrText xml:space="preserve"> PAGEREF _Toc162534322 \h </w:instrText>
          </w:r>
          <w:r>
            <w:rPr>
              <w:sz w:val="21"/>
              <w:szCs w:val="21"/>
            </w:rPr>
            <w:fldChar w:fldCharType="separate"/>
          </w:r>
          <w:r>
            <w:rPr>
              <w:sz w:val="21"/>
              <w:szCs w:val="21"/>
            </w:rPr>
            <w:t>- 29 -</w:t>
          </w:r>
          <w:r>
            <w:rPr>
              <w:sz w:val="21"/>
              <w:szCs w:val="21"/>
            </w:rPr>
            <w:fldChar w:fldCharType="end"/>
          </w:r>
          <w:r>
            <w:rPr>
              <w:sz w:val="21"/>
              <w:szCs w:val="21"/>
            </w:rPr>
            <w:fldChar w:fldCharType="end"/>
          </w:r>
        </w:p>
        <w:p w14:paraId="380524B4">
          <w:pPr>
            <w:pStyle w:val="14"/>
            <w:ind w:firstLine="600"/>
            <w:rPr>
              <w:rFonts w:asciiTheme="minorHAnsi" w:hAnsiTheme="minorHAnsi" w:eastAsiaTheme="minorEastAsia" w:cstheme="minorBidi"/>
              <w:kern w:val="2"/>
              <w:sz w:val="21"/>
              <w:szCs w:val="21"/>
              <w14:ligatures w14:val="standardContextual"/>
            </w:rPr>
          </w:pPr>
          <w:r>
            <w:fldChar w:fldCharType="begin"/>
          </w:r>
          <w:r>
            <w:instrText xml:space="preserve"> HYPERLINK \l "_Toc162534323" </w:instrText>
          </w:r>
          <w:r>
            <w:fldChar w:fldCharType="separate"/>
          </w:r>
          <w:r>
            <w:rPr>
              <w:rStyle w:val="24"/>
              <w:rFonts w:ascii="Times New Roman" w:hAnsi="Times New Roman" w:eastAsia="方正仿宋_GBK" w:cs="Times New Roman"/>
              <w:sz w:val="21"/>
              <w:szCs w:val="21"/>
            </w:rPr>
            <w:t>附表4</w:t>
          </w:r>
          <w:r>
            <w:rPr>
              <w:sz w:val="21"/>
              <w:szCs w:val="21"/>
            </w:rPr>
            <w:tab/>
          </w:r>
          <w:r>
            <w:rPr>
              <w:sz w:val="21"/>
              <w:szCs w:val="21"/>
            </w:rPr>
            <w:fldChar w:fldCharType="begin"/>
          </w:r>
          <w:r>
            <w:rPr>
              <w:sz w:val="21"/>
              <w:szCs w:val="21"/>
            </w:rPr>
            <w:instrText xml:space="preserve"> PAGEREF _Toc162534323 \h </w:instrText>
          </w:r>
          <w:r>
            <w:rPr>
              <w:sz w:val="21"/>
              <w:szCs w:val="21"/>
            </w:rPr>
            <w:fldChar w:fldCharType="separate"/>
          </w:r>
          <w:r>
            <w:rPr>
              <w:sz w:val="21"/>
              <w:szCs w:val="21"/>
            </w:rPr>
            <w:t>- 31 -</w:t>
          </w:r>
          <w:r>
            <w:rPr>
              <w:sz w:val="21"/>
              <w:szCs w:val="21"/>
            </w:rPr>
            <w:fldChar w:fldCharType="end"/>
          </w:r>
          <w:r>
            <w:rPr>
              <w:sz w:val="21"/>
              <w:szCs w:val="21"/>
            </w:rPr>
            <w:fldChar w:fldCharType="end"/>
          </w:r>
        </w:p>
        <w:p w14:paraId="51C20239">
          <w:pPr>
            <w:pStyle w:val="17"/>
            <w:tabs>
              <w:tab w:val="right" w:leader="dot" w:pos="8835"/>
            </w:tabs>
            <w:ind w:left="560"/>
            <w:rPr>
              <w:rFonts w:asciiTheme="minorHAnsi" w:hAnsiTheme="minorHAnsi" w:eastAsiaTheme="minorEastAsia" w:cstheme="minorBidi"/>
              <w:kern w:val="2"/>
              <w:sz w:val="21"/>
              <w:szCs w:val="21"/>
              <w14:ligatures w14:val="standardContextual"/>
            </w:rPr>
          </w:pPr>
          <w:r>
            <w:fldChar w:fldCharType="begin"/>
          </w:r>
          <w:r>
            <w:instrText xml:space="preserve"> HYPERLINK \l "_Toc162534324" </w:instrText>
          </w:r>
          <w:r>
            <w:fldChar w:fldCharType="separate"/>
          </w:r>
          <w:r>
            <w:rPr>
              <w:rStyle w:val="24"/>
              <w:rFonts w:ascii="Times New Roman" w:hAnsi="Times New Roman" w:eastAsia="方正仿宋_GBK" w:cs="Times New Roman"/>
              <w:sz w:val="21"/>
              <w:szCs w:val="21"/>
            </w:rPr>
            <w:t>永德县崇岗乡2024年澳洲坚果提质增效项目绩效目标表</w:t>
          </w:r>
          <w:r>
            <w:rPr>
              <w:sz w:val="21"/>
              <w:szCs w:val="21"/>
            </w:rPr>
            <w:tab/>
          </w:r>
          <w:r>
            <w:rPr>
              <w:sz w:val="21"/>
              <w:szCs w:val="21"/>
            </w:rPr>
            <w:fldChar w:fldCharType="begin"/>
          </w:r>
          <w:r>
            <w:rPr>
              <w:sz w:val="21"/>
              <w:szCs w:val="21"/>
            </w:rPr>
            <w:instrText xml:space="preserve"> PAGEREF _Toc162534324 \h </w:instrText>
          </w:r>
          <w:r>
            <w:rPr>
              <w:sz w:val="21"/>
              <w:szCs w:val="21"/>
            </w:rPr>
            <w:fldChar w:fldCharType="separate"/>
          </w:r>
          <w:r>
            <w:rPr>
              <w:sz w:val="21"/>
              <w:szCs w:val="21"/>
            </w:rPr>
            <w:t>- 31 -</w:t>
          </w:r>
          <w:r>
            <w:rPr>
              <w:sz w:val="21"/>
              <w:szCs w:val="21"/>
            </w:rPr>
            <w:fldChar w:fldCharType="end"/>
          </w:r>
          <w:r>
            <w:rPr>
              <w:sz w:val="21"/>
              <w:szCs w:val="21"/>
            </w:rPr>
            <w:fldChar w:fldCharType="end"/>
          </w:r>
        </w:p>
        <w:p w14:paraId="1DAF1906">
          <w:pPr>
            <w:pStyle w:val="14"/>
            <w:ind w:firstLine="600"/>
            <w:rPr>
              <w:rFonts w:ascii="Times New Roman" w:hAnsi="Times New Roman" w:eastAsia="方正仿宋_GBK" w:cs="Times New Roman"/>
              <w:szCs w:val="24"/>
            </w:rPr>
            <w:sectPr>
              <w:footerReference r:id="rId13" w:type="default"/>
              <w:pgSz w:w="11906" w:h="16838"/>
              <w:pgMar w:top="2098" w:right="1474" w:bottom="1984" w:left="1587" w:header="851" w:footer="1474" w:gutter="0"/>
              <w:pgNumType w:fmt="numberInDash" w:start="1"/>
              <w:cols w:space="0" w:num="1"/>
              <w:docGrid w:type="lines" w:linePitch="388" w:charSpace="0"/>
            </w:sectPr>
          </w:pPr>
          <w:r>
            <w:fldChar w:fldCharType="begin"/>
          </w:r>
          <w:r>
            <w:instrText xml:space="preserve"> HYPERLINK \l "_Toc162534325" </w:instrText>
          </w:r>
          <w:r>
            <w:fldChar w:fldCharType="separate"/>
          </w:r>
          <w:r>
            <w:rPr>
              <w:rStyle w:val="24"/>
              <w:sz w:val="21"/>
              <w:szCs w:val="21"/>
            </w:rPr>
            <w:t>附件4：附图</w:t>
          </w:r>
          <w:r>
            <w:rPr>
              <w:rStyle w:val="24"/>
              <w:sz w:val="21"/>
              <w:szCs w:val="21"/>
            </w:rPr>
            <w:fldChar w:fldCharType="end"/>
          </w:r>
          <w:r>
            <w:rPr>
              <w:rStyle w:val="24"/>
              <w:rFonts w:hint="eastAsia"/>
              <w:sz w:val="21"/>
              <w:szCs w:val="21"/>
            </w:rPr>
            <w:t>：</w:t>
          </w:r>
          <w:r>
            <w:fldChar w:fldCharType="begin"/>
          </w:r>
          <w:r>
            <w:instrText xml:space="preserve"> HYPERLINK \l "_Toc162534326" </w:instrText>
          </w:r>
          <w:r>
            <w:fldChar w:fldCharType="separate"/>
          </w:r>
          <w:r>
            <w:rPr>
              <w:rStyle w:val="24"/>
              <w:sz w:val="21"/>
              <w:szCs w:val="21"/>
            </w:rPr>
            <w:t>永德县崇岗乡2024年澳洲坚果提质增效项目区示意图</w:t>
          </w:r>
          <w:r>
            <w:rPr>
              <w:sz w:val="21"/>
              <w:szCs w:val="21"/>
            </w:rPr>
            <w:tab/>
          </w:r>
          <w:r>
            <w:rPr>
              <w:sz w:val="21"/>
              <w:szCs w:val="21"/>
            </w:rPr>
            <w:fldChar w:fldCharType="begin"/>
          </w:r>
          <w:r>
            <w:rPr>
              <w:sz w:val="21"/>
              <w:szCs w:val="21"/>
            </w:rPr>
            <w:instrText xml:space="preserve"> PAGEREF _Toc162534326 \h </w:instrText>
          </w:r>
          <w:r>
            <w:rPr>
              <w:sz w:val="21"/>
              <w:szCs w:val="21"/>
            </w:rPr>
            <w:fldChar w:fldCharType="separate"/>
          </w:r>
          <w:r>
            <w:rPr>
              <w:sz w:val="21"/>
              <w:szCs w:val="21"/>
            </w:rPr>
            <w:t>- 32 -</w:t>
          </w:r>
          <w:r>
            <w:rPr>
              <w:sz w:val="21"/>
              <w:szCs w:val="21"/>
            </w:rPr>
            <w:fldChar w:fldCharType="end"/>
          </w:r>
          <w:r>
            <w:rPr>
              <w:sz w:val="21"/>
              <w:szCs w:val="21"/>
            </w:rPr>
            <w:fldChar w:fldCharType="end"/>
          </w:r>
          <w:r>
            <w:rPr>
              <w:rFonts w:ascii="Times New Roman" w:hAnsi="Times New Roman" w:eastAsia="方正仿宋_GBK" w:cs="Times New Roman"/>
              <w:sz w:val="21"/>
              <w:szCs w:val="21"/>
            </w:rPr>
            <w:fldChar w:fldCharType="end"/>
          </w:r>
        </w:p>
      </w:sdtContent>
    </w:sdt>
    <w:p w14:paraId="718F3123">
      <w:pPr>
        <w:pStyle w:val="3"/>
        <w:spacing w:line="560" w:lineRule="exact"/>
        <w:ind w:left="0" w:leftChars="0" w:right="0" w:rightChars="0" w:firstLine="0" w:firstLineChars="0"/>
        <w:jc w:val="both"/>
        <w:rPr>
          <w:rFonts w:ascii="Times New Roman" w:hAnsi="Times New Roman" w:eastAsia="方正仿宋_GBK" w:cs="Times New Roman"/>
          <w:szCs w:val="32"/>
        </w:rPr>
      </w:pPr>
      <w:bookmarkStart w:id="43" w:name="_Toc162534264"/>
      <w:r>
        <w:rPr>
          <w:rFonts w:ascii="Times New Roman" w:hAnsi="Times New Roman" w:eastAsia="方正仿宋_GBK" w:cs="Times New Roman"/>
          <w:szCs w:val="32"/>
        </w:rPr>
        <w:t>1.项目提要</w:t>
      </w:r>
      <w:bookmarkEnd w:id="40"/>
      <w:bookmarkEnd w:id="41"/>
      <w:bookmarkEnd w:id="42"/>
      <w:bookmarkEnd w:id="43"/>
    </w:p>
    <w:p w14:paraId="5C7DC9DF">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44" w:name="_Toc2250"/>
      <w:bookmarkStart w:id="45" w:name="_Toc161668304"/>
      <w:bookmarkStart w:id="46" w:name="_Toc4098"/>
      <w:bookmarkStart w:id="47" w:name="_Toc161668048"/>
      <w:bookmarkStart w:id="48" w:name="_Toc162534265"/>
      <w:bookmarkStart w:id="49" w:name="_Toc161324224"/>
      <w:bookmarkStart w:id="50" w:name="_Toc20637"/>
      <w:bookmarkStart w:id="51" w:name="_Toc13547"/>
      <w:r>
        <w:rPr>
          <w:rFonts w:ascii="Times New Roman" w:hAnsi="Times New Roman" w:eastAsia="方正仿宋_GBK" w:cs="Times New Roman"/>
          <w:sz w:val="32"/>
          <w:szCs w:val="32"/>
        </w:rPr>
        <w:t>1.1项目名称</w:t>
      </w:r>
      <w:bookmarkEnd w:id="44"/>
      <w:bookmarkEnd w:id="45"/>
      <w:bookmarkEnd w:id="46"/>
      <w:bookmarkEnd w:id="47"/>
      <w:bookmarkEnd w:id="48"/>
      <w:bookmarkEnd w:id="49"/>
      <w:bookmarkStart w:id="52" w:name="_Toc26598"/>
      <w:bookmarkStart w:id="53" w:name="_Toc30563"/>
    </w:p>
    <w:bookmarkEnd w:id="50"/>
    <w:bookmarkEnd w:id="51"/>
    <w:p w14:paraId="577616EB">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永德县崇岗乡2024年澳洲坚果提质增效项目</w:t>
      </w:r>
    </w:p>
    <w:p w14:paraId="52B2B96E">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54" w:name="_Toc161324225"/>
      <w:bookmarkStart w:id="55" w:name="_Toc162534266"/>
      <w:bookmarkStart w:id="56" w:name="_Toc161668049"/>
      <w:bookmarkStart w:id="57" w:name="_Toc21059"/>
      <w:bookmarkStart w:id="58" w:name="_Toc161668305"/>
      <w:bookmarkStart w:id="59" w:name="_Toc11409"/>
      <w:r>
        <w:rPr>
          <w:rFonts w:ascii="Times New Roman" w:hAnsi="Times New Roman" w:eastAsia="方正仿宋_GBK" w:cs="Times New Roman"/>
          <w:sz w:val="32"/>
          <w:szCs w:val="32"/>
        </w:rPr>
        <w:t>1.2项目性质</w:t>
      </w:r>
      <w:bookmarkEnd w:id="52"/>
      <w:bookmarkEnd w:id="53"/>
      <w:bookmarkEnd w:id="54"/>
      <w:bookmarkEnd w:id="55"/>
      <w:bookmarkEnd w:id="56"/>
      <w:bookmarkEnd w:id="57"/>
      <w:bookmarkEnd w:id="58"/>
      <w:bookmarkEnd w:id="59"/>
    </w:p>
    <w:p w14:paraId="0D7C7DE9">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产业发展</w:t>
      </w:r>
    </w:p>
    <w:p w14:paraId="4348D4B0">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60" w:name="_Toc161324226"/>
      <w:bookmarkStart w:id="61" w:name="_Toc16484"/>
      <w:bookmarkStart w:id="62" w:name="_Toc162534267"/>
      <w:bookmarkStart w:id="63" w:name="_Toc161668050"/>
      <w:bookmarkStart w:id="64" w:name="_Toc161668306"/>
      <w:bookmarkStart w:id="65" w:name="_Toc31399"/>
      <w:bookmarkStart w:id="66" w:name="_Toc16435"/>
      <w:bookmarkStart w:id="67" w:name="_Toc2603"/>
      <w:r>
        <w:rPr>
          <w:rFonts w:ascii="Times New Roman" w:hAnsi="Times New Roman" w:eastAsia="方正仿宋_GBK" w:cs="Times New Roman"/>
          <w:sz w:val="32"/>
          <w:szCs w:val="32"/>
        </w:rPr>
        <w:t>1.3建设地点</w:t>
      </w:r>
      <w:bookmarkEnd w:id="60"/>
      <w:bookmarkEnd w:id="61"/>
      <w:bookmarkEnd w:id="62"/>
      <w:bookmarkEnd w:id="63"/>
      <w:bookmarkEnd w:id="64"/>
      <w:bookmarkEnd w:id="65"/>
      <w:bookmarkStart w:id="68" w:name="_Toc23334"/>
    </w:p>
    <w:bookmarkEnd w:id="66"/>
    <w:bookmarkEnd w:id="67"/>
    <w:p w14:paraId="07811F67">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永德县崇岗乡大红山、忙蚌村澳洲坚果种植基地</w:t>
      </w:r>
    </w:p>
    <w:p w14:paraId="26099BC7">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69" w:name="_Toc161668307"/>
      <w:bookmarkStart w:id="70" w:name="_Toc161324227"/>
      <w:bookmarkStart w:id="71" w:name="_Toc162534268"/>
      <w:bookmarkStart w:id="72" w:name="_Toc161668051"/>
      <w:bookmarkStart w:id="73" w:name="_Toc25255"/>
      <w:bookmarkStart w:id="74" w:name="_Toc5869"/>
      <w:r>
        <w:rPr>
          <w:rFonts w:ascii="Times New Roman" w:hAnsi="Times New Roman" w:eastAsia="方正仿宋_GBK" w:cs="Times New Roman"/>
          <w:sz w:val="32"/>
          <w:szCs w:val="32"/>
        </w:rPr>
        <w:t>1.4建设性质</w:t>
      </w:r>
      <w:bookmarkEnd w:id="69"/>
      <w:bookmarkEnd w:id="70"/>
      <w:bookmarkEnd w:id="71"/>
      <w:bookmarkEnd w:id="72"/>
    </w:p>
    <w:bookmarkEnd w:id="73"/>
    <w:bookmarkEnd w:id="74"/>
    <w:p w14:paraId="02B58202">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新建</w:t>
      </w:r>
      <w:bookmarkEnd w:id="68"/>
      <w:bookmarkStart w:id="75" w:name="_Toc4092"/>
      <w:bookmarkStart w:id="76" w:name="_Toc13269"/>
    </w:p>
    <w:p w14:paraId="7028DBF1">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77" w:name="_Toc161324228"/>
      <w:bookmarkStart w:id="78" w:name="_Toc161668308"/>
      <w:bookmarkStart w:id="79" w:name="_Toc161668052"/>
      <w:bookmarkStart w:id="80" w:name="_Toc162534269"/>
      <w:bookmarkStart w:id="81" w:name="_Toc21034"/>
      <w:bookmarkStart w:id="82" w:name="_Toc15348"/>
      <w:r>
        <w:rPr>
          <w:rFonts w:ascii="Times New Roman" w:hAnsi="Times New Roman" w:eastAsia="方正仿宋_GBK" w:cs="Times New Roman"/>
          <w:sz w:val="32"/>
          <w:szCs w:val="32"/>
        </w:rPr>
        <w:t>1.5项目建设期</w:t>
      </w:r>
      <w:bookmarkEnd w:id="75"/>
      <w:bookmarkEnd w:id="76"/>
      <w:bookmarkEnd w:id="77"/>
      <w:bookmarkEnd w:id="78"/>
      <w:bookmarkEnd w:id="79"/>
      <w:bookmarkEnd w:id="80"/>
    </w:p>
    <w:bookmarkEnd w:id="81"/>
    <w:bookmarkEnd w:id="82"/>
    <w:p w14:paraId="3F72640F">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2024年1月-12月</w:t>
      </w:r>
    </w:p>
    <w:p w14:paraId="1546FF09">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83" w:name="_Toc162534270"/>
      <w:bookmarkStart w:id="84" w:name="_Toc28926"/>
      <w:bookmarkStart w:id="85" w:name="_Toc161668053"/>
      <w:bookmarkStart w:id="86" w:name="_Toc6862"/>
      <w:bookmarkStart w:id="87" w:name="_Toc161324229"/>
      <w:bookmarkStart w:id="88" w:name="_Toc161668309"/>
      <w:bookmarkStart w:id="89" w:name="_Toc7621"/>
      <w:bookmarkStart w:id="90" w:name="_Toc17750"/>
      <w:bookmarkStart w:id="91" w:name="_Toc29723"/>
      <w:bookmarkStart w:id="92" w:name="_Toc6422"/>
      <w:r>
        <w:rPr>
          <w:rFonts w:ascii="Times New Roman" w:hAnsi="Times New Roman" w:eastAsia="方正仿宋_GBK" w:cs="Times New Roman"/>
          <w:sz w:val="32"/>
          <w:szCs w:val="32"/>
        </w:rPr>
        <w:t>1.6项目主管单位</w:t>
      </w:r>
      <w:bookmarkEnd w:id="83"/>
      <w:bookmarkEnd w:id="84"/>
      <w:bookmarkEnd w:id="85"/>
      <w:bookmarkEnd w:id="86"/>
      <w:bookmarkEnd w:id="87"/>
      <w:bookmarkEnd w:id="88"/>
    </w:p>
    <w:bookmarkEnd w:id="89"/>
    <w:bookmarkEnd w:id="90"/>
    <w:p w14:paraId="2B020A49">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永德县林业和草原局</w:t>
      </w:r>
    </w:p>
    <w:p w14:paraId="4D282DCD">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93" w:name="_Toc161324230"/>
      <w:bookmarkStart w:id="94" w:name="_Toc161668310"/>
      <w:bookmarkStart w:id="95" w:name="_Toc162534271"/>
      <w:bookmarkStart w:id="96" w:name="_Toc161668054"/>
      <w:bookmarkStart w:id="97" w:name="_Toc24602"/>
      <w:bookmarkStart w:id="98" w:name="_Toc24787"/>
      <w:r>
        <w:rPr>
          <w:rFonts w:ascii="Times New Roman" w:hAnsi="Times New Roman" w:eastAsia="方正仿宋_GBK" w:cs="Times New Roman"/>
          <w:sz w:val="32"/>
          <w:szCs w:val="32"/>
        </w:rPr>
        <w:t>1.7项目实施单位</w:t>
      </w:r>
      <w:bookmarkEnd w:id="91"/>
      <w:bookmarkEnd w:id="92"/>
      <w:bookmarkEnd w:id="93"/>
      <w:bookmarkEnd w:id="94"/>
      <w:bookmarkEnd w:id="95"/>
      <w:bookmarkEnd w:id="96"/>
    </w:p>
    <w:bookmarkEnd w:id="97"/>
    <w:bookmarkEnd w:id="98"/>
    <w:p w14:paraId="782FBC2B">
      <w:pPr>
        <w:spacing w:line="560" w:lineRule="exact"/>
        <w:ind w:firstLine="640" w:firstLineChars="200"/>
        <w:jc w:val="both"/>
        <w:rPr>
          <w:rFonts w:hint="eastAsia" w:ascii="Times New Roman" w:hAnsi="Times New Roman" w:eastAsia="方正仿宋_GBK" w:cs="Times New Roman"/>
          <w:sz w:val="32"/>
          <w:szCs w:val="32"/>
        </w:rPr>
      </w:pPr>
      <w:bookmarkStart w:id="99" w:name="_Toc7543"/>
      <w:bookmarkStart w:id="100" w:name="_Toc3822"/>
      <w:bookmarkStart w:id="101" w:name="_Toc17484"/>
      <w:bookmarkStart w:id="102" w:name="_Toc15808"/>
      <w:r>
        <w:rPr>
          <w:rFonts w:ascii="Times New Roman" w:hAnsi="Times New Roman" w:eastAsia="方正仿宋_GBK" w:cs="Times New Roman"/>
          <w:sz w:val="32"/>
          <w:szCs w:val="32"/>
        </w:rPr>
        <w:t>永德县林业和草原局</w:t>
      </w:r>
      <w:bookmarkEnd w:id="99"/>
      <w:bookmarkEnd w:id="100"/>
      <w:bookmarkEnd w:id="101"/>
      <w:bookmarkEnd w:id="102"/>
    </w:p>
    <w:p w14:paraId="0AE3F696">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103" w:name="_Toc162534273"/>
      <w:bookmarkStart w:id="104" w:name="_Toc161668312"/>
      <w:bookmarkStart w:id="105" w:name="_Toc13097"/>
      <w:bookmarkStart w:id="106" w:name="_Toc161668056"/>
      <w:bookmarkStart w:id="107" w:name="_Toc8241"/>
      <w:bookmarkStart w:id="108" w:name="_Toc22889"/>
      <w:bookmarkStart w:id="109" w:name="_Toc161324232"/>
      <w:bookmarkStart w:id="110" w:name="_Toc31047"/>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项目建设内容及规模</w:t>
      </w:r>
      <w:bookmarkEnd w:id="103"/>
      <w:bookmarkEnd w:id="104"/>
      <w:bookmarkEnd w:id="105"/>
      <w:bookmarkEnd w:id="106"/>
      <w:bookmarkEnd w:id="107"/>
      <w:bookmarkEnd w:id="108"/>
      <w:bookmarkEnd w:id="109"/>
      <w:bookmarkEnd w:id="110"/>
      <w:bookmarkStart w:id="111" w:name="_Toc29417"/>
      <w:bookmarkStart w:id="112" w:name="_Toc31059"/>
      <w:bookmarkStart w:id="113" w:name="_Toc6470"/>
      <w:bookmarkStart w:id="114" w:name="_Toc13633"/>
      <w:bookmarkStart w:id="115" w:name="_Toc8366"/>
    </w:p>
    <w:p w14:paraId="7774E47C">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实施以修剪、施肥、保花保果、绿色防控、高产示范基地建设等技术措施的</w:t>
      </w:r>
      <w:bookmarkStart w:id="116" w:name="_Hlk154137162"/>
      <w:r>
        <w:rPr>
          <w:rFonts w:ascii="Times New Roman" w:hAnsi="Times New Roman" w:eastAsia="方正仿宋_GBK" w:cs="Times New Roman"/>
          <w:sz w:val="32"/>
          <w:szCs w:val="32"/>
        </w:rPr>
        <w:t>试验示范</w:t>
      </w:r>
      <w:bookmarkEnd w:id="116"/>
      <w:r>
        <w:rPr>
          <w:rFonts w:ascii="Times New Roman" w:hAnsi="Times New Roman" w:eastAsia="方正仿宋_GBK" w:cs="Times New Roman"/>
          <w:sz w:val="32"/>
          <w:szCs w:val="32"/>
        </w:rPr>
        <w:t>和培训推广等为主要措施的澳洲坚果基地提质增效3500亩，其中：大红山核心示范区打造300亩，大红山其他示范基地打造3000亩，忙蚌村国家良种繁育基地打造150亩，培训示范50亩。结合不同时期的集中现场观摩培训带动群众广泛开展澳洲坚果提质增效工作。</w:t>
      </w:r>
    </w:p>
    <w:p w14:paraId="1050F170">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117" w:name="_Toc161324233"/>
      <w:bookmarkStart w:id="118" w:name="_Toc162534274"/>
      <w:bookmarkStart w:id="119" w:name="_Toc161668313"/>
      <w:bookmarkStart w:id="120" w:name="_Toc161668057"/>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项目总投资</w:t>
      </w:r>
      <w:bookmarkEnd w:id="111"/>
      <w:bookmarkEnd w:id="112"/>
      <w:bookmarkEnd w:id="117"/>
      <w:bookmarkEnd w:id="118"/>
      <w:bookmarkEnd w:id="119"/>
      <w:bookmarkEnd w:id="120"/>
    </w:p>
    <w:bookmarkEnd w:id="113"/>
    <w:bookmarkEnd w:id="114"/>
    <w:p w14:paraId="232CEA0B">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项目总投资260万元。</w:t>
      </w:r>
    </w:p>
    <w:p w14:paraId="634F6E61">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121" w:name="_Toc161668058"/>
      <w:bookmarkStart w:id="122" w:name="_Toc161668314"/>
      <w:bookmarkStart w:id="123" w:name="_Toc161324234"/>
      <w:bookmarkStart w:id="124" w:name="_Toc29732"/>
      <w:bookmarkStart w:id="125" w:name="_Toc162534275"/>
      <w:bookmarkStart w:id="126" w:name="_Toc464"/>
      <w:r>
        <w:rPr>
          <w:rFonts w:ascii="Times New Roman" w:hAnsi="Times New Roman" w:eastAsia="方正仿宋_GBK" w:cs="Times New Roman"/>
          <w:sz w:val="32"/>
          <w:szCs w:val="32"/>
        </w:rPr>
        <w:t>1.1</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资金来源</w:t>
      </w:r>
      <w:bookmarkEnd w:id="121"/>
      <w:bookmarkEnd w:id="122"/>
      <w:bookmarkEnd w:id="123"/>
      <w:bookmarkEnd w:id="124"/>
      <w:bookmarkEnd w:id="125"/>
      <w:bookmarkEnd w:id="126"/>
    </w:p>
    <w:p w14:paraId="6EC1AD39">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2024年中央财政衔接推进乡村振兴补助资金260万元。</w:t>
      </w:r>
      <w:bookmarkStart w:id="127" w:name="_Toc11124"/>
      <w:bookmarkStart w:id="128" w:name="_Toc13625"/>
    </w:p>
    <w:p w14:paraId="286696CE">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129" w:name="_Toc162534276"/>
      <w:bookmarkStart w:id="130" w:name="_Toc161324235"/>
      <w:bookmarkStart w:id="131" w:name="_Toc161668315"/>
      <w:bookmarkStart w:id="132" w:name="_Toc161668059"/>
      <w:bookmarkStart w:id="133" w:name="_Toc24476"/>
      <w:bookmarkStart w:id="134" w:name="_Toc17837"/>
      <w:r>
        <w:rPr>
          <w:rFonts w:ascii="Times New Roman" w:hAnsi="Times New Roman" w:eastAsia="方正仿宋_GBK" w:cs="Times New Roman"/>
          <w:sz w:val="32"/>
          <w:szCs w:val="32"/>
        </w:rPr>
        <w:t>1.1</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建设目标</w:t>
      </w:r>
      <w:bookmarkEnd w:id="129"/>
      <w:bookmarkEnd w:id="130"/>
      <w:bookmarkEnd w:id="131"/>
      <w:bookmarkEnd w:id="132"/>
    </w:p>
    <w:bookmarkEnd w:id="133"/>
    <w:bookmarkEnd w:id="134"/>
    <w:p w14:paraId="2102B04E">
      <w:pPr>
        <w:spacing w:line="560" w:lineRule="exact"/>
        <w:ind w:firstLine="640" w:firstLineChars="200"/>
        <w:jc w:val="both"/>
        <w:rPr>
          <w:rFonts w:ascii="Times New Roman" w:hAnsi="Times New Roman" w:eastAsia="方正仿宋_GBK" w:cs="Times New Roman"/>
          <w:sz w:val="32"/>
          <w:szCs w:val="32"/>
        </w:rPr>
      </w:pPr>
      <w:bookmarkStart w:id="135" w:name="_Hlk149118500"/>
      <w:r>
        <w:rPr>
          <w:rFonts w:ascii="Times New Roman" w:hAnsi="Times New Roman" w:eastAsia="方正仿宋_GBK" w:cs="Times New Roman"/>
          <w:sz w:val="32"/>
          <w:szCs w:val="32"/>
        </w:rPr>
        <w:t>结合</w:t>
      </w:r>
      <w:bookmarkStart w:id="136" w:name="_Hlk154138030"/>
      <w:r>
        <w:rPr>
          <w:rFonts w:ascii="Times New Roman" w:hAnsi="Times New Roman" w:eastAsia="方正仿宋_GBK" w:cs="Times New Roman"/>
          <w:sz w:val="32"/>
          <w:szCs w:val="32"/>
        </w:rPr>
        <w:t>《永德县澳洲坚果产业高质量发展三年行动实施方案》（2023—2025年）</w:t>
      </w:r>
      <w:bookmarkEnd w:id="136"/>
      <w:r>
        <w:rPr>
          <w:rFonts w:ascii="Times New Roman" w:hAnsi="Times New Roman" w:eastAsia="方正仿宋_GBK" w:cs="Times New Roman"/>
          <w:sz w:val="32"/>
          <w:szCs w:val="32"/>
        </w:rPr>
        <w:t>工作的开展，通过实施以修剪、施肥、保花保果、绿色防控、高产示范基地建设补植补造及提质增效技术措施的试验示范和培训推广等措施，改善澳洲坚果基地土壤环境、授粉不良、修剪不到位、病虫害防治不及时导致澳洲坚果产量低、品质差，效益不高等问题，</w:t>
      </w:r>
      <w:bookmarkEnd w:id="135"/>
      <w:r>
        <w:rPr>
          <w:rFonts w:ascii="Times New Roman" w:hAnsi="Times New Roman" w:eastAsia="方正仿宋_GBK" w:cs="Times New Roman"/>
          <w:sz w:val="32"/>
          <w:szCs w:val="32"/>
        </w:rPr>
        <w:t>有效提升澳洲坚果管护水平，提高群众农业产业劳动技能水平，提高澳洲坚果“大果率、多果率、饱果率”，为全面推进乡村振兴奠定产业基础，通过产业振兴实现群众增收致富。</w:t>
      </w:r>
    </w:p>
    <w:p w14:paraId="01EC1991">
      <w:pPr>
        <w:pStyle w:val="3"/>
        <w:spacing w:line="560" w:lineRule="exact"/>
        <w:ind w:left="0" w:leftChars="0" w:right="0" w:rightChars="0" w:firstLine="0" w:firstLineChars="0"/>
        <w:jc w:val="both"/>
        <w:rPr>
          <w:rFonts w:ascii="Times New Roman" w:hAnsi="Times New Roman" w:eastAsia="方正仿宋_GBK" w:cs="Times New Roman"/>
          <w:szCs w:val="32"/>
        </w:rPr>
      </w:pPr>
      <w:bookmarkStart w:id="137" w:name="_Toc162534277"/>
      <w:bookmarkStart w:id="138" w:name="_Toc2187"/>
      <w:bookmarkStart w:id="139" w:name="_Toc13441"/>
      <w:bookmarkStart w:id="140" w:name="_Toc161668316"/>
      <w:bookmarkStart w:id="141" w:name="_Toc15394"/>
      <w:bookmarkStart w:id="142" w:name="_Toc161324236"/>
      <w:bookmarkStart w:id="143" w:name="_Toc161668060"/>
      <w:r>
        <w:rPr>
          <w:rFonts w:ascii="Times New Roman" w:hAnsi="Times New Roman" w:eastAsia="方正仿宋_GBK" w:cs="Times New Roman"/>
          <w:szCs w:val="32"/>
        </w:rPr>
        <w:t>2.项目建设背景、重要性和必要性</w:t>
      </w:r>
      <w:bookmarkEnd w:id="137"/>
      <w:bookmarkEnd w:id="138"/>
      <w:bookmarkEnd w:id="139"/>
      <w:bookmarkEnd w:id="140"/>
      <w:bookmarkEnd w:id="141"/>
      <w:bookmarkEnd w:id="142"/>
      <w:bookmarkEnd w:id="143"/>
    </w:p>
    <w:p w14:paraId="338A41BA">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144" w:name="_Toc162534278"/>
      <w:bookmarkStart w:id="145" w:name="_Toc161324237"/>
      <w:bookmarkStart w:id="146" w:name="_Toc161668061"/>
      <w:bookmarkStart w:id="147" w:name="_Toc161668317"/>
      <w:bookmarkStart w:id="148" w:name="_Toc21929"/>
      <w:bookmarkStart w:id="149" w:name="_Toc27834"/>
      <w:bookmarkStart w:id="150" w:name="_Toc4278"/>
      <w:r>
        <w:rPr>
          <w:rFonts w:ascii="Times New Roman" w:hAnsi="Times New Roman" w:eastAsia="方正仿宋_GBK" w:cs="Times New Roman"/>
          <w:sz w:val="32"/>
          <w:szCs w:val="32"/>
        </w:rPr>
        <w:t>2.1项目建设背景</w:t>
      </w:r>
      <w:bookmarkEnd w:id="144"/>
      <w:bookmarkEnd w:id="145"/>
      <w:bookmarkEnd w:id="146"/>
      <w:bookmarkEnd w:id="147"/>
    </w:p>
    <w:p w14:paraId="74097AA7">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永德县自1991年从广东湛江引进试种澳洲坚果并获得成功以来，澳洲坚果种植历时32年，澳洲坚果产业覆盖全县10个乡镇98个行政村39382户124291人，建成3个万亩、8个千亩连片种植示范园区、物联网基地2000亩、良种繁育基地435亩。种植品种共有23个，优质品种有OC、A4等13个，优质品种占比56.52%。2013年12月，永德县被中国经济林协会命名为“中国澳洲坚果之乡”。2019年8月，永德县被列为云南省“一县一业”（澳洲坚果）特色县。2021年11月以来，县委、县政府将澳洲坚果正式提到全县六大产业发展之首，成为永德县“十四五”发展期间的主导产业之一。2022年4月，永德被列为云南省重点帮扶县“一县一业”（澳洲坚果）示范创建县。</w:t>
      </w:r>
    </w:p>
    <w:p w14:paraId="35B128FC">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永德县澳洲坚果产业作为全县的重要支柱产业，具有其他产业无可替代的优势。但近年来效益达不到预期效果，面临很大的困难和挑战。全县澳洲坚果种植群众疏于管理，修剪、施肥、绿色防控等技术缺乏，导致澳洲坚果产量低，产品质量差，一直制约着我县澳洲坚果产业的迅速发展，所以急需开展以整形修剪、施肥、绿色防控等为主要措施的澳洲坚果提质增效工作，示范、带动、帮助群众大力开展果园改造，从而大幅实现高产、丰产、稳产，</w:t>
      </w:r>
      <w:r>
        <w:rPr>
          <w:rFonts w:hint="eastAsia" w:ascii="Times New Roman" w:hAnsi="Times New Roman" w:eastAsia="方正仿宋_GBK" w:cs="Times New Roman"/>
          <w:sz w:val="32"/>
          <w:szCs w:val="32"/>
          <w:lang w:eastAsia="zh-CN"/>
        </w:rPr>
        <w:t>巩固拓展脱贫</w:t>
      </w:r>
      <w:r>
        <w:rPr>
          <w:rFonts w:ascii="Times New Roman" w:hAnsi="Times New Roman" w:eastAsia="方正仿宋_GBK" w:cs="Times New Roman"/>
          <w:sz w:val="32"/>
          <w:szCs w:val="32"/>
        </w:rPr>
        <w:t>攻坚成果与乡村振兴发展有效衔接，提高全县澳洲坚果产业的综合产业效益，为澳洲坚果产业健康长远发展打牢基础。</w:t>
      </w:r>
    </w:p>
    <w:p w14:paraId="639E2FFF">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151" w:name="_Toc161668062"/>
      <w:bookmarkStart w:id="152" w:name="_Toc162534279"/>
      <w:bookmarkStart w:id="153" w:name="_Toc161668318"/>
      <w:bookmarkStart w:id="154" w:name="_Toc161324238"/>
      <w:r>
        <w:rPr>
          <w:rFonts w:ascii="Times New Roman" w:hAnsi="Times New Roman" w:eastAsia="方正仿宋_GBK" w:cs="Times New Roman"/>
          <w:sz w:val="32"/>
          <w:szCs w:val="32"/>
        </w:rPr>
        <w:t>2.2项目建设的重要性</w:t>
      </w:r>
      <w:bookmarkEnd w:id="148"/>
      <w:bookmarkEnd w:id="149"/>
      <w:bookmarkEnd w:id="150"/>
      <w:bookmarkEnd w:id="151"/>
      <w:bookmarkEnd w:id="152"/>
      <w:bookmarkEnd w:id="153"/>
      <w:bookmarkEnd w:id="154"/>
    </w:p>
    <w:p w14:paraId="3A39DD1F">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项目实施地资源丰富，交通方便，有得天独厚的地理、人文和气候优势，适宜种植发展木本粮油产业。2011年，崇岗乡大红山万亩坚果产业基地按照“基地路网相通、灌溉管网相连、软件硬件配套、增收效果显著”的思路进行规划建设，2013年底全面建成，经过10年的发展，大红山基地现有澳洲坚果1.6万亩，是全县连片面积最大的坚果种植基地之一，已成为当地群众增收致富的重要支柱产业。由于该基地果农文化和管理水平不高，基地提质增效措施不够完善，严重制约基地产业结构调整，制约项目区农林业增产增收。在该地实施以保花保果、整形修剪、施肥等技术改造提升为主的产业基地建设项目，完全符合当地群众的发展意愿，通过项目实施，能有效解决制约澳洲坚果产业高质量发展的瓶颈，提升项目区林产业综合产值，为永德县澳洲坚果“一县一业”示范县创建奠定坚实基础。</w:t>
      </w:r>
    </w:p>
    <w:p w14:paraId="193975C8">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155" w:name="_Toc5406"/>
      <w:bookmarkStart w:id="156" w:name="_Toc161668063"/>
      <w:bookmarkStart w:id="157" w:name="_Toc162534280"/>
      <w:bookmarkStart w:id="158" w:name="_Toc161668319"/>
      <w:bookmarkStart w:id="159" w:name="_Toc12996"/>
      <w:bookmarkStart w:id="160" w:name="_Toc32423"/>
      <w:bookmarkStart w:id="161" w:name="_Toc161324239"/>
      <w:r>
        <w:rPr>
          <w:rFonts w:ascii="Times New Roman" w:hAnsi="Times New Roman" w:eastAsia="方正仿宋_GBK" w:cs="Times New Roman"/>
          <w:sz w:val="32"/>
          <w:szCs w:val="32"/>
        </w:rPr>
        <w:t>2.3项目建设的必要性</w:t>
      </w:r>
      <w:bookmarkEnd w:id="155"/>
      <w:bookmarkEnd w:id="156"/>
      <w:bookmarkEnd w:id="157"/>
      <w:bookmarkEnd w:id="158"/>
      <w:bookmarkEnd w:id="159"/>
      <w:bookmarkEnd w:id="160"/>
      <w:bookmarkEnd w:id="161"/>
    </w:p>
    <w:p w14:paraId="5EB79217">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项目建设是当地产业结构调整的需要，也是创建澳洲坚果“一县一业”示范县的重要抓手，通过实施以保花保果、整形修剪、科学施肥、绿色防控等提质增效技术措施及开展推广示范，通过示范基地辐射带动，让广大林农看有样板、学有示范、干有目标。有效促进项目区林农增收，提高林业的综合效益，真正实现稳产、高产、优产的目标，实现农业生产的专业化、绿色化和现代化，为</w:t>
      </w:r>
      <w:r>
        <w:rPr>
          <w:rFonts w:hint="eastAsia" w:ascii="Times New Roman" w:hAnsi="Times New Roman" w:eastAsia="方正仿宋_GBK" w:cs="Times New Roman"/>
          <w:sz w:val="32"/>
          <w:szCs w:val="32"/>
          <w:lang w:eastAsia="zh-CN"/>
        </w:rPr>
        <w:t>巩固拓展脱贫</w:t>
      </w:r>
      <w:r>
        <w:rPr>
          <w:rFonts w:ascii="Times New Roman" w:hAnsi="Times New Roman" w:eastAsia="方正仿宋_GBK" w:cs="Times New Roman"/>
          <w:sz w:val="32"/>
          <w:szCs w:val="32"/>
        </w:rPr>
        <w:t>攻坚成果和助力乡村振兴有十分重要的历史意义和战略意义。</w:t>
      </w:r>
    </w:p>
    <w:p w14:paraId="48117BC4">
      <w:pPr>
        <w:pStyle w:val="3"/>
        <w:spacing w:line="560" w:lineRule="exact"/>
        <w:ind w:left="0" w:leftChars="0" w:right="0" w:rightChars="0" w:firstLine="0" w:firstLineChars="0"/>
        <w:jc w:val="both"/>
        <w:rPr>
          <w:rFonts w:ascii="Times New Roman" w:hAnsi="Times New Roman" w:eastAsia="方正仿宋_GBK" w:cs="Times New Roman"/>
          <w:szCs w:val="32"/>
        </w:rPr>
      </w:pPr>
      <w:bookmarkStart w:id="162" w:name="_Toc161668064"/>
      <w:bookmarkStart w:id="163" w:name="_Toc161668320"/>
      <w:bookmarkStart w:id="164" w:name="_Toc162534281"/>
      <w:bookmarkStart w:id="165" w:name="_Toc161324240"/>
      <w:r>
        <w:rPr>
          <w:rFonts w:ascii="Times New Roman" w:hAnsi="Times New Roman" w:eastAsia="方正仿宋_GBK" w:cs="Times New Roman"/>
          <w:szCs w:val="32"/>
        </w:rPr>
        <w:t>3.项目区基本情况</w:t>
      </w:r>
      <w:bookmarkEnd w:id="162"/>
      <w:bookmarkEnd w:id="163"/>
      <w:bookmarkEnd w:id="164"/>
      <w:bookmarkEnd w:id="165"/>
    </w:p>
    <w:p w14:paraId="16DA41E3">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166" w:name="_Toc161668321"/>
      <w:bookmarkStart w:id="167" w:name="_Toc161324241"/>
      <w:bookmarkStart w:id="168" w:name="_Toc162534282"/>
      <w:bookmarkStart w:id="169" w:name="_Toc161668065"/>
      <w:r>
        <w:rPr>
          <w:rFonts w:ascii="Times New Roman" w:hAnsi="Times New Roman" w:eastAsia="方正仿宋_GBK" w:cs="Times New Roman"/>
          <w:sz w:val="32"/>
          <w:szCs w:val="32"/>
        </w:rPr>
        <w:t>3.1崇岗乡基本情况</w:t>
      </w:r>
      <w:bookmarkEnd w:id="166"/>
      <w:bookmarkEnd w:id="167"/>
      <w:bookmarkEnd w:id="168"/>
      <w:bookmarkEnd w:id="169"/>
    </w:p>
    <w:p w14:paraId="4A79B8EF">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崇岗乡下辖11个行政村、121个自然村、218个村民小组，辖区国土面积312.4平方公里，世居汉、佤、德昂、拉祜等19个民族，有农户7664户35399人。于2011年开始大规模种植澳洲坚果，全乡11个行政村均有种植，种植农户3289户（占全乡农户43％），共种植澳洲坚果9.69万亩（有OC、A4、A16、H2、344、695、900、788、47号等坚果品种），2023年坚果产量21064吨，产值18958万元，坚果产业已成为群众增收致富的支柱产业。   </w:t>
      </w:r>
    </w:p>
    <w:p w14:paraId="14AD6AD9">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170" w:name="_Toc161668322"/>
      <w:bookmarkStart w:id="171" w:name="_Toc162534283"/>
      <w:bookmarkStart w:id="172" w:name="_Toc161324242"/>
      <w:bookmarkStart w:id="173" w:name="_Toc161668066"/>
      <w:r>
        <w:rPr>
          <w:rFonts w:ascii="Times New Roman" w:hAnsi="Times New Roman" w:eastAsia="方正仿宋_GBK" w:cs="Times New Roman"/>
          <w:sz w:val="32"/>
          <w:szCs w:val="32"/>
        </w:rPr>
        <w:t>3.2崇岗乡大红山澳洲坚果种植基地情况</w:t>
      </w:r>
      <w:bookmarkEnd w:id="170"/>
      <w:bookmarkEnd w:id="171"/>
      <w:bookmarkEnd w:id="172"/>
      <w:bookmarkEnd w:id="173"/>
    </w:p>
    <w:p w14:paraId="7012B758">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永德县崇岗乡大红山澳洲坚果种植基地位于东经99°29′37"-99°32′18"、北纬23°49′34"-23°51′30"，最高海拔1266m、最低海拔680m，土壤以红壤为主，土层中厚、</w:t>
      </w:r>
      <w:r>
        <w:rPr>
          <w:rFonts w:hint="eastAsia" w:ascii="Times New Roman" w:hAnsi="Times New Roman" w:eastAsia="方正仿宋_GBK" w:cs="Times New Roman"/>
          <w:sz w:val="32"/>
          <w:szCs w:val="32"/>
          <w:lang w:eastAsia="zh-CN"/>
        </w:rPr>
        <w:t>属于热河谷气候</w:t>
      </w:r>
      <w:r>
        <w:rPr>
          <w:rFonts w:ascii="Times New Roman" w:hAnsi="Times New Roman" w:eastAsia="方正仿宋_GBK" w:cs="Times New Roman"/>
          <w:sz w:val="32"/>
          <w:szCs w:val="32"/>
        </w:rPr>
        <w:t>、年平均降雨量1200mm、平均气温17.4°。基地始建于2011年，2013年初步建成，累计种植面积16000亩，主要种植O.C、A4、344、H2、788、660等12个优良品种，涉及军捞、包山、麻栎林、蒿子坝4个行政村17个自然村，共636户2226人。2023年，青皮果产量672吨，产值537.6余万元。</w:t>
      </w:r>
    </w:p>
    <w:p w14:paraId="38E2DB0D">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174" w:name="_Toc161668323"/>
      <w:bookmarkStart w:id="175" w:name="_Toc161668067"/>
      <w:bookmarkStart w:id="176" w:name="_Toc161324243"/>
      <w:bookmarkStart w:id="177" w:name="_Toc162534284"/>
      <w:r>
        <w:rPr>
          <w:rFonts w:ascii="Times New Roman" w:hAnsi="Times New Roman" w:eastAsia="方正仿宋_GBK" w:cs="Times New Roman"/>
          <w:sz w:val="32"/>
          <w:szCs w:val="32"/>
        </w:rPr>
        <w:t>3.3崇岗乡忙蚌村澳洲坚果种植基地情况</w:t>
      </w:r>
      <w:bookmarkEnd w:id="174"/>
      <w:bookmarkEnd w:id="175"/>
      <w:bookmarkEnd w:id="176"/>
      <w:bookmarkEnd w:id="177"/>
    </w:p>
    <w:p w14:paraId="71B34D06">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崇岗乡忙蚌村永德县永康林场国家澳洲坚果良种基地，土地性质属国有林场，可用面积657.83亩。项目建设区东北临“移民社”，南距“尖山过口”400米，“振清路”自南向北从项目区东侧穿过。项目区距永康林场63公里，距县城82公里。项目区地势缓坡，海拔719米，坡度15~25度，为阳坡或半阳坡，土层深厚，质地疏松，适宜临沧坚果生长。自2012年8月永德县永康林场国家澳洲坚果良种基地建设项目启动以来，已建成520亩的国家澳洲坚果良种基地，其中种植澳洲坚果465亩。</w:t>
      </w:r>
    </w:p>
    <w:p w14:paraId="61F96217">
      <w:pPr>
        <w:pStyle w:val="3"/>
        <w:spacing w:line="560" w:lineRule="exact"/>
        <w:ind w:left="0" w:leftChars="0" w:right="0" w:rightChars="0" w:firstLine="0" w:firstLineChars="0"/>
        <w:jc w:val="both"/>
        <w:rPr>
          <w:rFonts w:ascii="Times New Roman" w:hAnsi="Times New Roman" w:eastAsia="方正仿宋_GBK" w:cs="Times New Roman"/>
          <w:szCs w:val="32"/>
        </w:rPr>
      </w:pPr>
      <w:bookmarkStart w:id="178" w:name="_Toc162534285"/>
      <w:bookmarkStart w:id="179" w:name="_Toc161668068"/>
      <w:bookmarkStart w:id="180" w:name="_Toc161668324"/>
      <w:bookmarkStart w:id="181" w:name="_Toc161324244"/>
      <w:r>
        <w:rPr>
          <w:rFonts w:ascii="Times New Roman" w:hAnsi="Times New Roman" w:eastAsia="方正仿宋_GBK" w:cs="Times New Roman"/>
          <w:szCs w:val="32"/>
        </w:rPr>
        <w:t>4.编制依据、指导思想及原则</w:t>
      </w:r>
      <w:bookmarkEnd w:id="115"/>
      <w:bookmarkEnd w:id="127"/>
      <w:bookmarkEnd w:id="128"/>
      <w:bookmarkEnd w:id="178"/>
      <w:bookmarkEnd w:id="179"/>
      <w:bookmarkEnd w:id="180"/>
      <w:bookmarkEnd w:id="181"/>
      <w:bookmarkStart w:id="182" w:name="_Toc16330"/>
      <w:bookmarkStart w:id="183" w:name="_Toc13991_WPSOffice_Level2"/>
      <w:bookmarkStart w:id="184" w:name="_Toc22102"/>
      <w:bookmarkStart w:id="185" w:name="_Toc26397"/>
      <w:bookmarkStart w:id="186" w:name="_Toc7008"/>
    </w:p>
    <w:p w14:paraId="2BD88A14">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187" w:name="_Toc161668325"/>
      <w:bookmarkStart w:id="188" w:name="_Toc161324245"/>
      <w:bookmarkStart w:id="189" w:name="_Toc161668069"/>
      <w:bookmarkStart w:id="190" w:name="_Toc162534286"/>
      <w:r>
        <w:rPr>
          <w:rFonts w:ascii="Times New Roman" w:hAnsi="Times New Roman" w:eastAsia="方正仿宋_GBK" w:cs="Times New Roman"/>
          <w:sz w:val="32"/>
          <w:szCs w:val="32"/>
        </w:rPr>
        <w:t>4.1项目编制依据</w:t>
      </w:r>
      <w:bookmarkEnd w:id="182"/>
      <w:bookmarkEnd w:id="183"/>
      <w:bookmarkEnd w:id="184"/>
      <w:bookmarkEnd w:id="185"/>
      <w:bookmarkEnd w:id="186"/>
      <w:bookmarkEnd w:id="187"/>
      <w:bookmarkEnd w:id="188"/>
      <w:bookmarkEnd w:id="189"/>
      <w:bookmarkEnd w:id="190"/>
      <w:bookmarkStart w:id="191" w:name="_Toc31"/>
      <w:bookmarkStart w:id="192" w:name="_Toc2239"/>
      <w:bookmarkStart w:id="193" w:name="_Toc15611"/>
      <w:bookmarkStart w:id="194" w:name="_Toc10019"/>
    </w:p>
    <w:p w14:paraId="59D1B983">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1.《中共中央 国务院关于全面推进乡村振兴加快农业农村现代化的意见》；</w:t>
      </w:r>
    </w:p>
    <w:p w14:paraId="697C1803">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2.《中央财政衔接推进乡村振兴补助资金管理办法》（财农〔2021〕19号）；</w:t>
      </w:r>
    </w:p>
    <w:p w14:paraId="32C51157">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3.《国家林业和草原局关于印发&lt;全国林下经济发展指南（2021—2030年）的通知》（林改发〔2021〕108号）；</w:t>
      </w:r>
    </w:p>
    <w:p w14:paraId="3ADA5383">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4.《云南省打造“绿色食品牌”工作领导小组办公室关于公布2022年度云南省“一县一业”示范创建县和特色县名单的通知》（云绿办〔2022〕2号）；</w:t>
      </w:r>
    </w:p>
    <w:p w14:paraId="306D5881">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5.《永德县2022-2023年度“一县一业”（澳洲坚果）示范创建县实施方案》；</w:t>
      </w:r>
    </w:p>
    <w:p w14:paraId="4CE0A8F3">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6.《澳洲坚果科学栽培管理实用技术手册》；</w:t>
      </w:r>
    </w:p>
    <w:p w14:paraId="72007A17">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7.《临沧市</w:t>
      </w:r>
      <w:r>
        <w:rPr>
          <w:rFonts w:hint="eastAsia" w:ascii="Times New Roman" w:hAnsi="Times New Roman" w:eastAsia="方正仿宋_GBK" w:cs="Times New Roman"/>
          <w:sz w:val="32"/>
          <w:szCs w:val="32"/>
          <w:lang w:eastAsia="zh-CN"/>
        </w:rPr>
        <w:t>巩固拓展脱贫</w:t>
      </w:r>
      <w:r>
        <w:rPr>
          <w:rFonts w:ascii="Times New Roman" w:hAnsi="Times New Roman" w:eastAsia="方正仿宋_GBK" w:cs="Times New Roman"/>
          <w:sz w:val="32"/>
          <w:szCs w:val="32"/>
        </w:rPr>
        <w:t>攻坚成果同乡村振兴有效衔接2024年度项目计划审定的批复》；</w:t>
      </w:r>
    </w:p>
    <w:p w14:paraId="633BC421">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8.《临沧市澳洲坚果产业高质量发展三年行动实施方案》（2023—2025年）； </w:t>
      </w:r>
    </w:p>
    <w:p w14:paraId="43FD5E0B">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9.《永德县推进临沧坚果科技服务“责任林”实施方案》；</w:t>
      </w:r>
    </w:p>
    <w:p w14:paraId="55112390">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10.《临沧坚果提质增效技术规程 》1.0 版。</w:t>
      </w:r>
    </w:p>
    <w:p w14:paraId="25E8B79E">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195" w:name="_Toc161324246"/>
      <w:bookmarkStart w:id="196" w:name="_Toc161668326"/>
      <w:bookmarkStart w:id="197" w:name="_Toc161668070"/>
      <w:bookmarkStart w:id="198" w:name="_Toc162534287"/>
      <w:r>
        <w:rPr>
          <w:rFonts w:ascii="Times New Roman" w:hAnsi="Times New Roman" w:eastAsia="方正仿宋_GBK" w:cs="Times New Roman"/>
          <w:sz w:val="32"/>
          <w:szCs w:val="32"/>
        </w:rPr>
        <w:t>4.2指导思想</w:t>
      </w:r>
      <w:bookmarkEnd w:id="191"/>
      <w:bookmarkEnd w:id="192"/>
      <w:bookmarkEnd w:id="195"/>
      <w:bookmarkEnd w:id="196"/>
      <w:bookmarkEnd w:id="197"/>
      <w:bookmarkEnd w:id="198"/>
    </w:p>
    <w:bookmarkEnd w:id="193"/>
    <w:bookmarkEnd w:id="194"/>
    <w:p w14:paraId="1BFC96DB">
      <w:pPr>
        <w:spacing w:line="560" w:lineRule="exact"/>
        <w:ind w:firstLine="640" w:firstLineChars="200"/>
        <w:jc w:val="both"/>
        <w:rPr>
          <w:rFonts w:ascii="Times New Roman" w:hAnsi="Times New Roman" w:eastAsia="方正仿宋_GBK" w:cs="Times New Roman"/>
          <w:sz w:val="32"/>
          <w:szCs w:val="32"/>
        </w:rPr>
      </w:pPr>
      <w:bookmarkStart w:id="199" w:name="_Toc1093"/>
      <w:bookmarkStart w:id="200" w:name="_Toc28723"/>
      <w:r>
        <w:rPr>
          <w:rFonts w:ascii="Times New Roman" w:hAnsi="Times New Roman" w:eastAsia="方正仿宋_GBK" w:cs="Times New Roman"/>
          <w:sz w:val="32"/>
          <w:szCs w:val="32"/>
        </w:rPr>
        <w:t>以习近平新时代中国特色社会主义思想为指导，全面贯彻新发展理念，深入落实省市县关于“一县一业”工作的决策部署，聚焦促进“一县一业”可持续发展和农民增收，旗帜鲜明地走“生态优先、绿色发展”之路，聚焦云南“3815”战略发展目标，发展壮大全市资源经济，紧扣全县“563”发展计划和“6+1”产业发展，依托澳洲坚果等特色产业优势，做好“土特产”文章，加快产业转型升级，采取管用、实用和能解决问题的政策措施，着力建设示范基地、开发优质产品、构建产业体系技术服务队伍、进一步提升永德县澳洲坚果产业规模化、组织化、专业化、绿色化、市场化水平。实现果农增产增收和产业可持续高质量发展，为</w:t>
      </w:r>
      <w:r>
        <w:rPr>
          <w:rFonts w:hint="eastAsia" w:ascii="Times New Roman" w:hAnsi="Times New Roman" w:eastAsia="方正仿宋_GBK" w:cs="Times New Roman"/>
          <w:sz w:val="32"/>
          <w:szCs w:val="32"/>
          <w:lang w:eastAsia="zh-CN"/>
        </w:rPr>
        <w:t>巩固拓展脱贫</w:t>
      </w:r>
      <w:r>
        <w:rPr>
          <w:rFonts w:ascii="Times New Roman" w:hAnsi="Times New Roman" w:eastAsia="方正仿宋_GBK" w:cs="Times New Roman"/>
          <w:sz w:val="32"/>
          <w:szCs w:val="32"/>
        </w:rPr>
        <w:t>攻坚成果和乡村振兴战略提供有力支撑。</w:t>
      </w:r>
    </w:p>
    <w:p w14:paraId="0D08066E">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201" w:name="_Toc162534288"/>
      <w:bookmarkStart w:id="202" w:name="_Toc161324247"/>
      <w:bookmarkStart w:id="203" w:name="_Toc161668327"/>
      <w:bookmarkStart w:id="204" w:name="_Toc161668071"/>
      <w:bookmarkStart w:id="205" w:name="_Toc4368"/>
      <w:bookmarkStart w:id="206" w:name="_Toc9801"/>
      <w:r>
        <w:rPr>
          <w:rFonts w:ascii="Times New Roman" w:hAnsi="Times New Roman" w:eastAsia="方正仿宋_GBK" w:cs="Times New Roman"/>
          <w:sz w:val="32"/>
          <w:szCs w:val="32"/>
        </w:rPr>
        <w:t>4.3基本原则</w:t>
      </w:r>
      <w:bookmarkEnd w:id="199"/>
      <w:bookmarkEnd w:id="200"/>
      <w:bookmarkEnd w:id="201"/>
      <w:bookmarkEnd w:id="202"/>
      <w:bookmarkEnd w:id="203"/>
      <w:bookmarkEnd w:id="204"/>
    </w:p>
    <w:bookmarkEnd w:id="205"/>
    <w:bookmarkEnd w:id="206"/>
    <w:p w14:paraId="75E5C47D">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坚持以人为本的原则。始终坚持以群众的根本利益为本，尊重人民首创精神，充分发挥群众的积极性、主动性和创造性。本实施方案编制始终以切实解决群众具体困难为出发点和落脚点，尊重群众的意见和建议，切实实现好、维护好、发展好群众的根本利益。</w:t>
      </w:r>
    </w:p>
    <w:p w14:paraId="4CDC671F">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2.坚持从实际出发，因地制宜，遵循自然规律和经济规律，科学规划，合理布局，充分体现项目建设的综合效益。</w:t>
      </w:r>
    </w:p>
    <w:p w14:paraId="00CEEFA8">
      <w:pPr>
        <w:spacing w:line="560" w:lineRule="exact"/>
        <w:ind w:firstLine="640" w:firstLineChars="200"/>
        <w:jc w:val="both"/>
        <w:rPr>
          <w:rFonts w:ascii="Times New Roman" w:hAnsi="Times New Roman" w:eastAsia="方正仿宋_GBK" w:cs="Times New Roman"/>
          <w:sz w:val="32"/>
          <w:szCs w:val="32"/>
        </w:rPr>
      </w:pPr>
      <w:bookmarkStart w:id="207" w:name="_Toc27835"/>
      <w:r>
        <w:rPr>
          <w:rFonts w:ascii="Times New Roman" w:hAnsi="Times New Roman" w:eastAsia="方正仿宋_GBK" w:cs="Times New Roman"/>
          <w:sz w:val="32"/>
          <w:szCs w:val="32"/>
        </w:rPr>
        <w:t>3.坚持科学化、民主化，充分体现社会参与。</w:t>
      </w:r>
      <w:bookmarkEnd w:id="207"/>
    </w:p>
    <w:p w14:paraId="35F73498">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4.坚持农民自愿。充分尊重农民生产经营自主权，采取政府引导、示范带动等方式，建立完善新型农业经营主体与农户联动发展的利益联结机制，鼓励农户参与产业发展，实现稳定增收，长期受益。</w:t>
      </w:r>
    </w:p>
    <w:p w14:paraId="44769138">
      <w:pPr>
        <w:spacing w:line="560" w:lineRule="exact"/>
        <w:ind w:firstLine="640" w:firstLineChars="200"/>
        <w:jc w:val="both"/>
        <w:rPr>
          <w:rFonts w:ascii="Times New Roman" w:hAnsi="Times New Roman" w:eastAsia="方正仿宋_GBK" w:cs="Times New Roman"/>
          <w:sz w:val="32"/>
          <w:szCs w:val="32"/>
        </w:rPr>
      </w:pPr>
      <w:bookmarkStart w:id="208" w:name="_Toc11438"/>
      <w:r>
        <w:rPr>
          <w:rFonts w:ascii="Times New Roman" w:hAnsi="Times New Roman" w:eastAsia="方正仿宋_GBK" w:cs="Times New Roman"/>
          <w:sz w:val="32"/>
          <w:szCs w:val="32"/>
        </w:rPr>
        <w:t>5.坚持以实际地块情况为准，实际可行、多种方法相结合的原则。</w:t>
      </w:r>
      <w:bookmarkEnd w:id="208"/>
    </w:p>
    <w:p w14:paraId="068307B8">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6.坚持在项目实施的同时，带动群众投劳投资促进澳洲坚果基地改造的原则。</w:t>
      </w:r>
    </w:p>
    <w:p w14:paraId="35C70EF2">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7.坚持项目实施与培训带动相结合的原则，通过现场观摩培训带动群众自发的开展澳洲坚果提质增效。</w:t>
      </w:r>
    </w:p>
    <w:p w14:paraId="129298C3">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8.</w:t>
      </w:r>
      <w:bookmarkStart w:id="209" w:name="_Hlk157094630"/>
      <w:r>
        <w:rPr>
          <w:rFonts w:ascii="Times New Roman" w:hAnsi="Times New Roman" w:eastAsia="方正仿宋_GBK" w:cs="Times New Roman"/>
          <w:sz w:val="32"/>
          <w:szCs w:val="32"/>
        </w:rPr>
        <w:t>坚持项目实施与试验示范相结合，边实施项目边进行试验，及时总结推广的原则。</w:t>
      </w:r>
    </w:p>
    <w:bookmarkEnd w:id="209"/>
    <w:p w14:paraId="522E844F">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9.坚持绿色发展。牢固树立和践行“绿水青山就是金山银山”的发展理念，打好用活绿色生态牌，坚持产业开发与生态保护并重，积极推广生态循环种植模式，统筹推进资源保护与林业产业可持续发展。</w:t>
      </w:r>
      <w:bookmarkStart w:id="210" w:name="_Toc28135"/>
      <w:bookmarkStart w:id="211" w:name="_Toc4628"/>
      <w:bookmarkStart w:id="212" w:name="_Toc28691"/>
    </w:p>
    <w:p w14:paraId="3EDFA885">
      <w:pPr>
        <w:pStyle w:val="3"/>
        <w:spacing w:line="560" w:lineRule="exact"/>
        <w:ind w:left="0" w:leftChars="0" w:right="0" w:rightChars="0" w:firstLine="0" w:firstLineChars="0"/>
        <w:jc w:val="both"/>
        <w:rPr>
          <w:rFonts w:ascii="Times New Roman" w:hAnsi="Times New Roman" w:eastAsia="方正仿宋_GBK" w:cs="Times New Roman"/>
          <w:szCs w:val="32"/>
        </w:rPr>
      </w:pPr>
      <w:bookmarkStart w:id="213" w:name="_Toc161668072"/>
      <w:bookmarkStart w:id="214" w:name="_Toc161668328"/>
      <w:bookmarkStart w:id="215" w:name="_Toc161324248"/>
      <w:bookmarkStart w:id="216" w:name="_Toc162534289"/>
      <w:r>
        <w:rPr>
          <w:rFonts w:ascii="Times New Roman" w:hAnsi="Times New Roman" w:eastAsia="方正仿宋_GBK" w:cs="Times New Roman"/>
          <w:szCs w:val="32"/>
        </w:rPr>
        <w:t>5.</w:t>
      </w:r>
      <w:bookmarkEnd w:id="210"/>
      <w:bookmarkEnd w:id="211"/>
      <w:bookmarkEnd w:id="212"/>
      <w:bookmarkStart w:id="217" w:name="_Toc26836"/>
      <w:bookmarkStart w:id="218" w:name="_Toc10908"/>
      <w:bookmarkStart w:id="219" w:name="_Toc17417"/>
      <w:r>
        <w:rPr>
          <w:rFonts w:ascii="Times New Roman" w:hAnsi="Times New Roman" w:eastAsia="方正仿宋_GBK" w:cs="Times New Roman"/>
          <w:szCs w:val="32"/>
        </w:rPr>
        <w:t>规模、布局及技术措施</w:t>
      </w:r>
      <w:bookmarkEnd w:id="213"/>
      <w:bookmarkEnd w:id="214"/>
      <w:bookmarkEnd w:id="215"/>
      <w:bookmarkEnd w:id="216"/>
    </w:p>
    <w:bookmarkEnd w:id="217"/>
    <w:bookmarkEnd w:id="218"/>
    <w:bookmarkEnd w:id="219"/>
    <w:p w14:paraId="24D1FE80">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220" w:name="_Toc161324249"/>
      <w:bookmarkStart w:id="221" w:name="_Toc161668073"/>
      <w:bookmarkStart w:id="222" w:name="_Toc161668329"/>
      <w:bookmarkStart w:id="223" w:name="_Toc162534290"/>
      <w:r>
        <w:rPr>
          <w:rFonts w:ascii="Times New Roman" w:hAnsi="Times New Roman" w:eastAsia="方正仿宋_GBK" w:cs="Times New Roman"/>
          <w:sz w:val="32"/>
          <w:szCs w:val="32"/>
        </w:rPr>
        <w:t>5.1规模和布局</w:t>
      </w:r>
      <w:bookmarkEnd w:id="220"/>
      <w:bookmarkEnd w:id="221"/>
      <w:bookmarkEnd w:id="222"/>
      <w:bookmarkEnd w:id="223"/>
    </w:p>
    <w:p w14:paraId="048E5F26">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结合临沧坚果产业高质量发展三年行动实施方案的部署及往年的项目实施情况，崇岗乡2024年澳洲坚果提质增效项目重点完成3500亩，分别部署在大红山核心示范基地300亩，</w:t>
      </w:r>
      <w:bookmarkStart w:id="224" w:name="_Hlk157093549"/>
      <w:r>
        <w:rPr>
          <w:rFonts w:ascii="Times New Roman" w:hAnsi="Times New Roman" w:eastAsia="方正仿宋_GBK" w:cs="Times New Roman"/>
          <w:sz w:val="32"/>
          <w:szCs w:val="32"/>
        </w:rPr>
        <w:t>忙蚌国家澳洲坚果良种繁育基地</w:t>
      </w:r>
      <w:bookmarkEnd w:id="224"/>
      <w:r>
        <w:rPr>
          <w:rFonts w:ascii="Times New Roman" w:hAnsi="Times New Roman" w:eastAsia="方正仿宋_GBK" w:cs="Times New Roman"/>
          <w:sz w:val="32"/>
          <w:szCs w:val="32"/>
        </w:rPr>
        <w:t>150亩，大红山其它示范基地3000亩，培训示范50亩。</w:t>
      </w:r>
    </w:p>
    <w:p w14:paraId="03425E40">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225" w:name="_Toc162534291"/>
      <w:bookmarkStart w:id="226" w:name="_Toc161668074"/>
      <w:bookmarkStart w:id="227" w:name="_Toc161668330"/>
      <w:bookmarkStart w:id="228" w:name="_Toc161324250"/>
      <w:r>
        <w:rPr>
          <w:rFonts w:ascii="Times New Roman" w:hAnsi="Times New Roman" w:eastAsia="方正仿宋_GBK" w:cs="Times New Roman"/>
          <w:sz w:val="32"/>
          <w:szCs w:val="32"/>
        </w:rPr>
        <w:t>5.2提质增效技术措施</w:t>
      </w:r>
      <w:bookmarkEnd w:id="225"/>
      <w:bookmarkEnd w:id="226"/>
      <w:bookmarkEnd w:id="227"/>
      <w:bookmarkEnd w:id="228"/>
    </w:p>
    <w:p w14:paraId="4EC08CDD">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项目主要针对大红山核心示范基地，忙蚌国家澳洲坚果良种繁育基地和大红山其它示范基地实施以修剪、施肥、保花保果、绿色防控、灌溉补水等技术措施的澳洲坚果提质增效3450亩，指导群众示范50亩，并根据边试验边示范边推广的原则开展一系列澳洲坚果提质增效试验研究，同时结合现场观摩培训推广等措施，带动周边群众广泛开展澳洲坚果提质增效。</w:t>
      </w:r>
    </w:p>
    <w:p w14:paraId="75F53E9F">
      <w:pPr>
        <w:ind w:firstLine="803"/>
        <w:rPr>
          <w:b/>
          <w:bCs/>
          <w:sz w:val="32"/>
          <w:szCs w:val="32"/>
        </w:rPr>
      </w:pPr>
      <w:bookmarkStart w:id="229" w:name="_Toc469"/>
      <w:r>
        <w:rPr>
          <w:b/>
          <w:bCs/>
          <w:sz w:val="32"/>
          <w:szCs w:val="32"/>
        </w:rPr>
        <w:t>1</w:t>
      </w:r>
      <w:r>
        <w:rPr>
          <w:rFonts w:hint="eastAsia"/>
          <w:b/>
          <w:bCs/>
          <w:sz w:val="32"/>
          <w:szCs w:val="32"/>
        </w:rPr>
        <w:t>.</w:t>
      </w:r>
      <w:r>
        <w:rPr>
          <w:b/>
          <w:bCs/>
          <w:sz w:val="32"/>
          <w:szCs w:val="32"/>
        </w:rPr>
        <w:t>修剪</w:t>
      </w:r>
      <w:bookmarkEnd w:id="229"/>
    </w:p>
    <w:p w14:paraId="112EAE76">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大红山核心示范基地临沧坚果进行重修剪300亩，在开心落头法修剪的基础上，结合分层修剪，</w:t>
      </w:r>
      <w:r>
        <w:rPr>
          <w:rFonts w:hint="eastAsia" w:ascii="Times New Roman" w:hAnsi="Times New Roman" w:eastAsia="方正仿宋_GBK" w:cs="Times New Roman"/>
          <w:sz w:val="32"/>
          <w:szCs w:val="32"/>
        </w:rPr>
        <w:t>实施重修剪，并清除修剪物，</w:t>
      </w:r>
      <w:r>
        <w:rPr>
          <w:rFonts w:ascii="Times New Roman" w:hAnsi="Times New Roman" w:eastAsia="方正仿宋_GBK" w:cs="Times New Roman"/>
          <w:sz w:val="32"/>
          <w:szCs w:val="32"/>
        </w:rPr>
        <w:t>初步培养成分层树形，改善树体通风透光条件，为下一步丰产打下基础；大红山其他示范基地临沧坚果以落头开心为主进行常规性一般修剪3000亩。修剪技术方案依据《临沧坚果提质增效技术规程》1.0版，主要采取“落头开心”法：果园在9月白露节采收完以后，在11月及时对果园坚果树进行修剪，回缩衰退枝组，去除果柄、剪除枯枝、病虫枝和下垂枝。对较为拥挤的骨干枝适当疏剪开“天窗”，促进通风透光。修剪下无病虫害枝条可以一并填埋至施肥沟内。</w:t>
      </w:r>
    </w:p>
    <w:p w14:paraId="4F516BF7">
      <w:pPr>
        <w:ind w:firstLine="803"/>
        <w:rPr>
          <w:b/>
          <w:bCs/>
          <w:sz w:val="32"/>
          <w:szCs w:val="32"/>
        </w:rPr>
      </w:pPr>
      <w:bookmarkStart w:id="230" w:name="_Toc12241"/>
      <w:r>
        <w:rPr>
          <w:b/>
          <w:bCs/>
          <w:sz w:val="32"/>
          <w:szCs w:val="32"/>
        </w:rPr>
        <w:t>2</w:t>
      </w:r>
      <w:r>
        <w:rPr>
          <w:rFonts w:hint="eastAsia"/>
          <w:b/>
          <w:bCs/>
          <w:sz w:val="32"/>
          <w:szCs w:val="32"/>
        </w:rPr>
        <w:t>.</w:t>
      </w:r>
      <w:r>
        <w:rPr>
          <w:b/>
          <w:bCs/>
          <w:sz w:val="32"/>
          <w:szCs w:val="32"/>
        </w:rPr>
        <w:t>施肥</w:t>
      </w:r>
      <w:bookmarkEnd w:id="230"/>
    </w:p>
    <w:p w14:paraId="6DF354CE">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依据《临沧坚果提质增效技术规程》1.0版，分别对不同示范区采取相应施肥措施。项目区坚果树早已进入投产期，每年应施肥3次，根据不同地区、不同品种分别在5月下旬—6月初、6月下旬月和11月，施肥时在树冠滴水线处挖宽20cm，深15cm的环形施肥沟。施有机肥时，每株加入15%硼砂25-30g。其中，考虑到群众参与程度和项目资金预算情况，核心示范区用项目资金统一实施，</w:t>
      </w:r>
      <w:bookmarkStart w:id="231" w:name="_Hlk161329290"/>
      <w:r>
        <w:rPr>
          <w:rFonts w:ascii="Times New Roman" w:hAnsi="Times New Roman" w:eastAsia="方正仿宋_GBK" w:cs="Times New Roman"/>
          <w:sz w:val="32"/>
          <w:szCs w:val="32"/>
        </w:rPr>
        <w:t>有机肥每亩330kg，每株15kg，复合肥每亩66kg（三次）,每次每株1kg。</w:t>
      </w:r>
      <w:bookmarkEnd w:id="231"/>
      <w:r>
        <w:rPr>
          <w:rFonts w:ascii="Times New Roman" w:hAnsi="Times New Roman" w:eastAsia="方正仿宋_GBK" w:cs="Times New Roman"/>
          <w:sz w:val="32"/>
          <w:szCs w:val="32"/>
        </w:rPr>
        <w:t>其它项目区采用“项目补助+群众自筹”的方式完成施肥，每亩提供25kg复合肥于5月中下旬—6月初使用，施肥劳力、肥料不足部分及另外</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次施肥由群众自筹完成。</w:t>
      </w:r>
      <w:bookmarkStart w:id="232" w:name="_Hlk161147534"/>
      <w:r>
        <w:rPr>
          <w:rFonts w:ascii="Times New Roman" w:hAnsi="Times New Roman" w:eastAsia="方正仿宋_GBK" w:cs="Times New Roman"/>
          <w:sz w:val="32"/>
          <w:szCs w:val="32"/>
        </w:rPr>
        <w:t>详见表1投产树施肥建议表。</w:t>
      </w:r>
    </w:p>
    <w:p w14:paraId="7D51832D">
      <w:pPr>
        <w:pStyle w:val="2"/>
        <w:ind w:firstLine="2660" w:firstLineChars="950"/>
        <w:jc w:val="left"/>
        <w:rPr>
          <w:rFonts w:ascii="Times New Roman" w:hAnsi="Times New Roman" w:eastAsia="方正仿宋_GBK" w:cs="Times New Roman"/>
        </w:rPr>
      </w:pPr>
      <w:r>
        <w:rPr>
          <w:rFonts w:ascii="Times New Roman" w:hAnsi="Times New Roman" w:eastAsia="方正仿宋_GBK" w:cs="Times New Roman"/>
        </w:rPr>
        <w:t>表</w:t>
      </w:r>
      <w:r>
        <w:rPr>
          <w:rFonts w:ascii="Times New Roman" w:hAnsi="Times New Roman" w:eastAsia="方正仿宋_GBK" w:cs="Times New Roman"/>
          <w:spacing w:val="-82"/>
        </w:rPr>
        <w:t xml:space="preserve"> </w:t>
      </w:r>
      <w:r>
        <w:rPr>
          <w:rFonts w:ascii="Times New Roman" w:hAnsi="Times New Roman" w:eastAsia="方正仿宋_GBK" w:cs="Times New Roman"/>
        </w:rPr>
        <w:t>1 投产树施肥建议表</w:t>
      </w:r>
    </w:p>
    <w:tbl>
      <w:tblPr>
        <w:tblStyle w:val="21"/>
        <w:tblW w:w="88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175"/>
        <w:gridCol w:w="2805"/>
        <w:gridCol w:w="2951"/>
        <w:gridCol w:w="850"/>
      </w:tblGrid>
      <w:tr w14:paraId="324E5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054" w:type="dxa"/>
            <w:vMerge w:val="restart"/>
          </w:tcPr>
          <w:p w14:paraId="4AB036BC">
            <w:pPr>
              <w:pStyle w:val="32"/>
              <w:ind w:firstLine="525"/>
              <w:rPr>
                <w:rFonts w:ascii="Times New Roman" w:hAnsi="Times New Roman" w:eastAsia="方正仿宋_GBK" w:cs="Times New Roman"/>
              </w:rPr>
            </w:pPr>
          </w:p>
          <w:p w14:paraId="72DEFEFA">
            <w:pPr>
              <w:pStyle w:val="32"/>
              <w:ind w:firstLine="525"/>
              <w:rPr>
                <w:rFonts w:ascii="Times New Roman" w:hAnsi="Times New Roman" w:eastAsia="方正仿宋_GBK" w:cs="Times New Roman"/>
              </w:rPr>
            </w:pPr>
            <w:r>
              <w:rPr>
                <w:rFonts w:ascii="Times New Roman" w:hAnsi="Times New Roman" w:eastAsia="方正仿宋_GBK" w:cs="Times New Roman"/>
              </w:rPr>
              <w:t>树龄</w:t>
            </w:r>
          </w:p>
        </w:tc>
        <w:tc>
          <w:tcPr>
            <w:tcW w:w="1175" w:type="dxa"/>
          </w:tcPr>
          <w:p w14:paraId="06F66115">
            <w:pPr>
              <w:pStyle w:val="32"/>
              <w:ind w:firstLine="525"/>
              <w:rPr>
                <w:rFonts w:ascii="Times New Roman" w:hAnsi="Times New Roman" w:eastAsia="方正仿宋_GBK" w:cs="Times New Roman"/>
              </w:rPr>
            </w:pPr>
            <w:r>
              <w:rPr>
                <w:rFonts w:ascii="Times New Roman" w:hAnsi="Times New Roman" w:eastAsia="方正仿宋_GBK" w:cs="Times New Roman"/>
              </w:rPr>
              <w:t>有机肥</w:t>
            </w:r>
          </w:p>
          <w:p w14:paraId="7630328B">
            <w:pPr>
              <w:pStyle w:val="32"/>
              <w:ind w:firstLine="525"/>
              <w:rPr>
                <w:rFonts w:ascii="Times New Roman" w:hAnsi="Times New Roman" w:eastAsia="方正仿宋_GBK" w:cs="Times New Roman"/>
              </w:rPr>
            </w:pPr>
            <w:r>
              <w:rPr>
                <w:rFonts w:ascii="Times New Roman" w:hAnsi="Times New Roman" w:eastAsia="方正仿宋_GBK" w:cs="Times New Roman"/>
              </w:rPr>
              <w:t>（kg/株）</w:t>
            </w:r>
          </w:p>
        </w:tc>
        <w:tc>
          <w:tcPr>
            <w:tcW w:w="6606" w:type="dxa"/>
            <w:gridSpan w:val="3"/>
          </w:tcPr>
          <w:p w14:paraId="3D3E5CD7">
            <w:pPr>
              <w:pStyle w:val="32"/>
              <w:ind w:firstLine="525"/>
              <w:rPr>
                <w:rFonts w:ascii="Times New Roman" w:hAnsi="Times New Roman" w:eastAsia="方正仿宋_GBK" w:cs="Times New Roman"/>
              </w:rPr>
            </w:pPr>
            <w:r>
              <w:rPr>
                <w:rFonts w:ascii="Times New Roman" w:hAnsi="Times New Roman" w:eastAsia="方正仿宋_GBK" w:cs="Times New Roman"/>
              </w:rPr>
              <w:t>复合肥（N:P</w:t>
            </w:r>
            <w:r>
              <w:rPr>
                <w:rFonts w:ascii="Times New Roman" w:hAnsi="Times New Roman" w:eastAsia="方正仿宋_GBK" w:cs="Times New Roman"/>
                <w:vertAlign w:val="subscript"/>
              </w:rPr>
              <w:t>2</w:t>
            </w:r>
            <w:r>
              <w:rPr>
                <w:rFonts w:ascii="Times New Roman" w:hAnsi="Times New Roman" w:eastAsia="方正仿宋_GBK" w:cs="Times New Roman"/>
              </w:rPr>
              <w:t>O</w:t>
            </w:r>
            <w:r>
              <w:rPr>
                <w:rFonts w:ascii="Times New Roman" w:hAnsi="Times New Roman" w:eastAsia="方正仿宋_GBK" w:cs="Times New Roman"/>
                <w:vertAlign w:val="subscript"/>
              </w:rPr>
              <w:t>2</w:t>
            </w:r>
            <w:r>
              <w:rPr>
                <w:rFonts w:ascii="Times New Roman" w:hAnsi="Times New Roman" w:eastAsia="方正仿宋_GBK" w:cs="Times New Roman"/>
              </w:rPr>
              <w:t>:K</w:t>
            </w:r>
            <w:r>
              <w:rPr>
                <w:rFonts w:ascii="Times New Roman" w:hAnsi="Times New Roman" w:eastAsia="方正仿宋_GBK" w:cs="Times New Roman"/>
                <w:vertAlign w:val="subscript"/>
              </w:rPr>
              <w:t>2</w:t>
            </w:r>
            <w:r>
              <w:rPr>
                <w:rFonts w:ascii="Times New Roman" w:hAnsi="Times New Roman" w:eastAsia="方正仿宋_GBK" w:cs="Times New Roman"/>
              </w:rPr>
              <w:t>O =15:5:25）kg/株</w:t>
            </w:r>
          </w:p>
        </w:tc>
      </w:tr>
      <w:tr w14:paraId="1F5CC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54" w:type="dxa"/>
            <w:vMerge w:val="continue"/>
            <w:tcBorders>
              <w:top w:val="nil"/>
            </w:tcBorders>
          </w:tcPr>
          <w:p w14:paraId="2F0952C6">
            <w:pPr>
              <w:rPr>
                <w:rFonts w:ascii="Times New Roman" w:hAnsi="Times New Roman" w:eastAsia="方正仿宋_GBK" w:cs="Times New Roman"/>
              </w:rPr>
            </w:pPr>
          </w:p>
        </w:tc>
        <w:tc>
          <w:tcPr>
            <w:tcW w:w="1175" w:type="dxa"/>
          </w:tcPr>
          <w:p w14:paraId="2EB63B28">
            <w:pPr>
              <w:pStyle w:val="32"/>
              <w:ind w:firstLine="525"/>
              <w:rPr>
                <w:rFonts w:ascii="Times New Roman" w:hAnsi="Times New Roman" w:eastAsia="方正仿宋_GBK" w:cs="Times New Roman"/>
              </w:rPr>
            </w:pPr>
            <w:r>
              <w:rPr>
                <w:rFonts w:ascii="Times New Roman" w:hAnsi="Times New Roman" w:eastAsia="方正仿宋_GBK" w:cs="Times New Roman"/>
              </w:rPr>
              <w:t>11 月</w:t>
            </w:r>
          </w:p>
        </w:tc>
        <w:tc>
          <w:tcPr>
            <w:tcW w:w="2805" w:type="dxa"/>
          </w:tcPr>
          <w:p w14:paraId="2C2D9656">
            <w:pPr>
              <w:pStyle w:val="32"/>
              <w:ind w:firstLine="525"/>
              <w:rPr>
                <w:rFonts w:ascii="Times New Roman" w:hAnsi="Times New Roman" w:eastAsia="方正仿宋_GBK" w:cs="Times New Roman"/>
              </w:rPr>
            </w:pPr>
            <w:bookmarkStart w:id="233" w:name="_Hlk161304079"/>
            <w:r>
              <w:rPr>
                <w:rFonts w:ascii="Times New Roman" w:hAnsi="Times New Roman" w:eastAsia="方正仿宋_GBK" w:cs="Times New Roman"/>
              </w:rPr>
              <w:t>5月中下旬—6月初</w:t>
            </w:r>
          </w:p>
          <w:bookmarkEnd w:id="233"/>
          <w:p w14:paraId="7C590BF5">
            <w:pPr>
              <w:pStyle w:val="32"/>
              <w:ind w:firstLine="525"/>
              <w:rPr>
                <w:rFonts w:ascii="Times New Roman" w:hAnsi="Times New Roman" w:eastAsia="方正仿宋_GBK" w:cs="Times New Roman"/>
              </w:rPr>
            </w:pPr>
            <w:r>
              <w:rPr>
                <w:rFonts w:ascii="Times New Roman" w:hAnsi="Times New Roman" w:eastAsia="方正仿宋_GBK" w:cs="Times New Roman"/>
              </w:rPr>
              <w:t>（幼果为花生大小）</w:t>
            </w:r>
          </w:p>
        </w:tc>
        <w:tc>
          <w:tcPr>
            <w:tcW w:w="2951" w:type="dxa"/>
          </w:tcPr>
          <w:p w14:paraId="7695DE31">
            <w:pPr>
              <w:pStyle w:val="32"/>
              <w:ind w:firstLine="525"/>
              <w:rPr>
                <w:rFonts w:ascii="Times New Roman" w:hAnsi="Times New Roman" w:eastAsia="方正仿宋_GBK" w:cs="Times New Roman"/>
              </w:rPr>
            </w:pPr>
            <w:r>
              <w:rPr>
                <w:rFonts w:ascii="Times New Roman" w:hAnsi="Times New Roman" w:eastAsia="方正仿宋_GBK" w:cs="Times New Roman"/>
              </w:rPr>
              <w:t>6月下旬—7月</w:t>
            </w:r>
          </w:p>
          <w:p w14:paraId="181AC0FB">
            <w:pPr>
              <w:pStyle w:val="32"/>
              <w:ind w:firstLine="525"/>
              <w:rPr>
                <w:rFonts w:ascii="Times New Roman" w:hAnsi="Times New Roman" w:eastAsia="方正仿宋_GBK" w:cs="Times New Roman"/>
              </w:rPr>
            </w:pPr>
            <w:r>
              <w:rPr>
                <w:rFonts w:ascii="Times New Roman" w:hAnsi="Times New Roman" w:eastAsia="方正仿宋_GBK" w:cs="Times New Roman"/>
              </w:rPr>
              <w:t>（幼果达到恒定大小一半）</w:t>
            </w:r>
          </w:p>
        </w:tc>
        <w:tc>
          <w:tcPr>
            <w:tcW w:w="850" w:type="dxa"/>
          </w:tcPr>
          <w:p w14:paraId="76FD8F77">
            <w:pPr>
              <w:pStyle w:val="32"/>
              <w:ind w:firstLine="0" w:firstLineChars="0"/>
              <w:rPr>
                <w:rFonts w:ascii="Times New Roman" w:hAnsi="Times New Roman" w:eastAsia="方正仿宋_GBK" w:cs="Times New Roman"/>
              </w:rPr>
            </w:pPr>
            <w:r>
              <w:rPr>
                <w:rFonts w:ascii="Times New Roman" w:hAnsi="Times New Roman" w:eastAsia="方正仿宋_GBK" w:cs="Times New Roman"/>
              </w:rPr>
              <w:t>11 月</w:t>
            </w:r>
          </w:p>
        </w:tc>
      </w:tr>
      <w:tr w14:paraId="585D0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54" w:type="dxa"/>
            <w:vAlign w:val="center"/>
          </w:tcPr>
          <w:p w14:paraId="19C73378">
            <w:pPr>
              <w:pStyle w:val="32"/>
              <w:ind w:firstLine="525"/>
              <w:jc w:val="center"/>
              <w:rPr>
                <w:rFonts w:ascii="Times New Roman" w:hAnsi="Times New Roman" w:eastAsia="方正仿宋_GBK" w:cs="Times New Roman"/>
              </w:rPr>
            </w:pPr>
            <w:r>
              <w:rPr>
                <w:rFonts w:ascii="Times New Roman" w:hAnsi="Times New Roman" w:eastAsia="方正仿宋_GBK" w:cs="Times New Roman"/>
              </w:rPr>
              <w:t>5</w:t>
            </w:r>
          </w:p>
        </w:tc>
        <w:tc>
          <w:tcPr>
            <w:tcW w:w="1175" w:type="dxa"/>
            <w:vAlign w:val="center"/>
          </w:tcPr>
          <w:p w14:paraId="2168B428">
            <w:pPr>
              <w:pStyle w:val="32"/>
              <w:ind w:firstLine="525"/>
              <w:jc w:val="center"/>
              <w:rPr>
                <w:rFonts w:ascii="Times New Roman" w:hAnsi="Times New Roman" w:eastAsia="方正仿宋_GBK" w:cs="Times New Roman"/>
              </w:rPr>
            </w:pPr>
            <w:r>
              <w:rPr>
                <w:rFonts w:ascii="Times New Roman" w:hAnsi="Times New Roman" w:eastAsia="方正仿宋_GBK" w:cs="Times New Roman"/>
              </w:rPr>
              <w:t>5</w:t>
            </w:r>
          </w:p>
        </w:tc>
        <w:tc>
          <w:tcPr>
            <w:tcW w:w="2805" w:type="dxa"/>
            <w:vAlign w:val="center"/>
          </w:tcPr>
          <w:p w14:paraId="26496499">
            <w:pPr>
              <w:pStyle w:val="32"/>
              <w:ind w:firstLine="525"/>
              <w:jc w:val="center"/>
              <w:rPr>
                <w:rFonts w:ascii="Times New Roman" w:hAnsi="Times New Roman" w:eastAsia="方正仿宋_GBK" w:cs="Times New Roman"/>
              </w:rPr>
            </w:pPr>
            <w:r>
              <w:rPr>
                <w:rFonts w:ascii="Times New Roman" w:hAnsi="Times New Roman" w:eastAsia="方正仿宋_GBK" w:cs="Times New Roman"/>
              </w:rPr>
              <w:t>0.3</w:t>
            </w:r>
          </w:p>
        </w:tc>
        <w:tc>
          <w:tcPr>
            <w:tcW w:w="2951" w:type="dxa"/>
            <w:vAlign w:val="center"/>
          </w:tcPr>
          <w:p w14:paraId="6B3AB714">
            <w:pPr>
              <w:pStyle w:val="32"/>
              <w:ind w:firstLine="525"/>
              <w:jc w:val="center"/>
              <w:rPr>
                <w:rFonts w:ascii="Times New Roman" w:hAnsi="Times New Roman" w:eastAsia="方正仿宋_GBK" w:cs="Times New Roman"/>
              </w:rPr>
            </w:pPr>
            <w:r>
              <w:rPr>
                <w:rFonts w:ascii="Times New Roman" w:hAnsi="Times New Roman" w:eastAsia="方正仿宋_GBK" w:cs="Times New Roman"/>
              </w:rPr>
              <w:t>0.4</w:t>
            </w:r>
          </w:p>
        </w:tc>
        <w:tc>
          <w:tcPr>
            <w:tcW w:w="850" w:type="dxa"/>
            <w:vAlign w:val="center"/>
          </w:tcPr>
          <w:p w14:paraId="5738D23E">
            <w:pPr>
              <w:pStyle w:val="32"/>
              <w:ind w:firstLine="525"/>
              <w:jc w:val="center"/>
              <w:rPr>
                <w:rFonts w:ascii="Times New Roman" w:hAnsi="Times New Roman" w:eastAsia="方正仿宋_GBK" w:cs="Times New Roman"/>
              </w:rPr>
            </w:pPr>
            <w:r>
              <w:rPr>
                <w:rFonts w:ascii="Times New Roman" w:hAnsi="Times New Roman" w:eastAsia="方正仿宋_GBK" w:cs="Times New Roman"/>
              </w:rPr>
              <w:t>0.3</w:t>
            </w:r>
          </w:p>
        </w:tc>
      </w:tr>
      <w:tr w14:paraId="28064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054" w:type="dxa"/>
            <w:vAlign w:val="center"/>
          </w:tcPr>
          <w:p w14:paraId="121528E2">
            <w:pPr>
              <w:pStyle w:val="32"/>
              <w:ind w:firstLine="525"/>
              <w:jc w:val="center"/>
              <w:rPr>
                <w:rFonts w:ascii="Times New Roman" w:hAnsi="Times New Roman" w:eastAsia="方正仿宋_GBK" w:cs="Times New Roman"/>
              </w:rPr>
            </w:pPr>
            <w:r>
              <w:rPr>
                <w:rFonts w:ascii="Times New Roman" w:hAnsi="Times New Roman" w:eastAsia="方正仿宋_GBK" w:cs="Times New Roman"/>
              </w:rPr>
              <w:t>6</w:t>
            </w:r>
          </w:p>
        </w:tc>
        <w:tc>
          <w:tcPr>
            <w:tcW w:w="1175" w:type="dxa"/>
            <w:vAlign w:val="center"/>
          </w:tcPr>
          <w:p w14:paraId="1C77FD03">
            <w:pPr>
              <w:pStyle w:val="32"/>
              <w:ind w:firstLine="525"/>
              <w:jc w:val="center"/>
              <w:rPr>
                <w:rFonts w:ascii="Times New Roman" w:hAnsi="Times New Roman" w:eastAsia="方正仿宋_GBK" w:cs="Times New Roman"/>
              </w:rPr>
            </w:pPr>
            <w:r>
              <w:rPr>
                <w:rFonts w:ascii="Times New Roman" w:hAnsi="Times New Roman" w:eastAsia="方正仿宋_GBK" w:cs="Times New Roman"/>
              </w:rPr>
              <w:t>5</w:t>
            </w:r>
          </w:p>
        </w:tc>
        <w:tc>
          <w:tcPr>
            <w:tcW w:w="2805" w:type="dxa"/>
            <w:vAlign w:val="center"/>
          </w:tcPr>
          <w:p w14:paraId="769A62CF">
            <w:pPr>
              <w:pStyle w:val="32"/>
              <w:ind w:firstLine="525"/>
              <w:jc w:val="center"/>
              <w:rPr>
                <w:rFonts w:ascii="Times New Roman" w:hAnsi="Times New Roman" w:eastAsia="方正仿宋_GBK" w:cs="Times New Roman"/>
              </w:rPr>
            </w:pPr>
            <w:r>
              <w:rPr>
                <w:rFonts w:ascii="Times New Roman" w:hAnsi="Times New Roman" w:eastAsia="方正仿宋_GBK" w:cs="Times New Roman"/>
              </w:rPr>
              <w:t>0.5</w:t>
            </w:r>
          </w:p>
        </w:tc>
        <w:tc>
          <w:tcPr>
            <w:tcW w:w="2951" w:type="dxa"/>
            <w:vAlign w:val="center"/>
          </w:tcPr>
          <w:p w14:paraId="2D0D7713">
            <w:pPr>
              <w:pStyle w:val="32"/>
              <w:ind w:firstLine="525"/>
              <w:jc w:val="center"/>
              <w:rPr>
                <w:rFonts w:ascii="Times New Roman" w:hAnsi="Times New Roman" w:eastAsia="方正仿宋_GBK" w:cs="Times New Roman"/>
              </w:rPr>
            </w:pPr>
            <w:r>
              <w:rPr>
                <w:rFonts w:ascii="Times New Roman" w:hAnsi="Times New Roman" w:eastAsia="方正仿宋_GBK" w:cs="Times New Roman"/>
              </w:rPr>
              <w:t>0.8</w:t>
            </w:r>
          </w:p>
        </w:tc>
        <w:tc>
          <w:tcPr>
            <w:tcW w:w="850" w:type="dxa"/>
            <w:vAlign w:val="center"/>
          </w:tcPr>
          <w:p w14:paraId="4E25A13C">
            <w:pPr>
              <w:pStyle w:val="32"/>
              <w:ind w:firstLine="525"/>
              <w:jc w:val="center"/>
              <w:rPr>
                <w:rFonts w:ascii="Times New Roman" w:hAnsi="Times New Roman" w:eastAsia="方正仿宋_GBK" w:cs="Times New Roman"/>
              </w:rPr>
            </w:pPr>
            <w:r>
              <w:rPr>
                <w:rFonts w:ascii="Times New Roman" w:hAnsi="Times New Roman" w:eastAsia="方正仿宋_GBK" w:cs="Times New Roman"/>
              </w:rPr>
              <w:t>0.5</w:t>
            </w:r>
          </w:p>
        </w:tc>
      </w:tr>
      <w:tr w14:paraId="5AD10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trPr>
        <w:tc>
          <w:tcPr>
            <w:tcW w:w="1054" w:type="dxa"/>
            <w:vAlign w:val="center"/>
          </w:tcPr>
          <w:p w14:paraId="64C4C362">
            <w:pPr>
              <w:pStyle w:val="32"/>
              <w:ind w:firstLine="525"/>
              <w:jc w:val="center"/>
              <w:rPr>
                <w:rFonts w:ascii="Times New Roman" w:hAnsi="Times New Roman" w:eastAsia="方正仿宋_GBK" w:cs="Times New Roman"/>
              </w:rPr>
            </w:pPr>
            <w:r>
              <w:rPr>
                <w:rFonts w:ascii="Times New Roman" w:hAnsi="Times New Roman" w:eastAsia="方正仿宋_GBK" w:cs="Times New Roman"/>
              </w:rPr>
              <w:t>7</w:t>
            </w:r>
          </w:p>
        </w:tc>
        <w:tc>
          <w:tcPr>
            <w:tcW w:w="1175" w:type="dxa"/>
            <w:vAlign w:val="center"/>
          </w:tcPr>
          <w:p w14:paraId="7AC4028A">
            <w:pPr>
              <w:pStyle w:val="32"/>
              <w:ind w:firstLine="525"/>
              <w:jc w:val="center"/>
              <w:rPr>
                <w:rFonts w:ascii="Times New Roman" w:hAnsi="Times New Roman" w:eastAsia="方正仿宋_GBK" w:cs="Times New Roman"/>
              </w:rPr>
            </w:pPr>
            <w:r>
              <w:rPr>
                <w:rFonts w:ascii="Times New Roman" w:hAnsi="Times New Roman" w:eastAsia="方正仿宋_GBK" w:cs="Times New Roman"/>
              </w:rPr>
              <w:t>10</w:t>
            </w:r>
          </w:p>
        </w:tc>
        <w:tc>
          <w:tcPr>
            <w:tcW w:w="2805" w:type="dxa"/>
            <w:vAlign w:val="center"/>
          </w:tcPr>
          <w:p w14:paraId="5FD3E65D">
            <w:pPr>
              <w:pStyle w:val="32"/>
              <w:ind w:firstLine="525"/>
              <w:jc w:val="center"/>
              <w:rPr>
                <w:rFonts w:ascii="Times New Roman" w:hAnsi="Times New Roman" w:eastAsia="方正仿宋_GBK" w:cs="Times New Roman"/>
              </w:rPr>
            </w:pPr>
            <w:r>
              <w:rPr>
                <w:rFonts w:ascii="Times New Roman" w:hAnsi="Times New Roman" w:eastAsia="方正仿宋_GBK" w:cs="Times New Roman"/>
              </w:rPr>
              <w:t>0.8</w:t>
            </w:r>
          </w:p>
        </w:tc>
        <w:tc>
          <w:tcPr>
            <w:tcW w:w="2951" w:type="dxa"/>
            <w:vAlign w:val="center"/>
          </w:tcPr>
          <w:p w14:paraId="3C792E79">
            <w:pPr>
              <w:pStyle w:val="32"/>
              <w:ind w:firstLine="525"/>
              <w:jc w:val="center"/>
              <w:rPr>
                <w:rFonts w:ascii="Times New Roman" w:hAnsi="Times New Roman" w:eastAsia="方正仿宋_GBK" w:cs="Times New Roman"/>
              </w:rPr>
            </w:pPr>
            <w:r>
              <w:rPr>
                <w:rFonts w:ascii="Times New Roman" w:hAnsi="Times New Roman" w:eastAsia="方正仿宋_GBK" w:cs="Times New Roman"/>
              </w:rPr>
              <w:t>1.2</w:t>
            </w:r>
          </w:p>
        </w:tc>
        <w:tc>
          <w:tcPr>
            <w:tcW w:w="850" w:type="dxa"/>
            <w:vAlign w:val="center"/>
          </w:tcPr>
          <w:p w14:paraId="307A310C">
            <w:pPr>
              <w:pStyle w:val="32"/>
              <w:ind w:firstLine="525"/>
              <w:jc w:val="center"/>
              <w:rPr>
                <w:rFonts w:ascii="Times New Roman" w:hAnsi="Times New Roman" w:eastAsia="方正仿宋_GBK" w:cs="Times New Roman"/>
              </w:rPr>
            </w:pPr>
            <w:r>
              <w:rPr>
                <w:rFonts w:ascii="Times New Roman" w:hAnsi="Times New Roman" w:eastAsia="方正仿宋_GBK" w:cs="Times New Roman"/>
              </w:rPr>
              <w:t>0.8</w:t>
            </w:r>
          </w:p>
        </w:tc>
      </w:tr>
      <w:tr w14:paraId="3169D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1054" w:type="dxa"/>
            <w:vAlign w:val="center"/>
          </w:tcPr>
          <w:p w14:paraId="1E5EAC8D">
            <w:pPr>
              <w:pStyle w:val="32"/>
              <w:ind w:firstLine="525"/>
              <w:jc w:val="center"/>
              <w:rPr>
                <w:rFonts w:ascii="Times New Roman" w:hAnsi="Times New Roman" w:eastAsia="方正仿宋_GBK" w:cs="Times New Roman"/>
              </w:rPr>
            </w:pPr>
            <w:r>
              <w:rPr>
                <w:rFonts w:ascii="Times New Roman" w:hAnsi="Times New Roman" w:eastAsia="方正仿宋_GBK" w:cs="Times New Roman"/>
              </w:rPr>
              <w:t>8</w:t>
            </w:r>
          </w:p>
        </w:tc>
        <w:tc>
          <w:tcPr>
            <w:tcW w:w="1175" w:type="dxa"/>
            <w:vAlign w:val="center"/>
          </w:tcPr>
          <w:p w14:paraId="5FE5AAF8">
            <w:pPr>
              <w:pStyle w:val="32"/>
              <w:ind w:firstLine="525"/>
              <w:jc w:val="center"/>
              <w:rPr>
                <w:rFonts w:ascii="Times New Roman" w:hAnsi="Times New Roman" w:eastAsia="方正仿宋_GBK" w:cs="Times New Roman"/>
              </w:rPr>
            </w:pPr>
            <w:r>
              <w:rPr>
                <w:rFonts w:ascii="Times New Roman" w:hAnsi="Times New Roman" w:eastAsia="方正仿宋_GBK" w:cs="Times New Roman"/>
              </w:rPr>
              <w:t>10</w:t>
            </w:r>
          </w:p>
        </w:tc>
        <w:tc>
          <w:tcPr>
            <w:tcW w:w="2805" w:type="dxa"/>
            <w:vAlign w:val="center"/>
          </w:tcPr>
          <w:p w14:paraId="3320497D">
            <w:pPr>
              <w:pStyle w:val="32"/>
              <w:ind w:firstLine="525"/>
              <w:jc w:val="center"/>
              <w:rPr>
                <w:rFonts w:ascii="Times New Roman" w:hAnsi="Times New Roman" w:eastAsia="方正仿宋_GBK" w:cs="Times New Roman"/>
              </w:rPr>
            </w:pPr>
            <w:r>
              <w:rPr>
                <w:rFonts w:ascii="Times New Roman" w:hAnsi="Times New Roman" w:eastAsia="方正仿宋_GBK" w:cs="Times New Roman"/>
              </w:rPr>
              <w:t>1.2</w:t>
            </w:r>
          </w:p>
        </w:tc>
        <w:tc>
          <w:tcPr>
            <w:tcW w:w="2951" w:type="dxa"/>
            <w:vAlign w:val="center"/>
          </w:tcPr>
          <w:p w14:paraId="37FB7982">
            <w:pPr>
              <w:pStyle w:val="32"/>
              <w:ind w:firstLine="525"/>
              <w:jc w:val="center"/>
              <w:rPr>
                <w:rFonts w:ascii="Times New Roman" w:hAnsi="Times New Roman" w:eastAsia="方正仿宋_GBK" w:cs="Times New Roman"/>
              </w:rPr>
            </w:pPr>
            <w:r>
              <w:rPr>
                <w:rFonts w:ascii="Times New Roman" w:hAnsi="Times New Roman" w:eastAsia="方正仿宋_GBK" w:cs="Times New Roman"/>
              </w:rPr>
              <w:t>1.5</w:t>
            </w:r>
          </w:p>
        </w:tc>
        <w:tc>
          <w:tcPr>
            <w:tcW w:w="850" w:type="dxa"/>
            <w:vAlign w:val="center"/>
          </w:tcPr>
          <w:p w14:paraId="13616662">
            <w:pPr>
              <w:pStyle w:val="32"/>
              <w:ind w:firstLine="525"/>
              <w:jc w:val="center"/>
              <w:rPr>
                <w:rFonts w:ascii="Times New Roman" w:hAnsi="Times New Roman" w:eastAsia="方正仿宋_GBK" w:cs="Times New Roman"/>
              </w:rPr>
            </w:pPr>
            <w:r>
              <w:rPr>
                <w:rFonts w:ascii="Times New Roman" w:hAnsi="Times New Roman" w:eastAsia="方正仿宋_GBK" w:cs="Times New Roman"/>
              </w:rPr>
              <w:t>1.2</w:t>
            </w:r>
          </w:p>
        </w:tc>
      </w:tr>
      <w:tr w14:paraId="758A7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1054" w:type="dxa"/>
            <w:vAlign w:val="center"/>
          </w:tcPr>
          <w:p w14:paraId="7E91924A">
            <w:pPr>
              <w:pStyle w:val="32"/>
              <w:ind w:firstLine="525"/>
              <w:jc w:val="center"/>
              <w:rPr>
                <w:rFonts w:ascii="Times New Roman" w:hAnsi="Times New Roman" w:eastAsia="方正仿宋_GBK" w:cs="Times New Roman"/>
              </w:rPr>
            </w:pPr>
            <w:r>
              <w:rPr>
                <w:rFonts w:ascii="Times New Roman" w:hAnsi="Times New Roman" w:eastAsia="方正仿宋_GBK" w:cs="Times New Roman"/>
              </w:rPr>
              <w:t>9</w:t>
            </w:r>
          </w:p>
        </w:tc>
        <w:tc>
          <w:tcPr>
            <w:tcW w:w="1175" w:type="dxa"/>
            <w:vAlign w:val="center"/>
          </w:tcPr>
          <w:p w14:paraId="3235B6E6">
            <w:pPr>
              <w:pStyle w:val="32"/>
              <w:ind w:firstLine="525"/>
              <w:jc w:val="center"/>
              <w:rPr>
                <w:rFonts w:ascii="Times New Roman" w:hAnsi="Times New Roman" w:eastAsia="方正仿宋_GBK" w:cs="Times New Roman"/>
              </w:rPr>
            </w:pPr>
            <w:r>
              <w:rPr>
                <w:rFonts w:ascii="Times New Roman" w:hAnsi="Times New Roman" w:eastAsia="方正仿宋_GBK" w:cs="Times New Roman"/>
              </w:rPr>
              <w:t>15—20</w:t>
            </w:r>
          </w:p>
        </w:tc>
        <w:tc>
          <w:tcPr>
            <w:tcW w:w="2805" w:type="dxa"/>
            <w:vAlign w:val="center"/>
          </w:tcPr>
          <w:p w14:paraId="2F8B9F4C">
            <w:pPr>
              <w:pStyle w:val="32"/>
              <w:ind w:firstLine="525"/>
              <w:jc w:val="center"/>
              <w:rPr>
                <w:rFonts w:ascii="Times New Roman" w:hAnsi="Times New Roman" w:eastAsia="方正仿宋_GBK" w:cs="Times New Roman"/>
              </w:rPr>
            </w:pPr>
            <w:r>
              <w:rPr>
                <w:rFonts w:ascii="Times New Roman" w:hAnsi="Times New Roman" w:eastAsia="方正仿宋_GBK" w:cs="Times New Roman"/>
              </w:rPr>
              <w:t>1.5</w:t>
            </w:r>
          </w:p>
        </w:tc>
        <w:tc>
          <w:tcPr>
            <w:tcW w:w="2951" w:type="dxa"/>
            <w:vAlign w:val="center"/>
          </w:tcPr>
          <w:p w14:paraId="42002750">
            <w:pPr>
              <w:pStyle w:val="32"/>
              <w:ind w:firstLine="525"/>
              <w:jc w:val="center"/>
              <w:rPr>
                <w:rFonts w:ascii="Times New Roman" w:hAnsi="Times New Roman" w:eastAsia="方正仿宋_GBK" w:cs="Times New Roman"/>
              </w:rPr>
            </w:pPr>
            <w:r>
              <w:rPr>
                <w:rFonts w:ascii="Times New Roman" w:hAnsi="Times New Roman" w:eastAsia="方正仿宋_GBK" w:cs="Times New Roman"/>
              </w:rPr>
              <w:t>1.8</w:t>
            </w:r>
          </w:p>
        </w:tc>
        <w:tc>
          <w:tcPr>
            <w:tcW w:w="850" w:type="dxa"/>
            <w:vAlign w:val="center"/>
          </w:tcPr>
          <w:p w14:paraId="28D4474F">
            <w:pPr>
              <w:pStyle w:val="32"/>
              <w:ind w:firstLine="525"/>
              <w:jc w:val="center"/>
              <w:rPr>
                <w:rFonts w:ascii="Times New Roman" w:hAnsi="Times New Roman" w:eastAsia="方正仿宋_GBK" w:cs="Times New Roman"/>
              </w:rPr>
            </w:pPr>
            <w:r>
              <w:rPr>
                <w:rFonts w:ascii="Times New Roman" w:hAnsi="Times New Roman" w:eastAsia="方正仿宋_GBK" w:cs="Times New Roman"/>
              </w:rPr>
              <w:t>1.5</w:t>
            </w:r>
          </w:p>
        </w:tc>
      </w:tr>
      <w:tr w14:paraId="5B529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1054" w:type="dxa"/>
            <w:vAlign w:val="center"/>
          </w:tcPr>
          <w:p w14:paraId="213B5B90">
            <w:pPr>
              <w:pStyle w:val="32"/>
              <w:ind w:firstLine="525"/>
              <w:jc w:val="center"/>
              <w:rPr>
                <w:rFonts w:ascii="Times New Roman" w:hAnsi="Times New Roman" w:eastAsia="方正仿宋_GBK" w:cs="Times New Roman"/>
              </w:rPr>
            </w:pPr>
            <w:r>
              <w:rPr>
                <w:rFonts w:ascii="Times New Roman" w:hAnsi="Times New Roman" w:eastAsia="方正仿宋_GBK" w:cs="Times New Roman"/>
              </w:rPr>
              <w:t>≥10</w:t>
            </w:r>
          </w:p>
        </w:tc>
        <w:tc>
          <w:tcPr>
            <w:tcW w:w="1175" w:type="dxa"/>
            <w:vAlign w:val="center"/>
          </w:tcPr>
          <w:p w14:paraId="5E1B15C9">
            <w:pPr>
              <w:pStyle w:val="32"/>
              <w:ind w:firstLine="525"/>
              <w:jc w:val="center"/>
              <w:rPr>
                <w:rFonts w:ascii="Times New Roman" w:hAnsi="Times New Roman" w:eastAsia="方正仿宋_GBK" w:cs="Times New Roman"/>
              </w:rPr>
            </w:pPr>
            <w:r>
              <w:rPr>
                <w:rFonts w:ascii="Times New Roman" w:hAnsi="Times New Roman" w:eastAsia="方正仿宋_GBK" w:cs="Times New Roman"/>
              </w:rPr>
              <w:t>15—20</w:t>
            </w:r>
          </w:p>
        </w:tc>
        <w:tc>
          <w:tcPr>
            <w:tcW w:w="2805" w:type="dxa"/>
            <w:vAlign w:val="center"/>
          </w:tcPr>
          <w:p w14:paraId="2C0B7EEB">
            <w:pPr>
              <w:pStyle w:val="32"/>
              <w:ind w:firstLine="525"/>
              <w:jc w:val="center"/>
              <w:rPr>
                <w:rFonts w:ascii="Times New Roman" w:hAnsi="Times New Roman" w:eastAsia="方正仿宋_GBK" w:cs="Times New Roman"/>
              </w:rPr>
            </w:pPr>
            <w:r>
              <w:rPr>
                <w:rFonts w:ascii="Times New Roman" w:hAnsi="Times New Roman" w:eastAsia="方正仿宋_GBK" w:cs="Times New Roman"/>
              </w:rPr>
              <w:t>1.8</w:t>
            </w:r>
          </w:p>
        </w:tc>
        <w:tc>
          <w:tcPr>
            <w:tcW w:w="2951" w:type="dxa"/>
            <w:vAlign w:val="center"/>
          </w:tcPr>
          <w:p w14:paraId="6340E212">
            <w:pPr>
              <w:pStyle w:val="32"/>
              <w:ind w:firstLine="525"/>
              <w:jc w:val="center"/>
              <w:rPr>
                <w:rFonts w:ascii="Times New Roman" w:hAnsi="Times New Roman" w:eastAsia="方正仿宋_GBK" w:cs="Times New Roman"/>
              </w:rPr>
            </w:pPr>
            <w:r>
              <w:rPr>
                <w:rFonts w:ascii="Times New Roman" w:hAnsi="Times New Roman" w:eastAsia="方正仿宋_GBK" w:cs="Times New Roman"/>
              </w:rPr>
              <w:t>2.0</w:t>
            </w:r>
          </w:p>
        </w:tc>
        <w:tc>
          <w:tcPr>
            <w:tcW w:w="850" w:type="dxa"/>
            <w:vAlign w:val="center"/>
          </w:tcPr>
          <w:p w14:paraId="5464346E">
            <w:pPr>
              <w:pStyle w:val="32"/>
              <w:ind w:firstLine="525"/>
              <w:jc w:val="center"/>
              <w:rPr>
                <w:rFonts w:ascii="Times New Roman" w:hAnsi="Times New Roman" w:eastAsia="方正仿宋_GBK" w:cs="Times New Roman"/>
              </w:rPr>
            </w:pPr>
            <w:r>
              <w:rPr>
                <w:rFonts w:ascii="Times New Roman" w:hAnsi="Times New Roman" w:eastAsia="方正仿宋_GBK" w:cs="Times New Roman"/>
              </w:rPr>
              <w:t>1.8</w:t>
            </w:r>
          </w:p>
        </w:tc>
      </w:tr>
      <w:bookmarkEnd w:id="232"/>
    </w:tbl>
    <w:p w14:paraId="4BA01ED7">
      <w:pPr>
        <w:ind w:firstLine="803"/>
        <w:rPr>
          <w:b/>
          <w:bCs/>
          <w:sz w:val="32"/>
          <w:szCs w:val="32"/>
        </w:rPr>
      </w:pPr>
      <w:bookmarkStart w:id="234" w:name="_Toc24832"/>
      <w:r>
        <w:rPr>
          <w:b/>
          <w:bCs/>
          <w:sz w:val="32"/>
          <w:szCs w:val="32"/>
        </w:rPr>
        <w:t>3</w:t>
      </w:r>
      <w:r>
        <w:rPr>
          <w:rFonts w:hint="eastAsia"/>
          <w:b/>
          <w:bCs/>
          <w:sz w:val="32"/>
          <w:szCs w:val="32"/>
        </w:rPr>
        <w:t>.</w:t>
      </w:r>
      <w:r>
        <w:rPr>
          <w:b/>
          <w:bCs/>
          <w:sz w:val="32"/>
          <w:szCs w:val="32"/>
        </w:rPr>
        <w:t>保花保果</w:t>
      </w:r>
      <w:bookmarkEnd w:id="234"/>
    </w:p>
    <w:p w14:paraId="3062C684">
      <w:pPr>
        <w:spacing w:line="560" w:lineRule="exact"/>
        <w:ind w:firstLine="640" w:firstLineChars="200"/>
        <w:jc w:val="both"/>
        <w:rPr>
          <w:rFonts w:ascii="Times New Roman" w:hAnsi="Times New Roman" w:eastAsia="方正仿宋_GBK" w:cs="Times New Roman"/>
          <w:sz w:val="32"/>
          <w:szCs w:val="32"/>
        </w:rPr>
      </w:pPr>
      <w:bookmarkStart w:id="235" w:name="_Hlk161147571"/>
      <w:r>
        <w:rPr>
          <w:rFonts w:ascii="Times New Roman" w:hAnsi="Times New Roman" w:eastAsia="方正仿宋_GBK" w:cs="Times New Roman"/>
          <w:sz w:val="32"/>
          <w:szCs w:val="32"/>
        </w:rPr>
        <w:t>依据《临沧坚果提质增效技术规程》1.0版，对大棕箐及帮控山核心示范基地开花初期、盛开期、幼果初期用无人机进行叶面施肥，帮助提高</w:t>
      </w:r>
      <w:r>
        <w:rPr>
          <w:rFonts w:hint="eastAsia" w:ascii="Times New Roman" w:hAnsi="Times New Roman" w:eastAsia="方正仿宋_GBK" w:cs="Times New Roman"/>
          <w:sz w:val="32"/>
          <w:szCs w:val="32"/>
          <w:lang w:eastAsia="zh-CN"/>
        </w:rPr>
        <w:t>坐果率</w:t>
      </w:r>
      <w:r>
        <w:rPr>
          <w:rFonts w:ascii="Times New Roman" w:hAnsi="Times New Roman" w:eastAsia="方正仿宋_GBK" w:cs="Times New Roman"/>
          <w:sz w:val="32"/>
          <w:szCs w:val="32"/>
        </w:rPr>
        <w:t>，达到保花保果目的。项目区喷施两次</w:t>
      </w:r>
      <w:bookmarkStart w:id="236" w:name="_Hlk161128823"/>
      <w:r>
        <w:rPr>
          <w:rFonts w:ascii="Times New Roman" w:hAnsi="Times New Roman" w:eastAsia="方正仿宋_GBK" w:cs="Times New Roman"/>
          <w:sz w:val="32"/>
          <w:szCs w:val="32"/>
        </w:rPr>
        <w:t>丙酰芸苔素内酯.</w:t>
      </w:r>
      <w:bookmarkEnd w:id="236"/>
      <w:bookmarkStart w:id="237" w:name="_Hlk161128871"/>
      <w:r>
        <w:rPr>
          <w:rFonts w:ascii="Times New Roman" w:hAnsi="Times New Roman" w:eastAsia="方正仿宋_GBK" w:cs="Times New Roman"/>
          <w:sz w:val="32"/>
          <w:szCs w:val="32"/>
        </w:rPr>
        <w:t>氨基酸.流体硼</w:t>
      </w:r>
      <w:bookmarkEnd w:id="237"/>
      <w:r>
        <w:rPr>
          <w:rFonts w:ascii="Times New Roman" w:hAnsi="Times New Roman" w:eastAsia="方正仿宋_GBK" w:cs="Times New Roman"/>
          <w:sz w:val="32"/>
          <w:szCs w:val="32"/>
        </w:rPr>
        <w:t>等植物生长调节剂和微量元素肥料，其中核心示范区加用丙酰芸苔素内酯，其它项目区用氨基酸和流体硼。其它推广辐射区参照1.0版的表2投产树保花保果措施建议进行。</w:t>
      </w:r>
    </w:p>
    <w:p w14:paraId="24AEE2C2">
      <w:pPr>
        <w:pStyle w:val="2"/>
        <w:rPr>
          <w:rFonts w:ascii="Times New Roman" w:hAnsi="Times New Roman" w:eastAsia="方正仿宋_GBK" w:cs="Times New Roman"/>
        </w:rPr>
      </w:pPr>
      <w:r>
        <w:rPr>
          <w:rFonts w:ascii="Times New Roman" w:hAnsi="Times New Roman" w:eastAsia="方正仿宋_GBK" w:cs="Times New Roman"/>
        </w:rPr>
        <w:t>表2  投产树保花保果措施建议</w:t>
      </w:r>
    </w:p>
    <w:tbl>
      <w:tblPr>
        <w:tblStyle w:val="21"/>
        <w:tblW w:w="88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8"/>
        <w:gridCol w:w="2458"/>
        <w:gridCol w:w="2138"/>
        <w:gridCol w:w="2011"/>
      </w:tblGrid>
      <w:tr w14:paraId="72D74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2228" w:type="dxa"/>
          </w:tcPr>
          <w:p w14:paraId="697565D1">
            <w:pPr>
              <w:pStyle w:val="32"/>
              <w:ind w:firstLine="525"/>
              <w:rPr>
                <w:rFonts w:ascii="Times New Roman" w:hAnsi="Times New Roman" w:eastAsia="方正仿宋_GBK" w:cs="Times New Roman"/>
              </w:rPr>
            </w:pPr>
            <w:r>
              <w:rPr>
                <w:rFonts w:ascii="Times New Roman" w:hAnsi="Times New Roman" w:eastAsia="方正仿宋_GBK" w:cs="Times New Roman"/>
              </w:rPr>
              <w:t>项目</w:t>
            </w:r>
          </w:p>
        </w:tc>
        <w:tc>
          <w:tcPr>
            <w:tcW w:w="2458" w:type="dxa"/>
          </w:tcPr>
          <w:p w14:paraId="285BB955">
            <w:pPr>
              <w:pStyle w:val="32"/>
              <w:ind w:firstLine="525"/>
              <w:rPr>
                <w:rFonts w:ascii="Times New Roman" w:hAnsi="Times New Roman" w:eastAsia="方正仿宋_GBK" w:cs="Times New Roman"/>
              </w:rPr>
            </w:pPr>
            <w:r>
              <w:rPr>
                <w:rFonts w:ascii="Times New Roman" w:hAnsi="Times New Roman" w:eastAsia="方正仿宋_GBK" w:cs="Times New Roman"/>
              </w:rPr>
              <w:t>花序生长期</w:t>
            </w:r>
          </w:p>
        </w:tc>
        <w:tc>
          <w:tcPr>
            <w:tcW w:w="2138" w:type="dxa"/>
          </w:tcPr>
          <w:p w14:paraId="679DC94A">
            <w:pPr>
              <w:pStyle w:val="32"/>
              <w:ind w:firstLine="525"/>
              <w:rPr>
                <w:rFonts w:ascii="Times New Roman" w:hAnsi="Times New Roman" w:eastAsia="方正仿宋_GBK" w:cs="Times New Roman"/>
              </w:rPr>
            </w:pPr>
            <w:r>
              <w:rPr>
                <w:rFonts w:ascii="Times New Roman" w:hAnsi="Times New Roman" w:eastAsia="方正仿宋_GBK" w:cs="Times New Roman"/>
              </w:rPr>
              <w:t>谢花初期</w:t>
            </w:r>
          </w:p>
        </w:tc>
        <w:tc>
          <w:tcPr>
            <w:tcW w:w="2011" w:type="dxa"/>
          </w:tcPr>
          <w:p w14:paraId="2A5D1A29">
            <w:pPr>
              <w:pStyle w:val="32"/>
              <w:ind w:firstLine="525"/>
              <w:rPr>
                <w:rFonts w:ascii="Times New Roman" w:hAnsi="Times New Roman" w:eastAsia="方正仿宋_GBK" w:cs="Times New Roman"/>
              </w:rPr>
            </w:pPr>
            <w:r>
              <w:rPr>
                <w:rFonts w:ascii="Times New Roman" w:hAnsi="Times New Roman" w:eastAsia="方正仿宋_GBK" w:cs="Times New Roman"/>
              </w:rPr>
              <w:t>幼果期</w:t>
            </w:r>
          </w:p>
        </w:tc>
      </w:tr>
      <w:tr w14:paraId="72178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2228" w:type="dxa"/>
          </w:tcPr>
          <w:p w14:paraId="72DECFE5">
            <w:pPr>
              <w:pStyle w:val="32"/>
              <w:ind w:firstLine="525"/>
              <w:rPr>
                <w:rFonts w:ascii="Times New Roman" w:hAnsi="Times New Roman" w:eastAsia="方正仿宋_GBK" w:cs="Times New Roman"/>
              </w:rPr>
            </w:pPr>
            <w:r>
              <w:rPr>
                <w:rFonts w:ascii="Times New Roman" w:hAnsi="Times New Roman" w:eastAsia="方正仿宋_GBK" w:cs="Times New Roman"/>
              </w:rPr>
              <w:t>6-BA</w:t>
            </w:r>
          </w:p>
        </w:tc>
        <w:tc>
          <w:tcPr>
            <w:tcW w:w="2458" w:type="dxa"/>
          </w:tcPr>
          <w:p w14:paraId="41139B80">
            <w:pPr>
              <w:pStyle w:val="32"/>
              <w:ind w:firstLine="525"/>
              <w:rPr>
                <w:rFonts w:ascii="Times New Roman" w:hAnsi="Times New Roman" w:eastAsia="方正仿宋_GBK" w:cs="Times New Roman"/>
              </w:rPr>
            </w:pPr>
            <w:r>
              <w:rPr>
                <w:rFonts w:ascii="Times New Roman" w:hAnsi="Times New Roman" w:eastAsia="方正仿宋_GBK" w:cs="Times New Roman"/>
              </w:rPr>
              <w:t>1000倍</w:t>
            </w:r>
          </w:p>
        </w:tc>
        <w:tc>
          <w:tcPr>
            <w:tcW w:w="2138" w:type="dxa"/>
          </w:tcPr>
          <w:p w14:paraId="0E9E0A28">
            <w:pPr>
              <w:pStyle w:val="32"/>
              <w:ind w:firstLine="525"/>
              <w:rPr>
                <w:rFonts w:ascii="Times New Roman" w:hAnsi="Times New Roman" w:eastAsia="方正仿宋_GBK" w:cs="Times New Roman"/>
              </w:rPr>
            </w:pPr>
            <w:r>
              <w:rPr>
                <w:rFonts w:ascii="Times New Roman" w:hAnsi="Times New Roman" w:eastAsia="方正仿宋_GBK" w:cs="Times New Roman"/>
              </w:rPr>
              <w:t>1000倍</w:t>
            </w:r>
          </w:p>
        </w:tc>
        <w:tc>
          <w:tcPr>
            <w:tcW w:w="2011" w:type="dxa"/>
          </w:tcPr>
          <w:p w14:paraId="79215F17">
            <w:pPr>
              <w:pStyle w:val="32"/>
              <w:ind w:firstLine="525"/>
              <w:rPr>
                <w:rFonts w:ascii="Times New Roman" w:hAnsi="Times New Roman" w:eastAsia="方正仿宋_GBK" w:cs="Times New Roman"/>
              </w:rPr>
            </w:pPr>
            <w:r>
              <w:rPr>
                <w:rFonts w:ascii="Times New Roman" w:hAnsi="Times New Roman" w:eastAsia="方正仿宋_GBK" w:cs="Times New Roman"/>
              </w:rPr>
              <w:t>1000倍</w:t>
            </w:r>
          </w:p>
        </w:tc>
      </w:tr>
      <w:tr w14:paraId="393F1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2228" w:type="dxa"/>
          </w:tcPr>
          <w:p w14:paraId="20B6A068">
            <w:pPr>
              <w:pStyle w:val="32"/>
              <w:ind w:firstLine="525"/>
              <w:rPr>
                <w:rFonts w:ascii="Times New Roman" w:hAnsi="Times New Roman" w:eastAsia="方正仿宋_GBK" w:cs="Times New Roman"/>
              </w:rPr>
            </w:pPr>
            <w:r>
              <w:rPr>
                <w:rFonts w:ascii="Times New Roman" w:hAnsi="Times New Roman" w:eastAsia="方正仿宋_GBK" w:cs="Times New Roman"/>
              </w:rPr>
              <w:t>GA3</w:t>
            </w:r>
          </w:p>
        </w:tc>
        <w:tc>
          <w:tcPr>
            <w:tcW w:w="2458" w:type="dxa"/>
          </w:tcPr>
          <w:p w14:paraId="5BA3DCB8">
            <w:pPr>
              <w:pStyle w:val="32"/>
              <w:ind w:firstLine="525"/>
              <w:rPr>
                <w:rFonts w:ascii="Times New Roman" w:hAnsi="Times New Roman" w:eastAsia="方正仿宋_GBK" w:cs="Times New Roman"/>
              </w:rPr>
            </w:pPr>
            <w:r>
              <w:rPr>
                <w:rFonts w:ascii="Times New Roman" w:hAnsi="Times New Roman" w:eastAsia="方正仿宋_GBK" w:cs="Times New Roman"/>
              </w:rPr>
              <w:t>10000—15000倍</w:t>
            </w:r>
          </w:p>
        </w:tc>
        <w:tc>
          <w:tcPr>
            <w:tcW w:w="2138" w:type="dxa"/>
          </w:tcPr>
          <w:p w14:paraId="34CC5C00">
            <w:pPr>
              <w:pStyle w:val="32"/>
              <w:ind w:firstLine="525"/>
              <w:rPr>
                <w:rFonts w:ascii="Times New Roman" w:hAnsi="Times New Roman" w:eastAsia="方正仿宋_GBK" w:cs="Times New Roman"/>
              </w:rPr>
            </w:pPr>
            <w:r>
              <w:rPr>
                <w:rFonts w:ascii="Times New Roman" w:hAnsi="Times New Roman" w:eastAsia="方正仿宋_GBK" w:cs="Times New Roman"/>
              </w:rPr>
              <w:t>10000—15000倍</w:t>
            </w:r>
          </w:p>
        </w:tc>
        <w:tc>
          <w:tcPr>
            <w:tcW w:w="2011" w:type="dxa"/>
          </w:tcPr>
          <w:p w14:paraId="624F9BDA">
            <w:pPr>
              <w:pStyle w:val="32"/>
              <w:ind w:firstLine="0" w:firstLineChars="0"/>
              <w:rPr>
                <w:rFonts w:ascii="Times New Roman" w:hAnsi="Times New Roman" w:eastAsia="方正仿宋_GBK" w:cs="Times New Roman"/>
              </w:rPr>
            </w:pPr>
            <w:r>
              <w:rPr>
                <w:rFonts w:ascii="Times New Roman" w:hAnsi="Times New Roman" w:eastAsia="方正仿宋_GBK" w:cs="Times New Roman"/>
              </w:rPr>
              <w:t>10000—15000倍</w:t>
            </w:r>
          </w:p>
        </w:tc>
      </w:tr>
      <w:tr w14:paraId="768F8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2228" w:type="dxa"/>
          </w:tcPr>
          <w:p w14:paraId="40C95F1D">
            <w:pPr>
              <w:pStyle w:val="32"/>
              <w:ind w:firstLine="525"/>
              <w:rPr>
                <w:rFonts w:ascii="Times New Roman" w:hAnsi="Times New Roman" w:eastAsia="方正仿宋_GBK" w:cs="Times New Roman"/>
              </w:rPr>
            </w:pPr>
            <w:r>
              <w:rPr>
                <w:rFonts w:ascii="Times New Roman" w:hAnsi="Times New Roman" w:eastAsia="方正仿宋_GBK" w:cs="Times New Roman"/>
              </w:rPr>
              <w:t>芸苔素内酯</w:t>
            </w:r>
          </w:p>
        </w:tc>
        <w:tc>
          <w:tcPr>
            <w:tcW w:w="2458" w:type="dxa"/>
          </w:tcPr>
          <w:p w14:paraId="0198AC33">
            <w:pPr>
              <w:pStyle w:val="32"/>
              <w:ind w:firstLine="525"/>
              <w:rPr>
                <w:rFonts w:ascii="Times New Roman" w:hAnsi="Times New Roman" w:eastAsia="方正仿宋_GBK" w:cs="Times New Roman"/>
              </w:rPr>
            </w:pPr>
            <w:r>
              <w:rPr>
                <w:rFonts w:ascii="Times New Roman" w:hAnsi="Times New Roman" w:eastAsia="方正仿宋_GBK" w:cs="Times New Roman"/>
              </w:rPr>
              <w:t>3000倍</w:t>
            </w:r>
          </w:p>
        </w:tc>
        <w:tc>
          <w:tcPr>
            <w:tcW w:w="2138" w:type="dxa"/>
          </w:tcPr>
          <w:p w14:paraId="2E2FEB61">
            <w:pPr>
              <w:pStyle w:val="32"/>
              <w:ind w:firstLine="525"/>
              <w:rPr>
                <w:rFonts w:ascii="Times New Roman" w:hAnsi="Times New Roman" w:eastAsia="方正仿宋_GBK" w:cs="Times New Roman"/>
              </w:rPr>
            </w:pPr>
            <w:r>
              <w:rPr>
                <w:rFonts w:ascii="Times New Roman" w:hAnsi="Times New Roman" w:eastAsia="方正仿宋_GBK" w:cs="Times New Roman"/>
              </w:rPr>
              <w:t>3000倍</w:t>
            </w:r>
          </w:p>
        </w:tc>
        <w:tc>
          <w:tcPr>
            <w:tcW w:w="2011" w:type="dxa"/>
          </w:tcPr>
          <w:p w14:paraId="4A7F0B6F">
            <w:pPr>
              <w:pStyle w:val="32"/>
              <w:ind w:firstLine="525"/>
              <w:rPr>
                <w:rFonts w:ascii="Times New Roman" w:hAnsi="Times New Roman" w:eastAsia="方正仿宋_GBK" w:cs="Times New Roman"/>
              </w:rPr>
            </w:pPr>
            <w:r>
              <w:rPr>
                <w:rFonts w:ascii="Times New Roman" w:hAnsi="Times New Roman" w:eastAsia="方正仿宋_GBK" w:cs="Times New Roman"/>
              </w:rPr>
              <w:t>3000倍</w:t>
            </w:r>
          </w:p>
        </w:tc>
      </w:tr>
      <w:tr w14:paraId="434D3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2228" w:type="dxa"/>
          </w:tcPr>
          <w:p w14:paraId="7BFA3168">
            <w:pPr>
              <w:pStyle w:val="32"/>
              <w:ind w:firstLine="525"/>
              <w:rPr>
                <w:rFonts w:ascii="Times New Roman" w:hAnsi="Times New Roman" w:eastAsia="方正仿宋_GBK" w:cs="Times New Roman"/>
              </w:rPr>
            </w:pPr>
            <w:r>
              <w:rPr>
                <w:rFonts w:ascii="Times New Roman" w:hAnsi="Times New Roman" w:eastAsia="方正仿宋_GBK" w:cs="Times New Roman"/>
              </w:rPr>
              <w:t>丽维双保</w:t>
            </w:r>
          </w:p>
          <w:p w14:paraId="7E9577B2">
            <w:pPr>
              <w:pStyle w:val="32"/>
              <w:ind w:firstLine="525"/>
              <w:rPr>
                <w:rFonts w:ascii="Times New Roman" w:hAnsi="Times New Roman" w:eastAsia="方正仿宋_GBK" w:cs="Times New Roman"/>
              </w:rPr>
            </w:pPr>
            <w:r>
              <w:rPr>
                <w:rFonts w:ascii="Times New Roman" w:hAnsi="Times New Roman" w:eastAsia="方正仿宋_GBK" w:cs="Times New Roman"/>
              </w:rPr>
              <w:t>（氨基酸水溶肥）</w:t>
            </w:r>
          </w:p>
        </w:tc>
        <w:tc>
          <w:tcPr>
            <w:tcW w:w="2458" w:type="dxa"/>
          </w:tcPr>
          <w:p w14:paraId="0B7830B8">
            <w:pPr>
              <w:pStyle w:val="32"/>
              <w:ind w:firstLine="525"/>
              <w:rPr>
                <w:rFonts w:ascii="Times New Roman" w:hAnsi="Times New Roman" w:eastAsia="方正仿宋_GBK" w:cs="Times New Roman"/>
              </w:rPr>
            </w:pPr>
            <w:r>
              <w:rPr>
                <w:rFonts w:ascii="Times New Roman" w:hAnsi="Times New Roman" w:eastAsia="方正仿宋_GBK" w:cs="Times New Roman"/>
              </w:rPr>
              <w:t>600倍</w:t>
            </w:r>
          </w:p>
        </w:tc>
        <w:tc>
          <w:tcPr>
            <w:tcW w:w="2138" w:type="dxa"/>
          </w:tcPr>
          <w:p w14:paraId="4A76A1EC">
            <w:pPr>
              <w:pStyle w:val="32"/>
              <w:ind w:firstLine="525"/>
              <w:rPr>
                <w:rFonts w:ascii="Times New Roman" w:hAnsi="Times New Roman" w:eastAsia="方正仿宋_GBK" w:cs="Times New Roman"/>
              </w:rPr>
            </w:pPr>
            <w:r>
              <w:rPr>
                <w:rFonts w:ascii="Times New Roman" w:hAnsi="Times New Roman" w:eastAsia="方正仿宋_GBK" w:cs="Times New Roman"/>
              </w:rPr>
              <w:t>600倍</w:t>
            </w:r>
          </w:p>
        </w:tc>
        <w:tc>
          <w:tcPr>
            <w:tcW w:w="2011" w:type="dxa"/>
          </w:tcPr>
          <w:p w14:paraId="50E1E26A">
            <w:pPr>
              <w:pStyle w:val="32"/>
              <w:ind w:firstLine="525"/>
              <w:rPr>
                <w:rFonts w:ascii="Times New Roman" w:hAnsi="Times New Roman" w:eastAsia="方正仿宋_GBK" w:cs="Times New Roman"/>
              </w:rPr>
            </w:pPr>
            <w:r>
              <w:rPr>
                <w:rFonts w:ascii="Times New Roman" w:hAnsi="Times New Roman" w:eastAsia="方正仿宋_GBK" w:cs="Times New Roman"/>
              </w:rPr>
              <w:t>600倍</w:t>
            </w:r>
          </w:p>
        </w:tc>
      </w:tr>
      <w:tr w14:paraId="3882F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2228" w:type="dxa"/>
          </w:tcPr>
          <w:p w14:paraId="728F7DA0">
            <w:pPr>
              <w:pStyle w:val="32"/>
              <w:ind w:firstLine="525"/>
              <w:rPr>
                <w:rFonts w:ascii="Times New Roman" w:hAnsi="Times New Roman" w:eastAsia="方正仿宋_GBK" w:cs="Times New Roman"/>
              </w:rPr>
            </w:pPr>
            <w:r>
              <w:rPr>
                <w:rFonts w:ascii="Times New Roman" w:hAnsi="Times New Roman" w:eastAsia="方正仿宋_GBK" w:cs="Times New Roman"/>
              </w:rPr>
              <w:t>硼</w:t>
            </w:r>
          </w:p>
        </w:tc>
        <w:tc>
          <w:tcPr>
            <w:tcW w:w="2458" w:type="dxa"/>
          </w:tcPr>
          <w:p w14:paraId="77E48713">
            <w:pPr>
              <w:pStyle w:val="32"/>
              <w:ind w:firstLine="525"/>
              <w:rPr>
                <w:rFonts w:ascii="Times New Roman" w:hAnsi="Times New Roman" w:eastAsia="方正仿宋_GBK" w:cs="Times New Roman"/>
              </w:rPr>
            </w:pPr>
            <w:r>
              <w:rPr>
                <w:rFonts w:ascii="Times New Roman" w:hAnsi="Times New Roman" w:eastAsia="方正仿宋_GBK" w:cs="Times New Roman"/>
              </w:rPr>
              <w:t>0.2%</w:t>
            </w:r>
          </w:p>
        </w:tc>
        <w:tc>
          <w:tcPr>
            <w:tcW w:w="2138" w:type="dxa"/>
          </w:tcPr>
          <w:p w14:paraId="1EAB37E3">
            <w:pPr>
              <w:pStyle w:val="32"/>
              <w:ind w:firstLine="525"/>
              <w:rPr>
                <w:rFonts w:ascii="Times New Roman" w:hAnsi="Times New Roman" w:eastAsia="方正仿宋_GBK" w:cs="Times New Roman"/>
              </w:rPr>
            </w:pPr>
          </w:p>
        </w:tc>
        <w:tc>
          <w:tcPr>
            <w:tcW w:w="2011" w:type="dxa"/>
          </w:tcPr>
          <w:p w14:paraId="5E6F4F5E">
            <w:pPr>
              <w:pStyle w:val="32"/>
              <w:ind w:firstLine="525"/>
              <w:rPr>
                <w:rFonts w:ascii="Times New Roman" w:hAnsi="Times New Roman" w:eastAsia="方正仿宋_GBK" w:cs="Times New Roman"/>
              </w:rPr>
            </w:pPr>
          </w:p>
        </w:tc>
      </w:tr>
    </w:tbl>
    <w:p w14:paraId="1ADDD78B">
      <w:pPr>
        <w:rPr>
          <w:rFonts w:ascii="Times New Roman" w:hAnsi="Times New Roman" w:eastAsia="方正仿宋_GBK" w:cs="Times New Roman"/>
        </w:rPr>
      </w:pPr>
    </w:p>
    <w:bookmarkEnd w:id="235"/>
    <w:p w14:paraId="38836101">
      <w:pPr>
        <w:ind w:firstLine="803"/>
        <w:rPr>
          <w:b/>
          <w:bCs/>
          <w:sz w:val="32"/>
          <w:szCs w:val="32"/>
        </w:rPr>
      </w:pPr>
      <w:bookmarkStart w:id="238" w:name="_Toc16576"/>
      <w:r>
        <w:rPr>
          <w:b/>
          <w:bCs/>
          <w:sz w:val="32"/>
          <w:szCs w:val="32"/>
        </w:rPr>
        <w:t>4</w:t>
      </w:r>
      <w:r>
        <w:rPr>
          <w:rFonts w:hint="eastAsia"/>
          <w:b/>
          <w:bCs/>
          <w:sz w:val="32"/>
          <w:szCs w:val="32"/>
        </w:rPr>
        <w:t>.</w:t>
      </w:r>
      <w:r>
        <w:rPr>
          <w:b/>
          <w:bCs/>
          <w:sz w:val="32"/>
          <w:szCs w:val="32"/>
        </w:rPr>
        <w:t>灌溉和补水</w:t>
      </w:r>
      <w:bookmarkEnd w:id="238"/>
    </w:p>
    <w:p w14:paraId="727D5BEC">
      <w:pPr>
        <w:spacing w:line="560" w:lineRule="exact"/>
        <w:ind w:firstLine="640" w:firstLineChars="200"/>
        <w:jc w:val="both"/>
        <w:rPr>
          <w:rFonts w:ascii="Times New Roman" w:hAnsi="Times New Roman" w:eastAsia="方正仿宋_GBK" w:cs="Times New Roman"/>
          <w:sz w:val="32"/>
          <w:szCs w:val="32"/>
        </w:rPr>
      </w:pPr>
      <w:bookmarkStart w:id="239" w:name="_Hlk161147597"/>
      <w:r>
        <w:rPr>
          <w:rFonts w:ascii="Times New Roman" w:hAnsi="Times New Roman" w:eastAsia="方正仿宋_GBK" w:cs="Times New Roman"/>
          <w:sz w:val="32"/>
          <w:szCs w:val="32"/>
        </w:rPr>
        <w:t>近年来，由于干旱天气较为严重，特别3-5月干旱高温期，基地内的坚果产量质量严重受到影响，所以需要进一步配备基地内的灌溉设备设施，利用好原有的蓄水池、灌溉输水管道等资源条件，有效提升澳洲坚果种植基地的示范样板作用。对核心示范区常态性采取灌溉补水措施抗旱保果，必要时安装简易灌溉水罐、人工浇水、滴灌等。灌溉主要依据《临沧坚果提质增效技术规程》1.0版的标准，由群众按技术要求完成。当土壤相对湿度低于60%时需要及时灌溉。在2-6月雨季来临前需要进行灌溉，灌溉设施建议选择按照喷灌带、近地面微喷，具体根据不同果园土壤墒情决定灌溉方式与灌溉时间。</w:t>
      </w:r>
    </w:p>
    <w:bookmarkEnd w:id="239"/>
    <w:p w14:paraId="43722418">
      <w:pPr>
        <w:ind w:firstLine="803"/>
        <w:rPr>
          <w:b/>
          <w:bCs/>
          <w:sz w:val="32"/>
          <w:szCs w:val="32"/>
        </w:rPr>
      </w:pPr>
      <w:bookmarkStart w:id="240" w:name="_Toc6540"/>
      <w:r>
        <w:rPr>
          <w:b/>
          <w:bCs/>
          <w:sz w:val="32"/>
          <w:szCs w:val="32"/>
        </w:rPr>
        <w:t>5</w:t>
      </w:r>
      <w:r>
        <w:rPr>
          <w:rFonts w:hint="eastAsia"/>
          <w:b/>
          <w:bCs/>
          <w:sz w:val="32"/>
          <w:szCs w:val="32"/>
        </w:rPr>
        <w:t>.</w:t>
      </w:r>
      <w:r>
        <w:rPr>
          <w:b/>
          <w:bCs/>
          <w:sz w:val="32"/>
          <w:szCs w:val="32"/>
        </w:rPr>
        <w:t>绿色防控</w:t>
      </w:r>
      <w:bookmarkEnd w:id="240"/>
    </w:p>
    <w:p w14:paraId="10196D1A">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⑴安装太阳能诱杀灯</w:t>
      </w:r>
    </w:p>
    <w:p w14:paraId="53FE4F69">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太阳能诱杀灯是绿色防控最</w:t>
      </w:r>
      <w:r>
        <w:rPr>
          <w:rFonts w:hint="eastAsia" w:ascii="Times New Roman" w:hAnsi="Times New Roman" w:eastAsia="方正仿宋_GBK" w:cs="Times New Roman"/>
          <w:sz w:val="32"/>
          <w:szCs w:val="32"/>
          <w:lang w:eastAsia="zh-CN"/>
        </w:rPr>
        <w:t>有效地</w:t>
      </w:r>
      <w:r>
        <w:rPr>
          <w:rFonts w:ascii="Times New Roman" w:hAnsi="Times New Roman" w:eastAsia="方正仿宋_GBK" w:cs="Times New Roman"/>
          <w:sz w:val="32"/>
          <w:szCs w:val="32"/>
        </w:rPr>
        <w:t>措施之一，其作用长，效果好。项目实施在原有诱虫灯的基地上，根据项目区实施情况布置诱虫灯。其中大红山核心示范基地安装诱杀灯10盏，忙蚌国家良种繁育高产示范基地安装诱杀灯10盏，其他示范基地安装诱杀灯115盏。</w:t>
      </w:r>
    </w:p>
    <w:p w14:paraId="60847E3E">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⑵悬挂篮板</w:t>
      </w:r>
    </w:p>
    <w:p w14:paraId="45B93B64">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在大红山核心示范区悬挂蓝板300亩，</w:t>
      </w:r>
      <w:bookmarkStart w:id="241" w:name="_Hlk161148105"/>
      <w:r>
        <w:rPr>
          <w:rFonts w:ascii="Times New Roman" w:hAnsi="Times New Roman" w:eastAsia="方正仿宋_GBK" w:cs="Times New Roman"/>
          <w:sz w:val="32"/>
          <w:szCs w:val="32"/>
        </w:rPr>
        <w:t>依据树体大小每株2-3片。带动周边群众广泛开展果园悬挂蓝板行动，大面积区域性的实施有效防控。</w:t>
      </w:r>
      <w:bookmarkEnd w:id="241"/>
    </w:p>
    <w:p w14:paraId="6FA3B20D">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⑶鼠害防治</w:t>
      </w:r>
    </w:p>
    <w:p w14:paraId="67934522">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在大红山核心示范基地、忙蚌国家澳洲坚果良种繁育高产示范基地必要的位置安装驱鼠器及用杀鼠药防治鼠害，带动周边群众果园安装驱鼠器防治鼠害。</w:t>
      </w:r>
    </w:p>
    <w:p w14:paraId="55A6AF14">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⑷药剂防治</w:t>
      </w:r>
    </w:p>
    <w:p w14:paraId="695F4462">
      <w:pPr>
        <w:spacing w:line="560" w:lineRule="exact"/>
        <w:ind w:firstLine="640" w:firstLineChars="200"/>
        <w:jc w:val="both"/>
        <w:rPr>
          <w:rFonts w:ascii="Times New Roman" w:hAnsi="Times New Roman" w:eastAsia="方正仿宋_GBK" w:cs="Times New Roman"/>
        </w:rPr>
      </w:pPr>
      <w:r>
        <w:rPr>
          <w:rFonts w:ascii="Times New Roman" w:hAnsi="Times New Roman" w:eastAsia="方正仿宋_GBK" w:cs="Times New Roman"/>
          <w:sz w:val="32"/>
          <w:szCs w:val="32"/>
        </w:rPr>
        <w:t>项目区及其周边监测澳洲坚果病虫害发生情况，及时对基地进行病虫害防治。防治方法主要依据《临沧坚果提质增效技术规程》1.0版。按照“预防为主，综合防治”原则，以农业防治和物理防治为基础，积极推行生物防治。根据坚果病虫鼠害发生规律，科学安全地使用化学防治技术，最大限度地减轻农药对生态环境的破坏和对自然天敌的伤害，将病虫鼠害造成的损失控制在经济受害允许水平之内。具体根据果园观测确定发生的病虫害类型开展有益防控。</w:t>
      </w:r>
      <w:bookmarkStart w:id="242" w:name="_Hlk161148158"/>
      <w:r>
        <w:rPr>
          <w:rFonts w:ascii="Times New Roman" w:hAnsi="Times New Roman" w:eastAsia="方正仿宋_GBK" w:cs="Times New Roman"/>
          <w:sz w:val="32"/>
          <w:szCs w:val="32"/>
        </w:rPr>
        <w:t>详见表3临沧坚果主要病虫害及防治建议。</w:t>
      </w:r>
    </w:p>
    <w:p w14:paraId="2D4AB0E9">
      <w:pPr>
        <w:pStyle w:val="2"/>
        <w:rPr>
          <w:rFonts w:ascii="Times New Roman" w:hAnsi="Times New Roman" w:eastAsia="方正仿宋_GBK" w:cs="Times New Roman"/>
        </w:rPr>
      </w:pPr>
      <w:r>
        <w:rPr>
          <w:rFonts w:ascii="Times New Roman" w:hAnsi="Times New Roman" w:eastAsia="方正仿宋_GBK" w:cs="Times New Roman"/>
        </w:rPr>
        <w:t xml:space="preserve">表3  </w:t>
      </w:r>
      <w:bookmarkStart w:id="243" w:name="_Hlk161129758"/>
      <w:r>
        <w:rPr>
          <w:rFonts w:ascii="Times New Roman" w:hAnsi="Times New Roman" w:eastAsia="方正仿宋_GBK" w:cs="Times New Roman"/>
        </w:rPr>
        <w:t>临沧坚果主要病虫害及防治建议</w:t>
      </w:r>
      <w:bookmarkEnd w:id="243"/>
    </w:p>
    <w:tbl>
      <w:tblPr>
        <w:tblStyle w:val="21"/>
        <w:tblpPr w:leftFromText="180" w:rightFromText="180" w:vertAnchor="text" w:horzAnchor="page" w:tblpX="1602" w:tblpY="300"/>
        <w:tblOverlap w:val="never"/>
        <w:tblW w:w="88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4"/>
        <w:gridCol w:w="3786"/>
        <w:gridCol w:w="3699"/>
      </w:tblGrid>
      <w:tr w14:paraId="5F91D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94" w:type="dxa"/>
            <w:vAlign w:val="center"/>
          </w:tcPr>
          <w:p w14:paraId="751E09AB">
            <w:pPr>
              <w:pStyle w:val="32"/>
              <w:ind w:firstLine="0" w:firstLineChars="0"/>
              <w:jc w:val="center"/>
              <w:rPr>
                <w:rFonts w:ascii="Times New Roman" w:hAnsi="Times New Roman" w:eastAsia="方正仿宋_GBK" w:cs="Times New Roman"/>
              </w:rPr>
            </w:pPr>
            <w:r>
              <w:rPr>
                <w:rFonts w:ascii="Times New Roman" w:hAnsi="Times New Roman" w:eastAsia="方正仿宋_GBK" w:cs="Times New Roman"/>
              </w:rPr>
              <w:t>病虫害名称</w:t>
            </w:r>
          </w:p>
        </w:tc>
        <w:tc>
          <w:tcPr>
            <w:tcW w:w="3786" w:type="dxa"/>
            <w:vAlign w:val="center"/>
          </w:tcPr>
          <w:p w14:paraId="2120155F">
            <w:pPr>
              <w:pStyle w:val="32"/>
              <w:ind w:firstLine="525"/>
              <w:jc w:val="center"/>
              <w:rPr>
                <w:rFonts w:ascii="Times New Roman" w:hAnsi="Times New Roman" w:eastAsia="方正仿宋_GBK" w:cs="Times New Roman"/>
              </w:rPr>
            </w:pPr>
            <w:r>
              <w:rPr>
                <w:rFonts w:ascii="Times New Roman" w:hAnsi="Times New Roman" w:eastAsia="方正仿宋_GBK" w:cs="Times New Roman"/>
              </w:rPr>
              <w:t>症状</w:t>
            </w:r>
          </w:p>
        </w:tc>
        <w:tc>
          <w:tcPr>
            <w:tcW w:w="3699" w:type="dxa"/>
            <w:vAlign w:val="center"/>
          </w:tcPr>
          <w:p w14:paraId="66F37ECC">
            <w:pPr>
              <w:pStyle w:val="32"/>
              <w:ind w:firstLine="0" w:firstLineChars="0"/>
              <w:jc w:val="center"/>
              <w:rPr>
                <w:rFonts w:ascii="Times New Roman" w:hAnsi="Times New Roman" w:eastAsia="方正仿宋_GBK" w:cs="Times New Roman"/>
              </w:rPr>
            </w:pPr>
            <w:r>
              <w:rPr>
                <w:rFonts w:ascii="Times New Roman" w:hAnsi="Times New Roman" w:eastAsia="方正仿宋_GBK" w:cs="Times New Roman"/>
              </w:rPr>
              <w:t>防治方法</w:t>
            </w:r>
          </w:p>
        </w:tc>
      </w:tr>
      <w:tr w14:paraId="1CE10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1394" w:type="dxa"/>
            <w:vAlign w:val="center"/>
          </w:tcPr>
          <w:p w14:paraId="31851652">
            <w:pPr>
              <w:pStyle w:val="32"/>
              <w:ind w:firstLine="525"/>
              <w:rPr>
                <w:rFonts w:ascii="Times New Roman" w:hAnsi="Times New Roman" w:eastAsia="方正仿宋_GBK" w:cs="Times New Roman"/>
              </w:rPr>
            </w:pPr>
            <w:r>
              <w:rPr>
                <w:rFonts w:ascii="Times New Roman" w:hAnsi="Times New Roman" w:eastAsia="方正仿宋_GBK" w:cs="Times New Roman"/>
              </w:rPr>
              <w:t>速衰病</w:t>
            </w:r>
          </w:p>
        </w:tc>
        <w:tc>
          <w:tcPr>
            <w:tcW w:w="3786" w:type="dxa"/>
            <w:vAlign w:val="center"/>
          </w:tcPr>
          <w:p w14:paraId="171938CA">
            <w:pPr>
              <w:pStyle w:val="32"/>
              <w:ind w:firstLine="525"/>
              <w:rPr>
                <w:rFonts w:ascii="Times New Roman" w:hAnsi="Times New Roman" w:eastAsia="方正仿宋_GBK" w:cs="Times New Roman"/>
              </w:rPr>
            </w:pPr>
            <w:r>
              <w:rPr>
                <w:rFonts w:ascii="Times New Roman" w:hAnsi="Times New Roman" w:eastAsia="方正仿宋_GBK" w:cs="Times New Roman"/>
              </w:rPr>
              <w:t>植株感病后地上部分叶片自树冠顶端或中部由绿色变灰绿色，最终转至红棕色，叶片不脱落。病株自地上部分表现出发病症状至整株死亡10—20 天，根部感病部位表皮变黑色，木质部浅黑褐色病害。周年均有发生，而以每年9月至来年3月表现出明显的病害症状。</w:t>
            </w:r>
          </w:p>
        </w:tc>
        <w:tc>
          <w:tcPr>
            <w:tcW w:w="3699" w:type="dxa"/>
            <w:vAlign w:val="center"/>
          </w:tcPr>
          <w:p w14:paraId="1BB509AB">
            <w:pPr>
              <w:pStyle w:val="32"/>
              <w:ind w:firstLine="525"/>
              <w:rPr>
                <w:rFonts w:ascii="Times New Roman" w:hAnsi="Times New Roman" w:eastAsia="方正仿宋_GBK" w:cs="Times New Roman"/>
              </w:rPr>
            </w:pPr>
            <w:r>
              <w:rPr>
                <w:rFonts w:ascii="Times New Roman" w:hAnsi="Times New Roman" w:eastAsia="方正仿宋_GBK" w:cs="Times New Roman"/>
              </w:rPr>
              <w:t>该病暂无有效治疗方法，以预防为主，加强肥水管理，增强树势，提高抗病能力，尤其对结果量比较大的品种应加强营养管理，多施有机肥。</w:t>
            </w:r>
          </w:p>
        </w:tc>
      </w:tr>
      <w:tr w14:paraId="1480B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1394" w:type="dxa"/>
            <w:vAlign w:val="center"/>
          </w:tcPr>
          <w:p w14:paraId="75B50981">
            <w:pPr>
              <w:pStyle w:val="32"/>
              <w:ind w:firstLine="525"/>
              <w:rPr>
                <w:rFonts w:ascii="Times New Roman" w:hAnsi="Times New Roman" w:eastAsia="方正仿宋_GBK" w:cs="Times New Roman"/>
              </w:rPr>
            </w:pPr>
            <w:r>
              <w:rPr>
                <w:rFonts w:ascii="Times New Roman" w:hAnsi="Times New Roman" w:eastAsia="方正仿宋_GBK" w:cs="Times New Roman"/>
              </w:rPr>
              <w:t>花疫病</w:t>
            </w:r>
          </w:p>
        </w:tc>
        <w:tc>
          <w:tcPr>
            <w:tcW w:w="3786" w:type="dxa"/>
            <w:vAlign w:val="center"/>
          </w:tcPr>
          <w:p w14:paraId="316AFE93">
            <w:pPr>
              <w:pStyle w:val="32"/>
              <w:ind w:firstLine="525"/>
              <w:rPr>
                <w:rFonts w:ascii="Times New Roman" w:hAnsi="Times New Roman" w:eastAsia="方正仿宋_GBK" w:cs="Times New Roman"/>
              </w:rPr>
            </w:pPr>
            <w:r>
              <w:rPr>
                <w:rFonts w:ascii="Times New Roman" w:hAnsi="Times New Roman" w:eastAsia="方正仿宋_GBK" w:cs="Times New Roman"/>
              </w:rPr>
              <w:t>最起初在萼片上出现暗色小斑点，随后整个花朵枯死，并很快扩大至整个花序，只剩下绿色的总花梗不受侵害，当整个花序感染疫病后，总花梗的颜色变暗，最后，枯死花脱落，在潮湿的条件下，受侵害的总状花序变成暗灰色至黑色。</w:t>
            </w:r>
          </w:p>
        </w:tc>
        <w:tc>
          <w:tcPr>
            <w:tcW w:w="3699" w:type="dxa"/>
            <w:vAlign w:val="center"/>
          </w:tcPr>
          <w:p w14:paraId="5D61E364">
            <w:pPr>
              <w:pStyle w:val="32"/>
              <w:ind w:firstLine="525"/>
              <w:rPr>
                <w:rFonts w:ascii="Times New Roman" w:hAnsi="Times New Roman" w:eastAsia="方正仿宋_GBK" w:cs="Times New Roman"/>
              </w:rPr>
            </w:pPr>
            <w:r>
              <w:rPr>
                <w:rFonts w:ascii="Times New Roman" w:hAnsi="Times New Roman" w:eastAsia="方正仿宋_GBK" w:cs="Times New Roman"/>
              </w:rPr>
              <w:t>开花前选用50% 多菌灵800倍液或500g/L异菌脲悬浮剂1500倍液叶面喷施，如连续下雨 10天喷药1次。</w:t>
            </w:r>
          </w:p>
        </w:tc>
      </w:tr>
      <w:tr w14:paraId="6F2BC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0" w:hRule="atLeast"/>
        </w:trPr>
        <w:tc>
          <w:tcPr>
            <w:tcW w:w="1394" w:type="dxa"/>
            <w:vAlign w:val="center"/>
          </w:tcPr>
          <w:p w14:paraId="198E67FA">
            <w:pPr>
              <w:pStyle w:val="32"/>
              <w:ind w:firstLine="525"/>
              <w:rPr>
                <w:rFonts w:ascii="Times New Roman" w:hAnsi="Times New Roman" w:eastAsia="方正仿宋_GBK" w:cs="Times New Roman"/>
              </w:rPr>
            </w:pPr>
            <w:r>
              <w:rPr>
                <w:rFonts w:ascii="Times New Roman" w:hAnsi="Times New Roman" w:eastAsia="方正仿宋_GBK" w:cs="Times New Roman"/>
              </w:rPr>
              <w:t>炭疽病</w:t>
            </w:r>
          </w:p>
        </w:tc>
        <w:tc>
          <w:tcPr>
            <w:tcW w:w="3786" w:type="dxa"/>
            <w:vAlign w:val="center"/>
          </w:tcPr>
          <w:p w14:paraId="660AB83A">
            <w:pPr>
              <w:pStyle w:val="32"/>
              <w:ind w:firstLine="525"/>
              <w:rPr>
                <w:rFonts w:ascii="Times New Roman" w:hAnsi="Times New Roman" w:eastAsia="方正仿宋_GBK" w:cs="Times New Roman"/>
              </w:rPr>
            </w:pPr>
            <w:r>
              <w:rPr>
                <w:rFonts w:ascii="Times New Roman" w:hAnsi="Times New Roman" w:eastAsia="方正仿宋_GBK" w:cs="Times New Roman"/>
              </w:rPr>
              <w:t>病害在植株的叶、嫩梢、果上均有发生。感病初期病组织呈水渍状浅黑色小斑块，后期病斑长出近似轮纹状黑色分生孢子器。侵染果实后，起初在绿色果实上出现黑色斑点，之后形成腐烂斑块，继而果皮腐烂，真菌侵染由果皮扩展到果柄，造成大量的熟前落果。幼果及果壳感病后变黑褐色，湿度大时表面长出橘红色的分生孢子团。</w:t>
            </w:r>
          </w:p>
        </w:tc>
        <w:tc>
          <w:tcPr>
            <w:tcW w:w="3699" w:type="dxa"/>
            <w:vAlign w:val="center"/>
          </w:tcPr>
          <w:p w14:paraId="414444CD">
            <w:pPr>
              <w:pStyle w:val="32"/>
              <w:ind w:firstLine="525"/>
              <w:rPr>
                <w:rFonts w:ascii="Times New Roman" w:hAnsi="Times New Roman" w:eastAsia="方正仿宋_GBK" w:cs="Times New Roman"/>
              </w:rPr>
            </w:pPr>
            <w:r>
              <w:rPr>
                <w:rFonts w:ascii="Times New Roman" w:hAnsi="Times New Roman" w:eastAsia="方正仿宋_GBK" w:cs="Times New Roman"/>
              </w:rPr>
              <w:t>每年在病害发生期用80%炭疽福美600倍液、施保克300倍液对叶、嫩梢和幼果喷雾防治。当未成熟的幼果表皮出现水浸状小斑时，要及时用药防治。</w:t>
            </w:r>
          </w:p>
          <w:p w14:paraId="2FB4FA21">
            <w:pPr>
              <w:pStyle w:val="32"/>
              <w:ind w:firstLine="525"/>
              <w:rPr>
                <w:rFonts w:ascii="Times New Roman" w:hAnsi="Times New Roman" w:eastAsia="方正仿宋_GBK" w:cs="Times New Roman"/>
              </w:rPr>
            </w:pPr>
          </w:p>
        </w:tc>
      </w:tr>
      <w:tr w14:paraId="0D2A6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394" w:type="dxa"/>
            <w:vAlign w:val="center"/>
          </w:tcPr>
          <w:p w14:paraId="005D4081">
            <w:pPr>
              <w:pStyle w:val="32"/>
              <w:ind w:firstLine="525"/>
              <w:rPr>
                <w:rFonts w:ascii="Times New Roman" w:hAnsi="Times New Roman" w:eastAsia="方正仿宋_GBK" w:cs="Times New Roman"/>
              </w:rPr>
            </w:pPr>
            <w:r>
              <w:rPr>
                <w:rFonts w:ascii="Times New Roman" w:hAnsi="Times New Roman" w:eastAsia="方正仿宋_GBK" w:cs="Times New Roman"/>
              </w:rPr>
              <w:t>蚜虫类</w:t>
            </w:r>
          </w:p>
        </w:tc>
        <w:tc>
          <w:tcPr>
            <w:tcW w:w="3786" w:type="dxa"/>
            <w:vAlign w:val="center"/>
          </w:tcPr>
          <w:p w14:paraId="7E3B8E7E">
            <w:pPr>
              <w:pStyle w:val="32"/>
              <w:ind w:firstLine="525"/>
              <w:rPr>
                <w:rFonts w:ascii="Times New Roman" w:hAnsi="Times New Roman" w:eastAsia="方正仿宋_GBK" w:cs="Times New Roman"/>
              </w:rPr>
            </w:pPr>
            <w:r>
              <w:rPr>
                <w:rFonts w:ascii="Times New Roman" w:hAnsi="Times New Roman" w:eastAsia="方正仿宋_GBK" w:cs="Times New Roman"/>
              </w:rPr>
              <w:t>为害嫩梢、嫩叶、花序及幼果，刺吸组织汁液，引起嫩叶、嫩梢变形卷曲，影响花序正常发育，严重时叶片干枯死亡。</w:t>
            </w:r>
          </w:p>
        </w:tc>
        <w:tc>
          <w:tcPr>
            <w:tcW w:w="3699" w:type="dxa"/>
            <w:vAlign w:val="center"/>
          </w:tcPr>
          <w:p w14:paraId="51AD455F">
            <w:pPr>
              <w:pStyle w:val="32"/>
              <w:ind w:firstLine="525"/>
              <w:rPr>
                <w:rFonts w:ascii="Times New Roman" w:hAnsi="Times New Roman" w:eastAsia="方正仿宋_GBK" w:cs="Times New Roman"/>
              </w:rPr>
            </w:pPr>
            <w:r>
              <w:rPr>
                <w:rFonts w:ascii="Times New Roman" w:hAnsi="Times New Roman" w:eastAsia="方正仿宋_GBK" w:cs="Times New Roman"/>
              </w:rPr>
              <w:t>严重受害时可喷施 70%吡虫啉4000倍液、70%噻虫嗪4000倍、5%啶虫脒1000倍液防治。</w:t>
            </w:r>
          </w:p>
        </w:tc>
      </w:tr>
      <w:tr w14:paraId="7FD2D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394" w:type="dxa"/>
            <w:vAlign w:val="center"/>
          </w:tcPr>
          <w:p w14:paraId="784F53BD">
            <w:pPr>
              <w:pStyle w:val="32"/>
              <w:ind w:firstLine="525"/>
              <w:rPr>
                <w:rFonts w:ascii="Times New Roman" w:hAnsi="Times New Roman" w:eastAsia="方正仿宋_GBK" w:cs="Times New Roman"/>
              </w:rPr>
            </w:pPr>
            <w:r>
              <w:rPr>
                <w:rFonts w:ascii="Times New Roman" w:hAnsi="Times New Roman" w:eastAsia="方正仿宋_GBK" w:cs="Times New Roman"/>
              </w:rPr>
              <w:t>蓟马类</w:t>
            </w:r>
          </w:p>
        </w:tc>
        <w:tc>
          <w:tcPr>
            <w:tcW w:w="3786" w:type="dxa"/>
            <w:vAlign w:val="center"/>
          </w:tcPr>
          <w:p w14:paraId="00ABF1D5">
            <w:pPr>
              <w:pStyle w:val="32"/>
              <w:ind w:firstLine="525"/>
              <w:rPr>
                <w:rFonts w:ascii="Times New Roman" w:hAnsi="Times New Roman" w:eastAsia="方正仿宋_GBK" w:cs="Times New Roman"/>
              </w:rPr>
            </w:pPr>
            <w:r>
              <w:rPr>
                <w:rFonts w:ascii="Times New Roman" w:hAnsi="Times New Roman" w:eastAsia="方正仿宋_GBK" w:cs="Times New Roman"/>
              </w:rPr>
              <w:t>为害嫩梢、嫩叶、花序及幼果，锉吸汁液，引起嫩叶、嫩梢变形卷曲，影响花朵正常发育，幼果表皮呈现灰白色斑痕，成熟后果皮呈现黄褐色，酷似“龙眼”严重引起果实掉落，产量降低、果实品质下降。</w:t>
            </w:r>
          </w:p>
        </w:tc>
        <w:tc>
          <w:tcPr>
            <w:tcW w:w="3699" w:type="dxa"/>
            <w:vAlign w:val="center"/>
          </w:tcPr>
          <w:p w14:paraId="043C1833">
            <w:pPr>
              <w:pStyle w:val="32"/>
              <w:ind w:firstLine="525"/>
              <w:rPr>
                <w:rFonts w:ascii="Times New Roman" w:hAnsi="Times New Roman" w:eastAsia="方正仿宋_GBK" w:cs="Times New Roman"/>
              </w:rPr>
            </w:pPr>
            <w:r>
              <w:rPr>
                <w:rFonts w:ascii="Times New Roman" w:hAnsi="Times New Roman" w:eastAsia="方正仿宋_GBK" w:cs="Times New Roman"/>
              </w:rPr>
              <w:t>发生前期，选用 2.5%多杀菌素悬浮剂1000倍液、3.4%甲氨基阿维菌素苯甲酸盐1000倍液、40%螺虫乙酯悬浮剂4000倍液、70%吡虫啉 4000倍液喷雾，轮换使用药剂。</w:t>
            </w:r>
          </w:p>
        </w:tc>
      </w:tr>
      <w:tr w14:paraId="7A9B8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3" w:hRule="atLeast"/>
        </w:trPr>
        <w:tc>
          <w:tcPr>
            <w:tcW w:w="1394" w:type="dxa"/>
            <w:vAlign w:val="center"/>
          </w:tcPr>
          <w:p w14:paraId="1D075C56">
            <w:pPr>
              <w:pStyle w:val="32"/>
              <w:ind w:firstLine="525"/>
              <w:rPr>
                <w:rFonts w:ascii="Times New Roman" w:hAnsi="Times New Roman" w:eastAsia="方正仿宋_GBK" w:cs="Times New Roman"/>
              </w:rPr>
            </w:pPr>
            <w:r>
              <w:rPr>
                <w:rFonts w:ascii="Times New Roman" w:hAnsi="Times New Roman" w:eastAsia="方正仿宋_GBK" w:cs="Times New Roman"/>
              </w:rPr>
              <w:t>蝽象类</w:t>
            </w:r>
          </w:p>
        </w:tc>
        <w:tc>
          <w:tcPr>
            <w:tcW w:w="3786" w:type="dxa"/>
            <w:vAlign w:val="center"/>
          </w:tcPr>
          <w:p w14:paraId="75FA1CF5">
            <w:pPr>
              <w:pStyle w:val="32"/>
              <w:ind w:firstLine="525"/>
              <w:rPr>
                <w:rFonts w:ascii="Times New Roman" w:hAnsi="Times New Roman" w:eastAsia="方正仿宋_GBK" w:cs="Times New Roman"/>
              </w:rPr>
            </w:pPr>
            <w:r>
              <w:rPr>
                <w:rFonts w:ascii="Times New Roman" w:hAnsi="Times New Roman" w:eastAsia="方正仿宋_GBK" w:cs="Times New Roman"/>
              </w:rPr>
              <w:t>刺吸果实、嫩梢、嫩叶和花序，嫩梢、嫩叶和花序皱缩畸形，严重可枯死，为害果实造成果仁局部褐霉变，引起落果。</w:t>
            </w:r>
          </w:p>
        </w:tc>
        <w:tc>
          <w:tcPr>
            <w:tcW w:w="3699" w:type="dxa"/>
            <w:vAlign w:val="center"/>
          </w:tcPr>
          <w:p w14:paraId="5F100085">
            <w:pPr>
              <w:pStyle w:val="32"/>
              <w:ind w:firstLine="525"/>
              <w:rPr>
                <w:rFonts w:ascii="Times New Roman" w:hAnsi="Times New Roman" w:eastAsia="方正仿宋_GBK" w:cs="Times New Roman"/>
              </w:rPr>
            </w:pPr>
            <w:r>
              <w:rPr>
                <w:rFonts w:ascii="Times New Roman" w:hAnsi="Times New Roman" w:eastAsia="方正仿宋_GBK" w:cs="Times New Roman"/>
              </w:rPr>
              <w:t>花谢后直至6月中旬，选用 70%吡虫啉可湿性粉剂3000倍液、2.5%溴氰菊酯乳油2000倍液、4.5%高效氯氰菊酯水乳剂1000倍液喷雾，每隔10～20天喷1次，连喷2～3次，注意轮换用药。</w:t>
            </w:r>
          </w:p>
        </w:tc>
      </w:tr>
      <w:tr w14:paraId="74431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1394" w:type="dxa"/>
            <w:vAlign w:val="center"/>
          </w:tcPr>
          <w:p w14:paraId="09A6BD1F">
            <w:pPr>
              <w:pStyle w:val="32"/>
              <w:ind w:firstLine="525"/>
              <w:rPr>
                <w:rFonts w:ascii="Times New Roman" w:hAnsi="Times New Roman" w:eastAsia="方正仿宋_GBK" w:cs="Times New Roman"/>
              </w:rPr>
            </w:pPr>
            <w:r>
              <w:rPr>
                <w:rFonts w:ascii="Times New Roman" w:hAnsi="Times New Roman" w:eastAsia="方正仿宋_GBK" w:cs="Times New Roman"/>
              </w:rPr>
              <w:t>蛀果螟类</w:t>
            </w:r>
          </w:p>
        </w:tc>
        <w:tc>
          <w:tcPr>
            <w:tcW w:w="3786" w:type="dxa"/>
            <w:vAlign w:val="center"/>
          </w:tcPr>
          <w:p w14:paraId="738E0166">
            <w:pPr>
              <w:pStyle w:val="32"/>
              <w:ind w:firstLine="525"/>
              <w:rPr>
                <w:rFonts w:ascii="Times New Roman" w:hAnsi="Times New Roman" w:eastAsia="方正仿宋_GBK" w:cs="Times New Roman"/>
              </w:rPr>
            </w:pPr>
            <w:r>
              <w:rPr>
                <w:rFonts w:ascii="Times New Roman" w:hAnsi="Times New Roman" w:eastAsia="方正仿宋_GBK" w:cs="Times New Roman"/>
              </w:rPr>
              <w:t>果壳硬化前为害果实，成串结果的品种更易受害。幼虫钻入果实内，取食内果皮及果仁造成果实成熟后果仁缺刻，影响商品性，严重引起熟前落果。</w:t>
            </w:r>
          </w:p>
        </w:tc>
        <w:tc>
          <w:tcPr>
            <w:tcW w:w="3699" w:type="dxa"/>
            <w:vAlign w:val="center"/>
          </w:tcPr>
          <w:p w14:paraId="02D07A50">
            <w:pPr>
              <w:pStyle w:val="32"/>
              <w:ind w:firstLine="525"/>
              <w:rPr>
                <w:rFonts w:ascii="Times New Roman" w:hAnsi="Times New Roman" w:eastAsia="方正仿宋_GBK" w:cs="Times New Roman"/>
              </w:rPr>
            </w:pPr>
            <w:r>
              <w:rPr>
                <w:rFonts w:ascii="Times New Roman" w:hAnsi="Times New Roman" w:eastAsia="方正仿宋_GBK" w:cs="Times New Roman"/>
              </w:rPr>
              <w:t>在成虫产卵盛期，选用20%氯虫苯甲酰胺 5000倍液、50%灭幼脲1500倍液、</w:t>
            </w:r>
            <w:r>
              <w:rPr>
                <w:rFonts w:ascii="Times New Roman" w:hAnsi="Times New Roman" w:eastAsia="方正仿宋_GBK" w:cs="Times New Roman"/>
                <w:w w:val="95"/>
              </w:rPr>
              <w:t>5.7%甲氨基阿维菌素苯甲酸盐微乳剂</w:t>
            </w:r>
            <w:r>
              <w:rPr>
                <w:rFonts w:ascii="Times New Roman" w:hAnsi="Times New Roman" w:eastAsia="方正仿宋_GBK" w:cs="Times New Roman"/>
              </w:rPr>
              <w:t>1000倍液喷雾，每隔10～15天喷1次，连喷2～3次，注意轮换用药。</w:t>
            </w:r>
          </w:p>
        </w:tc>
      </w:tr>
    </w:tbl>
    <w:p w14:paraId="6A5A4F32">
      <w:pPr>
        <w:ind w:firstLine="0" w:firstLineChars="0"/>
        <w:rPr>
          <w:rFonts w:ascii="Times New Roman" w:hAnsi="Times New Roman" w:eastAsia="方正仿宋_GBK" w:cs="Times New Roman"/>
        </w:rPr>
      </w:pPr>
    </w:p>
    <w:bookmarkEnd w:id="242"/>
    <w:p w14:paraId="5F01C56C">
      <w:pPr>
        <w:ind w:firstLine="803"/>
        <w:rPr>
          <w:b/>
          <w:bCs/>
          <w:sz w:val="32"/>
          <w:szCs w:val="32"/>
        </w:rPr>
      </w:pPr>
      <w:r>
        <w:rPr>
          <w:rFonts w:hint="eastAsia"/>
          <w:b/>
          <w:bCs/>
          <w:sz w:val="32"/>
          <w:szCs w:val="32"/>
        </w:rPr>
        <w:t>6.</w:t>
      </w:r>
      <w:r>
        <w:rPr>
          <w:b/>
          <w:bCs/>
          <w:sz w:val="32"/>
          <w:szCs w:val="32"/>
        </w:rPr>
        <w:t>高产示范基地建设</w:t>
      </w:r>
    </w:p>
    <w:p w14:paraId="07A4EAE9">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在忙蚌村</w:t>
      </w:r>
      <w:bookmarkStart w:id="244" w:name="_Hlk157094292"/>
      <w:r>
        <w:rPr>
          <w:rFonts w:ascii="Times New Roman" w:hAnsi="Times New Roman" w:eastAsia="方正仿宋_GBK" w:cs="Times New Roman"/>
          <w:sz w:val="32"/>
          <w:szCs w:val="32"/>
        </w:rPr>
        <w:t>国家良种繁育基地建设高产示范基地</w:t>
      </w:r>
      <w:bookmarkEnd w:id="244"/>
      <w:r>
        <w:rPr>
          <w:rFonts w:ascii="Times New Roman" w:hAnsi="Times New Roman" w:eastAsia="方正仿宋_GBK" w:cs="Times New Roman"/>
          <w:sz w:val="32"/>
          <w:szCs w:val="32"/>
        </w:rPr>
        <w:t>，开展基地补植补造、改土、施肥等，通过综合改造，用机械开挖种植沟，深压有机肥和底肥，采用地径4cm、高1.8m以上、树冠1.2m以上的临沧坚果大苗进行高标准补植优良品种澳洲坚果大树2200株，达到良好的种植示范效果，完成国家良种繁育基地150亩的高产示范园区改造建设。项目实施中为了保障质量，采用施工方包活，并对种植基地管护一年的方式完成种植。</w:t>
      </w:r>
      <w:bookmarkStart w:id="245" w:name="_Toc161668331"/>
      <w:bookmarkStart w:id="246" w:name="_Toc161668075"/>
      <w:bookmarkStart w:id="247" w:name="_Toc161324251"/>
    </w:p>
    <w:p w14:paraId="23C561A2">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248" w:name="_Toc162534292"/>
      <w:r>
        <w:rPr>
          <w:rFonts w:ascii="Times New Roman" w:hAnsi="Times New Roman" w:eastAsia="方正仿宋_GBK" w:cs="Times New Roman"/>
          <w:sz w:val="32"/>
          <w:szCs w:val="32"/>
        </w:rPr>
        <w:t>5.3</w:t>
      </w:r>
      <w:bookmarkStart w:id="249" w:name="_Hlk157178601"/>
      <w:r>
        <w:rPr>
          <w:rFonts w:ascii="Times New Roman" w:hAnsi="Times New Roman" w:eastAsia="方正仿宋_GBK" w:cs="Times New Roman"/>
          <w:sz w:val="32"/>
          <w:szCs w:val="32"/>
        </w:rPr>
        <w:t>澳洲坚果提质增效示范推广带动</w:t>
      </w:r>
      <w:bookmarkEnd w:id="245"/>
      <w:bookmarkEnd w:id="246"/>
      <w:bookmarkEnd w:id="247"/>
      <w:bookmarkEnd w:id="248"/>
      <w:bookmarkEnd w:id="249"/>
    </w:p>
    <w:p w14:paraId="78A0CDD6">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当项目提质增效效果显现后，组织全县广大澳洲坚果种植群众及技术服务人员到现场进行观摩培训，包括先进澳洲坚果种植管理机械设备运用等，次数及人数根据需要进行安排。以示范推广带动为主要措施，通过现场观摩培训培育一批懂技术、善管理、会经营的新型澳洲坚果职业农民。同时，按照项目实施与试验示范相结合，边实施项目边进行试验研究，及时总结推广的原则，根据全县核心示范基地的布局情况，安排和实施相关试验研究方案，包括简易滴灌、土壤施肥、叶面肥、不同时间的修剪及其它的各种试验研究，为下一年的澳洲坚果提质增效和全县下一步的产业发展提供思路。</w:t>
      </w:r>
    </w:p>
    <w:p w14:paraId="11FA9E5C">
      <w:pPr>
        <w:pStyle w:val="2"/>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另外，永德县目前临沧坚果产业面临劳力与产出效益的矛盾问题，为了有益解决劳力不足问题，着眼长远，项目设计科技示范推广设备采购计划，引进遥控除草机、遥控微型旋耕机、冷雾喷雾机、枝叶粉碎机（移动式）、农用打药无人机等果园实用的机械。在试用中总结经验，并向广大群众推广有用可行的机械化设备，引导群众走向高水平的果园管理。设备采购及规格要求详见附表3。</w:t>
      </w:r>
    </w:p>
    <w:bookmarkEnd w:id="4"/>
    <w:p w14:paraId="55693F1F">
      <w:pPr>
        <w:pStyle w:val="3"/>
        <w:spacing w:line="560" w:lineRule="exact"/>
        <w:ind w:left="0" w:leftChars="0" w:right="0" w:rightChars="0" w:firstLine="0" w:firstLineChars="0"/>
        <w:rPr>
          <w:rFonts w:ascii="Times New Roman" w:hAnsi="Times New Roman" w:eastAsia="方正仿宋_GBK" w:cs="Times New Roman"/>
          <w:szCs w:val="32"/>
        </w:rPr>
      </w:pPr>
      <w:bookmarkStart w:id="250" w:name="_Toc24159"/>
      <w:bookmarkStart w:id="251" w:name="_Toc161324252"/>
      <w:bookmarkStart w:id="252" w:name="_Toc162534293"/>
      <w:bookmarkStart w:id="253" w:name="_Toc161668332"/>
      <w:bookmarkStart w:id="254" w:name="_Toc161668076"/>
      <w:bookmarkStart w:id="255" w:name="_Toc30474"/>
      <w:bookmarkStart w:id="256" w:name="_Toc31674"/>
      <w:bookmarkStart w:id="257" w:name="_Toc18177"/>
      <w:r>
        <w:rPr>
          <w:rFonts w:ascii="Times New Roman" w:hAnsi="Times New Roman" w:eastAsia="方正仿宋_GBK" w:cs="Times New Roman"/>
          <w:szCs w:val="32"/>
        </w:rPr>
        <w:t>6.项目建设进度计划</w:t>
      </w:r>
      <w:bookmarkEnd w:id="250"/>
      <w:bookmarkEnd w:id="251"/>
      <w:bookmarkEnd w:id="252"/>
      <w:bookmarkEnd w:id="253"/>
      <w:bookmarkEnd w:id="254"/>
    </w:p>
    <w:p w14:paraId="4DAF0EC7">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项目建设期为11个月，即：2024年1月至2024年12月，具体实施进度安排如下：</w:t>
      </w:r>
    </w:p>
    <w:p w14:paraId="4494C998">
      <w:pPr>
        <w:pStyle w:val="4"/>
        <w:spacing w:line="560" w:lineRule="exact"/>
        <w:ind w:left="0" w:leftChars="0" w:right="0" w:rightChars="0" w:firstLine="0" w:firstLineChars="0"/>
        <w:rPr>
          <w:rFonts w:ascii="Times New Roman" w:hAnsi="Times New Roman" w:eastAsia="方正仿宋_GBK" w:cs="Times New Roman"/>
          <w:sz w:val="32"/>
          <w:szCs w:val="32"/>
        </w:rPr>
      </w:pPr>
      <w:bookmarkStart w:id="258" w:name="_Toc161324253"/>
      <w:bookmarkStart w:id="259" w:name="_Toc161668077"/>
      <w:bookmarkStart w:id="260" w:name="_Toc161668333"/>
      <w:bookmarkStart w:id="261" w:name="_Toc162534294"/>
      <w:r>
        <w:rPr>
          <w:rFonts w:ascii="Times New Roman" w:hAnsi="Times New Roman" w:eastAsia="方正仿宋_GBK" w:cs="Times New Roman"/>
          <w:sz w:val="32"/>
          <w:szCs w:val="32"/>
        </w:rPr>
        <w:t>6.1前期准备阶段（2024.01-03）</w:t>
      </w:r>
      <w:bookmarkEnd w:id="258"/>
      <w:bookmarkEnd w:id="259"/>
      <w:bookmarkEnd w:id="260"/>
      <w:bookmarkEnd w:id="261"/>
    </w:p>
    <w:p w14:paraId="603ECD5B">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是组织乡、村两级干部和县林业和草原局对项目现场和地块进行实地踏勘，确定项目实施区域；二是积极做好项目申报及项目审核工作，完成项目实施方案报批工作；三是及时启动项目招投标程序，组织和按时完成项目招投标</w:t>
      </w:r>
      <w:bookmarkStart w:id="262" w:name="_Hlk157178965"/>
      <w:r>
        <w:rPr>
          <w:rFonts w:ascii="Times New Roman" w:hAnsi="Times New Roman" w:eastAsia="方正仿宋_GBK" w:cs="Times New Roman"/>
          <w:sz w:val="32"/>
          <w:szCs w:val="32"/>
        </w:rPr>
        <w:t>及项目施工合同的签订</w:t>
      </w:r>
      <w:bookmarkEnd w:id="262"/>
      <w:r>
        <w:rPr>
          <w:rFonts w:ascii="Times New Roman" w:hAnsi="Times New Roman" w:eastAsia="方正仿宋_GBK" w:cs="Times New Roman"/>
          <w:sz w:val="32"/>
          <w:szCs w:val="32"/>
        </w:rPr>
        <w:t>工作。</w:t>
      </w:r>
    </w:p>
    <w:p w14:paraId="48E93F4D">
      <w:pPr>
        <w:pStyle w:val="4"/>
        <w:spacing w:line="560" w:lineRule="exact"/>
        <w:ind w:left="0" w:leftChars="0" w:right="0" w:rightChars="0" w:firstLine="0" w:firstLineChars="0"/>
        <w:rPr>
          <w:rFonts w:ascii="Times New Roman" w:hAnsi="Times New Roman" w:eastAsia="方正仿宋_GBK" w:cs="Times New Roman"/>
          <w:sz w:val="32"/>
          <w:szCs w:val="32"/>
        </w:rPr>
      </w:pPr>
      <w:bookmarkStart w:id="263" w:name="_Toc161668078"/>
      <w:bookmarkStart w:id="264" w:name="_Toc161668334"/>
      <w:bookmarkStart w:id="265" w:name="_Toc162534295"/>
      <w:bookmarkStart w:id="266" w:name="_Toc161324254"/>
      <w:r>
        <w:rPr>
          <w:rFonts w:ascii="Times New Roman" w:hAnsi="Times New Roman" w:eastAsia="方正仿宋_GBK" w:cs="Times New Roman"/>
          <w:sz w:val="32"/>
          <w:szCs w:val="32"/>
        </w:rPr>
        <w:t>6.2组织实施阶段（2024.03-12）</w:t>
      </w:r>
      <w:bookmarkEnd w:id="263"/>
      <w:bookmarkEnd w:id="264"/>
      <w:bookmarkEnd w:id="265"/>
      <w:bookmarkEnd w:id="266"/>
    </w:p>
    <w:p w14:paraId="726B7D80">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项目区提质增效施工按照《临沧坚果提质增效技术规程》1.0 版的标准，按期实施保花保果、整形修剪、施肥、绿色防控等提质增效工作。具体提质增效措施进行详见临沧坚果投产树高产栽培关键技术周年管理挂历图。</w:t>
      </w:r>
    </w:p>
    <w:p w14:paraId="112D0D85">
      <w:pPr>
        <w:pStyle w:val="4"/>
        <w:spacing w:line="560" w:lineRule="exact"/>
        <w:ind w:left="0" w:leftChars="0" w:right="0" w:rightChars="0" w:firstLine="0" w:firstLineChars="0"/>
        <w:rPr>
          <w:rFonts w:ascii="Times New Roman" w:hAnsi="Times New Roman" w:eastAsia="方正仿宋_GBK" w:cs="Times New Roman"/>
          <w:sz w:val="32"/>
          <w:szCs w:val="32"/>
        </w:rPr>
      </w:pPr>
      <w:bookmarkStart w:id="267" w:name="_Toc157090925"/>
      <w:bookmarkStart w:id="268" w:name="_Toc157090760"/>
      <w:bookmarkStart w:id="269" w:name="_Toc161324255"/>
      <w:bookmarkStart w:id="270" w:name="_Toc157178236"/>
      <w:bookmarkStart w:id="271" w:name="_Toc161668079"/>
      <w:bookmarkStart w:id="272" w:name="_Toc162534296"/>
      <w:bookmarkStart w:id="273" w:name="_Toc161668335"/>
      <w:bookmarkStart w:id="274" w:name="_Toc26553"/>
      <w:r>
        <w:rPr>
          <w:rFonts w:ascii="Times New Roman" w:hAnsi="Times New Roman" w:eastAsia="方正仿宋_GBK" w:cs="Times New Roman"/>
          <w:bCs/>
          <w:sz w:val="32"/>
          <w:szCs w:val="32"/>
        </w:rPr>
        <w:t>6.3项目验收</w:t>
      </w:r>
      <w:r>
        <w:rPr>
          <w:rFonts w:ascii="Times New Roman" w:hAnsi="Times New Roman" w:eastAsia="方正仿宋_GBK" w:cs="Times New Roman"/>
          <w:sz w:val="32"/>
          <w:szCs w:val="32"/>
        </w:rPr>
        <w:t>（2024.12）</w:t>
      </w:r>
      <w:bookmarkEnd w:id="267"/>
      <w:bookmarkEnd w:id="268"/>
      <w:bookmarkEnd w:id="269"/>
      <w:bookmarkEnd w:id="270"/>
      <w:bookmarkEnd w:id="271"/>
      <w:bookmarkEnd w:id="272"/>
      <w:bookmarkEnd w:id="273"/>
    </w:p>
    <w:p w14:paraId="4B7F31A0">
      <w:pPr>
        <w:spacing w:line="560" w:lineRule="exact"/>
        <w:ind w:firstLine="640" w:firstLineChars="200"/>
        <w:rPr>
          <w:rFonts w:ascii="Times New Roman" w:hAnsi="Times New Roman" w:eastAsia="方正仿宋_GBK" w:cs="Times New Roman"/>
          <w:sz w:val="32"/>
          <w:szCs w:val="32"/>
        </w:rPr>
      </w:pPr>
      <w:bookmarkStart w:id="275" w:name="_Hlk161148572"/>
      <w:r>
        <w:rPr>
          <w:rFonts w:ascii="Times New Roman" w:hAnsi="Times New Roman" w:eastAsia="方正仿宋_GBK" w:cs="Times New Roman"/>
          <w:sz w:val="32"/>
          <w:szCs w:val="32"/>
          <w:lang w:bidi="ar"/>
        </w:rPr>
        <w:t>施工方全面完成项目的所有工程量，并完成自检自查，确定项目实施图斑，编制</w:t>
      </w:r>
      <w:bookmarkStart w:id="276" w:name="_Hlk161062136"/>
      <w:r>
        <w:rPr>
          <w:rFonts w:ascii="Times New Roman" w:hAnsi="Times New Roman" w:eastAsia="方正仿宋_GBK" w:cs="Times New Roman"/>
          <w:sz w:val="32"/>
          <w:szCs w:val="32"/>
          <w:lang w:bidi="ar"/>
        </w:rPr>
        <w:t>项目完工报告和验收申请上报项目主管单位</w:t>
      </w:r>
      <w:bookmarkEnd w:id="276"/>
      <w:r>
        <w:rPr>
          <w:rFonts w:ascii="Times New Roman" w:hAnsi="Times New Roman" w:eastAsia="方正仿宋_GBK" w:cs="Times New Roman"/>
          <w:sz w:val="32"/>
          <w:szCs w:val="32"/>
          <w:lang w:bidi="ar"/>
        </w:rPr>
        <w:t>，项目主管单位组织县乡技术人员按照项目方案及项目完成图斑范围开展全面检查验收。</w:t>
      </w:r>
    </w:p>
    <w:bookmarkEnd w:id="275"/>
    <w:p w14:paraId="5D122B81">
      <w:pPr>
        <w:pStyle w:val="4"/>
        <w:spacing w:line="560" w:lineRule="exact"/>
        <w:ind w:left="0" w:leftChars="0" w:right="0" w:rightChars="0" w:firstLine="0" w:firstLineChars="0"/>
        <w:rPr>
          <w:rFonts w:ascii="Times New Roman" w:hAnsi="Times New Roman" w:eastAsia="方正仿宋_GBK" w:cs="Times New Roman"/>
          <w:sz w:val="32"/>
          <w:szCs w:val="32"/>
        </w:rPr>
      </w:pPr>
      <w:bookmarkStart w:id="277" w:name="_Toc157178237"/>
      <w:bookmarkStart w:id="278" w:name="_Toc157090926"/>
      <w:bookmarkStart w:id="279" w:name="_Toc157090761"/>
      <w:bookmarkStart w:id="280" w:name="_Toc161324256"/>
      <w:bookmarkStart w:id="281" w:name="_Toc161668080"/>
      <w:bookmarkStart w:id="282" w:name="_Toc161668336"/>
      <w:bookmarkStart w:id="283" w:name="_Toc162534297"/>
      <w:r>
        <w:rPr>
          <w:rFonts w:ascii="Times New Roman" w:hAnsi="Times New Roman" w:eastAsia="方正仿宋_GBK" w:cs="Times New Roman"/>
          <w:sz w:val="32"/>
          <w:szCs w:val="32"/>
        </w:rPr>
        <w:t>6.4</w:t>
      </w:r>
      <w:bookmarkEnd w:id="277"/>
      <w:bookmarkEnd w:id="278"/>
      <w:bookmarkEnd w:id="279"/>
      <w:bookmarkStart w:id="284" w:name="_Toc157178238"/>
      <w:bookmarkStart w:id="285" w:name="_Toc157090927"/>
      <w:bookmarkStart w:id="286" w:name="_Toc157090762"/>
      <w:r>
        <w:rPr>
          <w:rFonts w:ascii="Times New Roman" w:hAnsi="Times New Roman" w:eastAsia="方正仿宋_GBK" w:cs="Times New Roman"/>
          <w:sz w:val="32"/>
          <w:szCs w:val="32"/>
        </w:rPr>
        <w:t>后续管护阶段（2024.05-2025.12）</w:t>
      </w:r>
      <w:bookmarkEnd w:id="280"/>
      <w:bookmarkEnd w:id="281"/>
      <w:bookmarkEnd w:id="282"/>
      <w:bookmarkEnd w:id="283"/>
      <w:bookmarkEnd w:id="284"/>
      <w:bookmarkEnd w:id="285"/>
      <w:bookmarkEnd w:id="286"/>
    </w:p>
    <w:p w14:paraId="232B2B4B">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由项目乡镇组织群众继续对项目区按照《临沧坚果提质增效技术规程》1.0版的技术标准进行管护。并由乡镇继续组织提质增效推广带动工作。</w:t>
      </w:r>
    </w:p>
    <w:p w14:paraId="7B395C1E">
      <w:pPr>
        <w:pStyle w:val="3"/>
        <w:spacing w:line="560" w:lineRule="exact"/>
        <w:ind w:left="0" w:leftChars="0" w:right="0" w:rightChars="0" w:firstLine="0" w:firstLineChars="0"/>
        <w:rPr>
          <w:rFonts w:ascii="Times New Roman" w:hAnsi="Times New Roman" w:eastAsia="方正仿宋_GBK" w:cs="Times New Roman"/>
          <w:szCs w:val="32"/>
        </w:rPr>
      </w:pPr>
      <w:bookmarkStart w:id="287" w:name="_Toc161668337"/>
      <w:bookmarkStart w:id="288" w:name="_Toc162534298"/>
      <w:bookmarkStart w:id="289" w:name="_Toc161324257"/>
      <w:bookmarkStart w:id="290" w:name="_Toc161668081"/>
      <w:r>
        <w:rPr>
          <w:rFonts w:ascii="Times New Roman" w:hAnsi="Times New Roman" w:eastAsia="方正仿宋_GBK" w:cs="Times New Roman"/>
          <w:szCs w:val="32"/>
        </w:rPr>
        <w:t>7.投资概算及效益分析</w:t>
      </w:r>
      <w:bookmarkEnd w:id="287"/>
      <w:bookmarkEnd w:id="288"/>
      <w:bookmarkEnd w:id="289"/>
      <w:bookmarkEnd w:id="290"/>
    </w:p>
    <w:p w14:paraId="091D7F9E">
      <w:pPr>
        <w:pStyle w:val="4"/>
        <w:spacing w:line="560" w:lineRule="exact"/>
        <w:ind w:left="0" w:leftChars="0" w:right="0" w:rightChars="0" w:firstLine="0" w:firstLineChars="0"/>
        <w:rPr>
          <w:rFonts w:ascii="Times New Roman" w:hAnsi="Times New Roman" w:eastAsia="方正仿宋_GBK" w:cs="Times New Roman"/>
          <w:sz w:val="32"/>
          <w:szCs w:val="32"/>
        </w:rPr>
      </w:pPr>
      <w:bookmarkStart w:id="291" w:name="_Toc161324258"/>
      <w:bookmarkStart w:id="292" w:name="_Toc161668338"/>
      <w:bookmarkStart w:id="293" w:name="_Toc161668082"/>
      <w:bookmarkStart w:id="294" w:name="_Toc162534299"/>
      <w:bookmarkStart w:id="295" w:name="_Hlk161148893"/>
      <w:bookmarkStart w:id="296" w:name="_Hlk161063965"/>
      <w:r>
        <w:rPr>
          <w:rFonts w:ascii="Times New Roman" w:hAnsi="Times New Roman" w:eastAsia="方正仿宋_GBK" w:cs="Times New Roman"/>
          <w:sz w:val="32"/>
          <w:szCs w:val="32"/>
        </w:rPr>
        <w:t>7.1技术经济指标</w:t>
      </w:r>
      <w:bookmarkEnd w:id="291"/>
      <w:bookmarkEnd w:id="292"/>
      <w:bookmarkEnd w:id="293"/>
      <w:bookmarkEnd w:id="294"/>
    </w:p>
    <w:p w14:paraId="1A2BDEFE">
      <w:pPr>
        <w:rPr>
          <w:rFonts w:ascii="Times New Roman" w:hAnsi="Times New Roman" w:eastAsia="方正仿宋_GBK" w:cs="Times New Roman"/>
        </w:rPr>
      </w:pPr>
      <w:r>
        <w:rPr>
          <w:rFonts w:ascii="Times New Roman" w:hAnsi="Times New Roman" w:eastAsia="方正仿宋_GBK" w:cs="Times New Roman"/>
        </w:rPr>
        <w:t>根据目前市场行情及人工成本计算本项目各项经济技术指标如下：</w:t>
      </w:r>
    </w:p>
    <w:tbl>
      <w:tblPr>
        <w:tblStyle w:val="21"/>
        <w:tblW w:w="9498" w:type="dxa"/>
        <w:tblInd w:w="0" w:type="dxa"/>
        <w:tblLayout w:type="fixed"/>
        <w:tblCellMar>
          <w:top w:w="0" w:type="dxa"/>
          <w:left w:w="108" w:type="dxa"/>
          <w:bottom w:w="0" w:type="dxa"/>
          <w:right w:w="108" w:type="dxa"/>
        </w:tblCellMar>
      </w:tblPr>
      <w:tblGrid>
        <w:gridCol w:w="846"/>
        <w:gridCol w:w="2556"/>
        <w:gridCol w:w="1560"/>
        <w:gridCol w:w="1116"/>
        <w:gridCol w:w="3420"/>
      </w:tblGrid>
      <w:tr w14:paraId="78C2F836">
        <w:tblPrEx>
          <w:tblCellMar>
            <w:top w:w="0" w:type="dxa"/>
            <w:left w:w="108" w:type="dxa"/>
            <w:bottom w:w="0" w:type="dxa"/>
            <w:right w:w="108" w:type="dxa"/>
          </w:tblCellMar>
        </w:tblPrEx>
        <w:trPr>
          <w:trHeight w:val="450" w:hRule="atLeast"/>
        </w:trPr>
        <w:tc>
          <w:tcPr>
            <w:tcW w:w="9498" w:type="dxa"/>
            <w:gridSpan w:val="5"/>
            <w:tcBorders>
              <w:top w:val="nil"/>
              <w:left w:val="nil"/>
              <w:bottom w:val="single" w:color="auto" w:sz="4" w:space="0"/>
              <w:right w:val="nil"/>
            </w:tcBorders>
            <w:shd w:val="clear" w:color="auto" w:fill="auto"/>
            <w:vAlign w:val="center"/>
          </w:tcPr>
          <w:p w14:paraId="0F167B75">
            <w:pPr>
              <w:ind w:firstLine="2108" w:firstLineChars="750"/>
              <w:rPr>
                <w:rFonts w:ascii="Times New Roman" w:hAnsi="Times New Roman" w:eastAsia="方正仿宋_GBK" w:cs="Times New Roman"/>
                <w:szCs w:val="28"/>
              </w:rPr>
            </w:pPr>
            <w:r>
              <w:rPr>
                <w:rFonts w:ascii="Times New Roman" w:hAnsi="Times New Roman" w:eastAsia="方正仿宋_GBK" w:cs="Times New Roman"/>
                <w:b/>
                <w:bCs/>
                <w:szCs w:val="28"/>
              </w:rPr>
              <w:t>澳洲坚果提质增效经济技术指标表</w:t>
            </w:r>
          </w:p>
        </w:tc>
      </w:tr>
      <w:tr w14:paraId="180D2AD8">
        <w:tblPrEx>
          <w:tblCellMar>
            <w:top w:w="0" w:type="dxa"/>
            <w:left w:w="108" w:type="dxa"/>
            <w:bottom w:w="0" w:type="dxa"/>
            <w:right w:w="108" w:type="dxa"/>
          </w:tblCellMar>
        </w:tblPrEx>
        <w:trPr>
          <w:trHeight w:val="27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13F5090">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序号</w:t>
            </w:r>
          </w:p>
        </w:tc>
        <w:tc>
          <w:tcPr>
            <w:tcW w:w="2556" w:type="dxa"/>
            <w:tcBorders>
              <w:top w:val="nil"/>
              <w:left w:val="nil"/>
              <w:bottom w:val="single" w:color="auto" w:sz="4" w:space="0"/>
              <w:right w:val="single" w:color="auto" w:sz="4" w:space="0"/>
            </w:tcBorders>
            <w:shd w:val="clear" w:color="000000" w:fill="FFFFFF"/>
            <w:vAlign w:val="center"/>
          </w:tcPr>
          <w:p w14:paraId="4049E814">
            <w:pPr>
              <w:ind w:firstLine="450"/>
              <w:jc w:val="center"/>
              <w:rPr>
                <w:rFonts w:ascii="Times New Roman" w:hAnsi="Times New Roman" w:eastAsia="方正仿宋_GBK" w:cs="Times New Roman"/>
                <w:sz w:val="18"/>
              </w:rPr>
            </w:pPr>
            <w:r>
              <w:rPr>
                <w:rFonts w:ascii="Times New Roman" w:hAnsi="Times New Roman" w:eastAsia="方正仿宋_GBK" w:cs="Times New Roman"/>
                <w:sz w:val="18"/>
              </w:rPr>
              <w:t>项目</w:t>
            </w:r>
          </w:p>
        </w:tc>
        <w:tc>
          <w:tcPr>
            <w:tcW w:w="1560" w:type="dxa"/>
            <w:tcBorders>
              <w:top w:val="nil"/>
              <w:left w:val="nil"/>
              <w:bottom w:val="single" w:color="auto" w:sz="4" w:space="0"/>
              <w:right w:val="single" w:color="auto" w:sz="4" w:space="0"/>
            </w:tcBorders>
            <w:shd w:val="clear" w:color="000000" w:fill="FFFFFF"/>
            <w:vAlign w:val="center"/>
          </w:tcPr>
          <w:p w14:paraId="62026CAE">
            <w:pPr>
              <w:ind w:firstLine="450"/>
              <w:rPr>
                <w:rFonts w:ascii="Times New Roman" w:hAnsi="Times New Roman" w:eastAsia="方正仿宋_GBK" w:cs="Times New Roman"/>
                <w:sz w:val="18"/>
              </w:rPr>
            </w:pPr>
            <w:r>
              <w:rPr>
                <w:rFonts w:ascii="Times New Roman" w:hAnsi="Times New Roman" w:eastAsia="方正仿宋_GBK" w:cs="Times New Roman"/>
                <w:sz w:val="18"/>
              </w:rPr>
              <w:t>单位</w:t>
            </w:r>
          </w:p>
        </w:tc>
        <w:tc>
          <w:tcPr>
            <w:tcW w:w="1116" w:type="dxa"/>
            <w:tcBorders>
              <w:top w:val="nil"/>
              <w:left w:val="nil"/>
              <w:bottom w:val="single" w:color="auto" w:sz="4" w:space="0"/>
              <w:right w:val="single" w:color="auto" w:sz="4" w:space="0"/>
            </w:tcBorders>
            <w:shd w:val="clear" w:color="000000" w:fill="FFFFFF"/>
            <w:vAlign w:val="center"/>
          </w:tcPr>
          <w:p w14:paraId="3F203305">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单价(元)</w:t>
            </w:r>
          </w:p>
        </w:tc>
        <w:tc>
          <w:tcPr>
            <w:tcW w:w="3420" w:type="dxa"/>
            <w:tcBorders>
              <w:top w:val="nil"/>
              <w:left w:val="nil"/>
              <w:bottom w:val="single" w:color="auto" w:sz="4" w:space="0"/>
              <w:right w:val="single" w:color="auto" w:sz="4" w:space="0"/>
            </w:tcBorders>
            <w:shd w:val="clear" w:color="000000" w:fill="FFFFFF"/>
            <w:vAlign w:val="center"/>
          </w:tcPr>
          <w:p w14:paraId="11B496CC">
            <w:pPr>
              <w:ind w:firstLine="450"/>
              <w:jc w:val="center"/>
              <w:rPr>
                <w:rFonts w:ascii="Times New Roman" w:hAnsi="Times New Roman" w:eastAsia="方正仿宋_GBK" w:cs="Times New Roman"/>
                <w:sz w:val="18"/>
              </w:rPr>
            </w:pPr>
            <w:r>
              <w:rPr>
                <w:rFonts w:ascii="Times New Roman" w:hAnsi="Times New Roman" w:eastAsia="方正仿宋_GBK" w:cs="Times New Roman"/>
                <w:sz w:val="18"/>
              </w:rPr>
              <w:t>备  注</w:t>
            </w:r>
          </w:p>
        </w:tc>
      </w:tr>
      <w:tr w14:paraId="394BA9E1">
        <w:tblPrEx>
          <w:tblCellMar>
            <w:top w:w="0" w:type="dxa"/>
            <w:left w:w="108" w:type="dxa"/>
            <w:bottom w:w="0" w:type="dxa"/>
            <w:right w:w="108" w:type="dxa"/>
          </w:tblCellMar>
        </w:tblPrEx>
        <w:trPr>
          <w:trHeight w:val="30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C8079E7">
            <w:pPr>
              <w:ind w:firstLine="450"/>
              <w:rPr>
                <w:rFonts w:ascii="Times New Roman" w:hAnsi="Times New Roman" w:eastAsia="方正仿宋_GBK" w:cs="Times New Roman"/>
                <w:sz w:val="18"/>
              </w:rPr>
            </w:pPr>
            <w:r>
              <w:rPr>
                <w:rFonts w:ascii="Times New Roman" w:hAnsi="Times New Roman" w:eastAsia="方正仿宋_GBK" w:cs="Times New Roman"/>
                <w:sz w:val="18"/>
              </w:rPr>
              <w:t>1</w:t>
            </w:r>
          </w:p>
        </w:tc>
        <w:tc>
          <w:tcPr>
            <w:tcW w:w="2556" w:type="dxa"/>
            <w:tcBorders>
              <w:top w:val="nil"/>
              <w:left w:val="nil"/>
              <w:bottom w:val="single" w:color="auto" w:sz="4" w:space="0"/>
              <w:right w:val="single" w:color="auto" w:sz="4" w:space="0"/>
            </w:tcBorders>
            <w:shd w:val="clear" w:color="000000" w:fill="FFFFFF"/>
            <w:vAlign w:val="center"/>
          </w:tcPr>
          <w:p w14:paraId="5E3424F2">
            <w:pPr>
              <w:ind w:firstLine="450"/>
              <w:rPr>
                <w:rFonts w:ascii="Times New Roman" w:hAnsi="Times New Roman" w:eastAsia="方正仿宋_GBK" w:cs="Times New Roman"/>
                <w:sz w:val="18"/>
              </w:rPr>
            </w:pPr>
            <w:r>
              <w:rPr>
                <w:rFonts w:ascii="Times New Roman" w:hAnsi="Times New Roman" w:eastAsia="方正仿宋_GBK" w:cs="Times New Roman"/>
                <w:sz w:val="18"/>
              </w:rPr>
              <w:t>核心示范区修剪工</w:t>
            </w:r>
          </w:p>
        </w:tc>
        <w:tc>
          <w:tcPr>
            <w:tcW w:w="1560" w:type="dxa"/>
            <w:tcBorders>
              <w:top w:val="nil"/>
              <w:left w:val="nil"/>
              <w:bottom w:val="single" w:color="auto" w:sz="4" w:space="0"/>
              <w:right w:val="single" w:color="auto" w:sz="4" w:space="0"/>
            </w:tcBorders>
            <w:shd w:val="clear" w:color="000000" w:fill="FFFFFF"/>
            <w:vAlign w:val="center"/>
          </w:tcPr>
          <w:p w14:paraId="2C457A20">
            <w:pPr>
              <w:ind w:firstLine="450"/>
              <w:rPr>
                <w:rFonts w:ascii="Times New Roman" w:hAnsi="Times New Roman" w:eastAsia="方正仿宋_GBK" w:cs="Times New Roman"/>
                <w:sz w:val="18"/>
              </w:rPr>
            </w:pPr>
            <w:r>
              <w:rPr>
                <w:rFonts w:ascii="Times New Roman" w:hAnsi="Times New Roman" w:eastAsia="方正仿宋_GBK" w:cs="Times New Roman"/>
                <w:sz w:val="18"/>
              </w:rPr>
              <w:t>工日/亩</w:t>
            </w:r>
          </w:p>
        </w:tc>
        <w:tc>
          <w:tcPr>
            <w:tcW w:w="1116" w:type="dxa"/>
            <w:tcBorders>
              <w:top w:val="nil"/>
              <w:left w:val="nil"/>
              <w:bottom w:val="single" w:color="auto" w:sz="4" w:space="0"/>
              <w:right w:val="single" w:color="auto" w:sz="4" w:space="0"/>
            </w:tcBorders>
            <w:shd w:val="clear" w:color="000000" w:fill="FFFFFF"/>
            <w:vAlign w:val="center"/>
          </w:tcPr>
          <w:p w14:paraId="12D8A147">
            <w:pPr>
              <w:ind w:firstLine="450"/>
              <w:rPr>
                <w:rFonts w:ascii="Times New Roman" w:hAnsi="Times New Roman" w:eastAsia="方正仿宋_GBK" w:cs="Times New Roman"/>
                <w:sz w:val="18"/>
              </w:rPr>
            </w:pPr>
            <w:r>
              <w:rPr>
                <w:rFonts w:ascii="Times New Roman" w:hAnsi="Times New Roman" w:eastAsia="方正仿宋_GBK" w:cs="Times New Roman"/>
                <w:sz w:val="18"/>
              </w:rPr>
              <w:t>300</w:t>
            </w:r>
          </w:p>
        </w:tc>
        <w:tc>
          <w:tcPr>
            <w:tcW w:w="3420" w:type="dxa"/>
            <w:tcBorders>
              <w:top w:val="nil"/>
              <w:left w:val="nil"/>
              <w:bottom w:val="single" w:color="auto" w:sz="4" w:space="0"/>
              <w:right w:val="single" w:color="auto" w:sz="4" w:space="0"/>
            </w:tcBorders>
            <w:shd w:val="clear" w:color="000000" w:fill="FFFFFF"/>
            <w:vAlign w:val="center"/>
          </w:tcPr>
          <w:p w14:paraId="0A2F9460">
            <w:pPr>
              <w:ind w:firstLine="450"/>
              <w:rPr>
                <w:rFonts w:ascii="Times New Roman" w:hAnsi="Times New Roman" w:eastAsia="方正仿宋_GBK" w:cs="Times New Roman"/>
                <w:sz w:val="18"/>
              </w:rPr>
            </w:pPr>
            <w:r>
              <w:rPr>
                <w:rFonts w:ascii="Times New Roman" w:hAnsi="Times New Roman" w:eastAsia="方正仿宋_GBK" w:cs="Times New Roman"/>
                <w:sz w:val="18"/>
              </w:rPr>
              <w:t>重修剪，含修剪物处理</w:t>
            </w:r>
          </w:p>
        </w:tc>
      </w:tr>
      <w:tr w14:paraId="61112AE1">
        <w:tblPrEx>
          <w:tblCellMar>
            <w:top w:w="0" w:type="dxa"/>
            <w:left w:w="108" w:type="dxa"/>
            <w:bottom w:w="0" w:type="dxa"/>
            <w:right w:w="108" w:type="dxa"/>
          </w:tblCellMar>
        </w:tblPrEx>
        <w:trPr>
          <w:trHeight w:val="27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9C7AD10">
            <w:pPr>
              <w:ind w:firstLine="450"/>
              <w:rPr>
                <w:rFonts w:ascii="Times New Roman" w:hAnsi="Times New Roman" w:eastAsia="方正仿宋_GBK" w:cs="Times New Roman"/>
                <w:sz w:val="18"/>
              </w:rPr>
            </w:pPr>
            <w:r>
              <w:rPr>
                <w:rFonts w:ascii="Times New Roman" w:hAnsi="Times New Roman" w:eastAsia="方正仿宋_GBK" w:cs="Times New Roman"/>
                <w:sz w:val="18"/>
              </w:rPr>
              <w:t>2</w:t>
            </w:r>
          </w:p>
        </w:tc>
        <w:tc>
          <w:tcPr>
            <w:tcW w:w="2556" w:type="dxa"/>
            <w:tcBorders>
              <w:top w:val="nil"/>
              <w:left w:val="nil"/>
              <w:bottom w:val="single" w:color="auto" w:sz="4" w:space="0"/>
              <w:right w:val="single" w:color="auto" w:sz="4" w:space="0"/>
            </w:tcBorders>
            <w:shd w:val="clear" w:color="000000" w:fill="FFFFFF"/>
            <w:vAlign w:val="center"/>
          </w:tcPr>
          <w:p w14:paraId="14199D4C">
            <w:pPr>
              <w:ind w:firstLine="450"/>
              <w:rPr>
                <w:rFonts w:ascii="Times New Roman" w:hAnsi="Times New Roman" w:eastAsia="方正仿宋_GBK" w:cs="Times New Roman"/>
                <w:sz w:val="18"/>
              </w:rPr>
            </w:pPr>
            <w:r>
              <w:rPr>
                <w:rFonts w:ascii="Times New Roman" w:hAnsi="Times New Roman" w:eastAsia="方正仿宋_GBK" w:cs="Times New Roman"/>
                <w:sz w:val="18"/>
              </w:rPr>
              <w:t>修 剪</w:t>
            </w:r>
          </w:p>
        </w:tc>
        <w:tc>
          <w:tcPr>
            <w:tcW w:w="1560" w:type="dxa"/>
            <w:tcBorders>
              <w:top w:val="nil"/>
              <w:left w:val="nil"/>
              <w:bottom w:val="single" w:color="auto" w:sz="4" w:space="0"/>
              <w:right w:val="single" w:color="auto" w:sz="4" w:space="0"/>
            </w:tcBorders>
            <w:shd w:val="clear" w:color="000000" w:fill="FFFFFF"/>
            <w:vAlign w:val="center"/>
          </w:tcPr>
          <w:p w14:paraId="0D0975AC">
            <w:pPr>
              <w:ind w:firstLine="450"/>
              <w:rPr>
                <w:rFonts w:ascii="Times New Roman" w:hAnsi="Times New Roman" w:eastAsia="方正仿宋_GBK" w:cs="Times New Roman"/>
                <w:sz w:val="18"/>
              </w:rPr>
            </w:pPr>
            <w:r>
              <w:rPr>
                <w:rFonts w:ascii="Times New Roman" w:hAnsi="Times New Roman" w:eastAsia="方正仿宋_GBK" w:cs="Times New Roman"/>
                <w:sz w:val="18"/>
              </w:rPr>
              <w:t>亩</w:t>
            </w:r>
          </w:p>
        </w:tc>
        <w:tc>
          <w:tcPr>
            <w:tcW w:w="1116" w:type="dxa"/>
            <w:tcBorders>
              <w:top w:val="nil"/>
              <w:left w:val="nil"/>
              <w:bottom w:val="single" w:color="auto" w:sz="4" w:space="0"/>
              <w:right w:val="single" w:color="auto" w:sz="4" w:space="0"/>
            </w:tcBorders>
            <w:shd w:val="clear" w:color="000000" w:fill="FFFFFF"/>
            <w:vAlign w:val="center"/>
          </w:tcPr>
          <w:p w14:paraId="040009B1">
            <w:pPr>
              <w:ind w:firstLine="450"/>
              <w:rPr>
                <w:rFonts w:ascii="Times New Roman" w:hAnsi="Times New Roman" w:eastAsia="方正仿宋_GBK" w:cs="Times New Roman"/>
                <w:sz w:val="18"/>
              </w:rPr>
            </w:pPr>
            <w:r>
              <w:rPr>
                <w:rFonts w:ascii="Times New Roman" w:hAnsi="Times New Roman" w:eastAsia="方正仿宋_GBK" w:cs="Times New Roman"/>
                <w:sz w:val="18"/>
              </w:rPr>
              <w:t>80</w:t>
            </w:r>
          </w:p>
        </w:tc>
        <w:tc>
          <w:tcPr>
            <w:tcW w:w="3420" w:type="dxa"/>
            <w:tcBorders>
              <w:top w:val="nil"/>
              <w:left w:val="nil"/>
              <w:bottom w:val="single" w:color="auto" w:sz="4" w:space="0"/>
              <w:right w:val="single" w:color="auto" w:sz="4" w:space="0"/>
            </w:tcBorders>
            <w:shd w:val="clear" w:color="000000" w:fill="FFFFFF"/>
            <w:vAlign w:val="center"/>
          </w:tcPr>
          <w:p w14:paraId="5666F657">
            <w:pPr>
              <w:ind w:firstLine="450"/>
              <w:rPr>
                <w:rFonts w:ascii="Times New Roman" w:hAnsi="Times New Roman" w:eastAsia="方正仿宋_GBK" w:cs="Times New Roman"/>
                <w:sz w:val="18"/>
              </w:rPr>
            </w:pPr>
            <w:r>
              <w:rPr>
                <w:rFonts w:ascii="Times New Roman" w:hAnsi="Times New Roman" w:eastAsia="方正仿宋_GBK" w:cs="Times New Roman"/>
                <w:sz w:val="18"/>
              </w:rPr>
              <w:t xml:space="preserve">一般修剪 </w:t>
            </w:r>
          </w:p>
        </w:tc>
      </w:tr>
      <w:tr w14:paraId="63243A88">
        <w:tblPrEx>
          <w:tblCellMar>
            <w:top w:w="0" w:type="dxa"/>
            <w:left w:w="108" w:type="dxa"/>
            <w:bottom w:w="0" w:type="dxa"/>
            <w:right w:w="108" w:type="dxa"/>
          </w:tblCellMar>
        </w:tblPrEx>
        <w:trPr>
          <w:trHeight w:val="27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F8EC465">
            <w:pPr>
              <w:ind w:firstLine="450"/>
              <w:rPr>
                <w:rFonts w:ascii="Times New Roman" w:hAnsi="Times New Roman" w:eastAsia="方正仿宋_GBK" w:cs="Times New Roman"/>
                <w:sz w:val="18"/>
              </w:rPr>
            </w:pPr>
            <w:r>
              <w:rPr>
                <w:rFonts w:ascii="Times New Roman" w:hAnsi="Times New Roman" w:eastAsia="方正仿宋_GBK" w:cs="Times New Roman"/>
                <w:sz w:val="18"/>
              </w:rPr>
              <w:t>3</w:t>
            </w:r>
          </w:p>
        </w:tc>
        <w:tc>
          <w:tcPr>
            <w:tcW w:w="2556" w:type="dxa"/>
            <w:tcBorders>
              <w:top w:val="nil"/>
              <w:left w:val="nil"/>
              <w:bottom w:val="single" w:color="auto" w:sz="4" w:space="0"/>
              <w:right w:val="single" w:color="auto" w:sz="4" w:space="0"/>
            </w:tcBorders>
            <w:shd w:val="clear" w:color="000000" w:fill="FFFFFF"/>
            <w:vAlign w:val="center"/>
          </w:tcPr>
          <w:p w14:paraId="7AEED04B">
            <w:pPr>
              <w:ind w:firstLine="450"/>
              <w:rPr>
                <w:rFonts w:ascii="Times New Roman" w:hAnsi="Times New Roman" w:eastAsia="方正仿宋_GBK" w:cs="Times New Roman"/>
                <w:sz w:val="18"/>
              </w:rPr>
            </w:pPr>
            <w:r>
              <w:rPr>
                <w:rFonts w:ascii="Times New Roman" w:hAnsi="Times New Roman" w:eastAsia="方正仿宋_GBK" w:cs="Times New Roman"/>
                <w:sz w:val="18"/>
              </w:rPr>
              <w:t>土壤施肥用工</w:t>
            </w:r>
          </w:p>
        </w:tc>
        <w:tc>
          <w:tcPr>
            <w:tcW w:w="1560" w:type="dxa"/>
            <w:tcBorders>
              <w:top w:val="nil"/>
              <w:left w:val="nil"/>
              <w:bottom w:val="single" w:color="auto" w:sz="4" w:space="0"/>
              <w:right w:val="single" w:color="auto" w:sz="4" w:space="0"/>
            </w:tcBorders>
            <w:shd w:val="clear" w:color="000000" w:fill="FFFFFF"/>
            <w:vAlign w:val="center"/>
          </w:tcPr>
          <w:p w14:paraId="745C67BD">
            <w:pPr>
              <w:ind w:firstLine="450"/>
              <w:rPr>
                <w:rFonts w:ascii="Times New Roman" w:hAnsi="Times New Roman" w:eastAsia="方正仿宋_GBK" w:cs="Times New Roman"/>
                <w:sz w:val="18"/>
              </w:rPr>
            </w:pPr>
            <w:r>
              <w:rPr>
                <w:rFonts w:ascii="Times New Roman" w:hAnsi="Times New Roman" w:eastAsia="方正仿宋_GBK" w:cs="Times New Roman"/>
                <w:sz w:val="18"/>
              </w:rPr>
              <w:t>工日/亩</w:t>
            </w:r>
          </w:p>
        </w:tc>
        <w:tc>
          <w:tcPr>
            <w:tcW w:w="1116" w:type="dxa"/>
            <w:tcBorders>
              <w:top w:val="nil"/>
              <w:left w:val="nil"/>
              <w:bottom w:val="single" w:color="auto" w:sz="4" w:space="0"/>
              <w:right w:val="single" w:color="auto" w:sz="4" w:space="0"/>
            </w:tcBorders>
            <w:shd w:val="clear" w:color="000000" w:fill="FFFFFF"/>
            <w:vAlign w:val="center"/>
          </w:tcPr>
          <w:p w14:paraId="1E40F91E">
            <w:pPr>
              <w:ind w:firstLine="450"/>
              <w:rPr>
                <w:rFonts w:ascii="Times New Roman" w:hAnsi="Times New Roman" w:eastAsia="方正仿宋_GBK" w:cs="Times New Roman"/>
                <w:sz w:val="18"/>
              </w:rPr>
            </w:pPr>
            <w:r>
              <w:rPr>
                <w:rFonts w:ascii="Times New Roman" w:hAnsi="Times New Roman" w:eastAsia="方正仿宋_GBK" w:cs="Times New Roman"/>
                <w:sz w:val="18"/>
              </w:rPr>
              <w:t>150</w:t>
            </w:r>
          </w:p>
        </w:tc>
        <w:tc>
          <w:tcPr>
            <w:tcW w:w="3420" w:type="dxa"/>
            <w:tcBorders>
              <w:top w:val="nil"/>
              <w:left w:val="nil"/>
              <w:bottom w:val="single" w:color="auto" w:sz="4" w:space="0"/>
              <w:right w:val="single" w:color="auto" w:sz="4" w:space="0"/>
            </w:tcBorders>
            <w:shd w:val="clear" w:color="000000" w:fill="FFFFFF"/>
            <w:vAlign w:val="center"/>
          </w:tcPr>
          <w:p w14:paraId="7B023C98">
            <w:pPr>
              <w:ind w:firstLine="450"/>
              <w:rPr>
                <w:rFonts w:ascii="Times New Roman" w:hAnsi="Times New Roman" w:eastAsia="方正仿宋_GBK" w:cs="Times New Roman"/>
                <w:sz w:val="18"/>
              </w:rPr>
            </w:pPr>
            <w:r>
              <w:rPr>
                <w:rFonts w:ascii="Times New Roman" w:hAnsi="Times New Roman" w:eastAsia="方正仿宋_GBK" w:cs="Times New Roman"/>
                <w:sz w:val="18"/>
              </w:rPr>
              <w:t>　</w:t>
            </w:r>
          </w:p>
        </w:tc>
      </w:tr>
      <w:tr w14:paraId="498D8224">
        <w:tblPrEx>
          <w:tblCellMar>
            <w:top w:w="0" w:type="dxa"/>
            <w:left w:w="108" w:type="dxa"/>
            <w:bottom w:w="0" w:type="dxa"/>
            <w:right w:w="108" w:type="dxa"/>
          </w:tblCellMar>
        </w:tblPrEx>
        <w:trPr>
          <w:trHeight w:val="27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794D47E">
            <w:pPr>
              <w:ind w:firstLine="450"/>
              <w:rPr>
                <w:rFonts w:ascii="Times New Roman" w:hAnsi="Times New Roman" w:eastAsia="方正仿宋_GBK" w:cs="Times New Roman"/>
                <w:sz w:val="18"/>
              </w:rPr>
            </w:pPr>
            <w:r>
              <w:rPr>
                <w:rFonts w:ascii="Times New Roman" w:hAnsi="Times New Roman" w:eastAsia="方正仿宋_GBK" w:cs="Times New Roman"/>
                <w:sz w:val="18"/>
              </w:rPr>
              <w:t>4</w:t>
            </w:r>
          </w:p>
        </w:tc>
        <w:tc>
          <w:tcPr>
            <w:tcW w:w="2556" w:type="dxa"/>
            <w:tcBorders>
              <w:top w:val="nil"/>
              <w:left w:val="nil"/>
              <w:bottom w:val="single" w:color="auto" w:sz="4" w:space="0"/>
              <w:right w:val="single" w:color="auto" w:sz="4" w:space="0"/>
            </w:tcBorders>
            <w:shd w:val="clear" w:color="000000" w:fill="FFFFFF"/>
            <w:vAlign w:val="center"/>
          </w:tcPr>
          <w:p w14:paraId="2A04BF43">
            <w:pPr>
              <w:ind w:firstLine="450"/>
              <w:rPr>
                <w:rFonts w:ascii="Times New Roman" w:hAnsi="Times New Roman" w:eastAsia="方正仿宋_GBK" w:cs="Times New Roman"/>
                <w:sz w:val="18"/>
              </w:rPr>
            </w:pPr>
            <w:r>
              <w:rPr>
                <w:rFonts w:ascii="Times New Roman" w:hAnsi="Times New Roman" w:eastAsia="方正仿宋_GBK" w:cs="Times New Roman"/>
                <w:sz w:val="18"/>
              </w:rPr>
              <w:t>有机肥</w:t>
            </w:r>
          </w:p>
        </w:tc>
        <w:tc>
          <w:tcPr>
            <w:tcW w:w="1560" w:type="dxa"/>
            <w:tcBorders>
              <w:top w:val="nil"/>
              <w:left w:val="nil"/>
              <w:bottom w:val="single" w:color="auto" w:sz="4" w:space="0"/>
              <w:right w:val="single" w:color="auto" w:sz="4" w:space="0"/>
            </w:tcBorders>
            <w:shd w:val="clear" w:color="000000" w:fill="FFFFFF"/>
            <w:vAlign w:val="center"/>
          </w:tcPr>
          <w:p w14:paraId="10CFA47F">
            <w:pPr>
              <w:ind w:firstLine="450"/>
              <w:rPr>
                <w:rFonts w:ascii="Times New Roman" w:hAnsi="Times New Roman" w:eastAsia="方正仿宋_GBK" w:cs="Times New Roman"/>
                <w:sz w:val="18"/>
              </w:rPr>
            </w:pPr>
            <w:r>
              <w:rPr>
                <w:rFonts w:ascii="Times New Roman" w:hAnsi="Times New Roman" w:eastAsia="方正仿宋_GBK" w:cs="Times New Roman"/>
                <w:sz w:val="18"/>
              </w:rPr>
              <w:t xml:space="preserve">kg </w:t>
            </w:r>
          </w:p>
        </w:tc>
        <w:tc>
          <w:tcPr>
            <w:tcW w:w="1116" w:type="dxa"/>
            <w:tcBorders>
              <w:top w:val="nil"/>
              <w:left w:val="nil"/>
              <w:bottom w:val="single" w:color="auto" w:sz="4" w:space="0"/>
              <w:right w:val="single" w:color="auto" w:sz="4" w:space="0"/>
            </w:tcBorders>
            <w:shd w:val="clear" w:color="000000" w:fill="FFFFFF"/>
            <w:vAlign w:val="center"/>
          </w:tcPr>
          <w:p w14:paraId="39CFA6DE">
            <w:pPr>
              <w:ind w:firstLine="450"/>
              <w:rPr>
                <w:rFonts w:ascii="Times New Roman" w:hAnsi="Times New Roman" w:eastAsia="方正仿宋_GBK" w:cs="Times New Roman"/>
                <w:sz w:val="18"/>
              </w:rPr>
            </w:pPr>
            <w:r>
              <w:rPr>
                <w:rFonts w:ascii="Times New Roman" w:hAnsi="Times New Roman" w:eastAsia="方正仿宋_GBK" w:cs="Times New Roman"/>
                <w:sz w:val="18"/>
              </w:rPr>
              <w:t>1.6</w:t>
            </w:r>
          </w:p>
        </w:tc>
        <w:tc>
          <w:tcPr>
            <w:tcW w:w="3420" w:type="dxa"/>
            <w:tcBorders>
              <w:top w:val="nil"/>
              <w:left w:val="nil"/>
              <w:bottom w:val="single" w:color="auto" w:sz="4" w:space="0"/>
              <w:right w:val="single" w:color="auto" w:sz="4" w:space="0"/>
            </w:tcBorders>
            <w:shd w:val="clear" w:color="000000" w:fill="FFFFFF"/>
            <w:vAlign w:val="center"/>
          </w:tcPr>
          <w:p w14:paraId="6D339F07">
            <w:pPr>
              <w:ind w:firstLine="450"/>
              <w:rPr>
                <w:rFonts w:ascii="Times New Roman" w:hAnsi="Times New Roman" w:eastAsia="方正仿宋_GBK" w:cs="Times New Roman"/>
                <w:sz w:val="18"/>
              </w:rPr>
            </w:pPr>
            <w:r>
              <w:rPr>
                <w:rFonts w:ascii="Times New Roman" w:hAnsi="Times New Roman" w:eastAsia="方正仿宋_GBK" w:cs="Times New Roman"/>
                <w:sz w:val="18"/>
              </w:rPr>
              <w:t>　</w:t>
            </w:r>
          </w:p>
        </w:tc>
      </w:tr>
      <w:tr w14:paraId="75D33AEB">
        <w:tblPrEx>
          <w:tblCellMar>
            <w:top w:w="0" w:type="dxa"/>
            <w:left w:w="108" w:type="dxa"/>
            <w:bottom w:w="0" w:type="dxa"/>
            <w:right w:w="108" w:type="dxa"/>
          </w:tblCellMar>
        </w:tblPrEx>
        <w:trPr>
          <w:trHeight w:val="27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F69B4D8">
            <w:pPr>
              <w:ind w:firstLine="450"/>
              <w:rPr>
                <w:rFonts w:ascii="Times New Roman" w:hAnsi="Times New Roman" w:eastAsia="方正仿宋_GBK" w:cs="Times New Roman"/>
                <w:sz w:val="18"/>
              </w:rPr>
            </w:pPr>
            <w:r>
              <w:rPr>
                <w:rFonts w:ascii="Times New Roman" w:hAnsi="Times New Roman" w:eastAsia="方正仿宋_GBK" w:cs="Times New Roman"/>
                <w:sz w:val="18"/>
              </w:rPr>
              <w:t>5</w:t>
            </w:r>
          </w:p>
        </w:tc>
        <w:tc>
          <w:tcPr>
            <w:tcW w:w="2556" w:type="dxa"/>
            <w:tcBorders>
              <w:top w:val="nil"/>
              <w:left w:val="nil"/>
              <w:bottom w:val="single" w:color="auto" w:sz="4" w:space="0"/>
              <w:right w:val="single" w:color="auto" w:sz="4" w:space="0"/>
            </w:tcBorders>
            <w:shd w:val="clear" w:color="000000" w:fill="FFFFFF"/>
            <w:vAlign w:val="center"/>
          </w:tcPr>
          <w:p w14:paraId="0569367B">
            <w:pPr>
              <w:ind w:firstLine="450"/>
              <w:rPr>
                <w:rFonts w:ascii="Times New Roman" w:hAnsi="Times New Roman" w:eastAsia="方正仿宋_GBK" w:cs="Times New Roman"/>
                <w:sz w:val="18"/>
              </w:rPr>
            </w:pPr>
            <w:r>
              <w:rPr>
                <w:rFonts w:ascii="Times New Roman" w:hAnsi="Times New Roman" w:eastAsia="方正仿宋_GBK" w:cs="Times New Roman"/>
                <w:sz w:val="18"/>
              </w:rPr>
              <w:t>复合肥</w:t>
            </w:r>
          </w:p>
        </w:tc>
        <w:tc>
          <w:tcPr>
            <w:tcW w:w="1560" w:type="dxa"/>
            <w:tcBorders>
              <w:top w:val="nil"/>
              <w:left w:val="nil"/>
              <w:bottom w:val="single" w:color="auto" w:sz="4" w:space="0"/>
              <w:right w:val="single" w:color="auto" w:sz="4" w:space="0"/>
            </w:tcBorders>
            <w:shd w:val="clear" w:color="000000" w:fill="FFFFFF"/>
            <w:vAlign w:val="center"/>
          </w:tcPr>
          <w:p w14:paraId="070B3D44">
            <w:pPr>
              <w:ind w:firstLine="450"/>
              <w:rPr>
                <w:rFonts w:ascii="Times New Roman" w:hAnsi="Times New Roman" w:eastAsia="方正仿宋_GBK" w:cs="Times New Roman"/>
                <w:sz w:val="18"/>
              </w:rPr>
            </w:pPr>
            <w:r>
              <w:rPr>
                <w:rFonts w:ascii="Times New Roman" w:hAnsi="Times New Roman" w:eastAsia="方正仿宋_GBK" w:cs="Times New Roman"/>
                <w:sz w:val="18"/>
              </w:rPr>
              <w:t xml:space="preserve">kg </w:t>
            </w:r>
          </w:p>
        </w:tc>
        <w:tc>
          <w:tcPr>
            <w:tcW w:w="1116" w:type="dxa"/>
            <w:tcBorders>
              <w:top w:val="nil"/>
              <w:left w:val="nil"/>
              <w:bottom w:val="single" w:color="auto" w:sz="4" w:space="0"/>
              <w:right w:val="single" w:color="auto" w:sz="4" w:space="0"/>
            </w:tcBorders>
            <w:shd w:val="clear" w:color="000000" w:fill="FFFFFF"/>
            <w:vAlign w:val="center"/>
          </w:tcPr>
          <w:p w14:paraId="49AE08C0">
            <w:pPr>
              <w:ind w:firstLine="450"/>
              <w:rPr>
                <w:rFonts w:ascii="Times New Roman" w:hAnsi="Times New Roman" w:eastAsia="方正仿宋_GBK" w:cs="Times New Roman"/>
                <w:sz w:val="18"/>
              </w:rPr>
            </w:pPr>
            <w:r>
              <w:rPr>
                <w:rFonts w:ascii="Times New Roman" w:hAnsi="Times New Roman" w:eastAsia="方正仿宋_GBK" w:cs="Times New Roman"/>
                <w:sz w:val="18"/>
              </w:rPr>
              <w:t>4</w:t>
            </w:r>
          </w:p>
        </w:tc>
        <w:tc>
          <w:tcPr>
            <w:tcW w:w="3420" w:type="dxa"/>
            <w:tcBorders>
              <w:top w:val="nil"/>
              <w:left w:val="nil"/>
              <w:bottom w:val="single" w:color="auto" w:sz="4" w:space="0"/>
              <w:right w:val="single" w:color="auto" w:sz="4" w:space="0"/>
            </w:tcBorders>
            <w:shd w:val="clear" w:color="000000" w:fill="FFFFFF"/>
            <w:vAlign w:val="center"/>
          </w:tcPr>
          <w:p w14:paraId="34DEB598">
            <w:pPr>
              <w:ind w:firstLine="450"/>
              <w:rPr>
                <w:rFonts w:ascii="Times New Roman" w:hAnsi="Times New Roman" w:eastAsia="方正仿宋_GBK" w:cs="Times New Roman"/>
                <w:sz w:val="18"/>
              </w:rPr>
            </w:pPr>
            <w:r>
              <w:rPr>
                <w:rFonts w:ascii="Times New Roman" w:hAnsi="Times New Roman" w:eastAsia="方正仿宋_GBK" w:cs="Times New Roman"/>
                <w:sz w:val="18"/>
              </w:rPr>
              <w:t>　</w:t>
            </w:r>
          </w:p>
        </w:tc>
      </w:tr>
      <w:tr w14:paraId="05BB3CCF">
        <w:tblPrEx>
          <w:tblCellMar>
            <w:top w:w="0" w:type="dxa"/>
            <w:left w:w="108" w:type="dxa"/>
            <w:bottom w:w="0" w:type="dxa"/>
            <w:right w:w="108" w:type="dxa"/>
          </w:tblCellMar>
        </w:tblPrEx>
        <w:trPr>
          <w:trHeight w:val="27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D82258E">
            <w:pPr>
              <w:ind w:firstLine="450"/>
              <w:rPr>
                <w:rFonts w:ascii="Times New Roman" w:hAnsi="Times New Roman" w:eastAsia="方正仿宋_GBK" w:cs="Times New Roman"/>
                <w:sz w:val="18"/>
              </w:rPr>
            </w:pPr>
            <w:r>
              <w:rPr>
                <w:rFonts w:ascii="Times New Roman" w:hAnsi="Times New Roman" w:eastAsia="方正仿宋_GBK" w:cs="Times New Roman"/>
                <w:sz w:val="18"/>
              </w:rPr>
              <w:t>6</w:t>
            </w:r>
          </w:p>
        </w:tc>
        <w:tc>
          <w:tcPr>
            <w:tcW w:w="2556" w:type="dxa"/>
            <w:tcBorders>
              <w:top w:val="nil"/>
              <w:left w:val="nil"/>
              <w:bottom w:val="single" w:color="auto" w:sz="4" w:space="0"/>
              <w:right w:val="single" w:color="auto" w:sz="4" w:space="0"/>
            </w:tcBorders>
            <w:shd w:val="clear" w:color="000000" w:fill="FFFFFF"/>
            <w:vAlign w:val="center"/>
          </w:tcPr>
          <w:p w14:paraId="340D2A07">
            <w:pPr>
              <w:ind w:firstLine="450"/>
              <w:rPr>
                <w:rFonts w:ascii="Times New Roman" w:hAnsi="Times New Roman" w:eastAsia="方正仿宋_GBK" w:cs="Times New Roman"/>
                <w:sz w:val="18"/>
              </w:rPr>
            </w:pPr>
            <w:r>
              <w:rPr>
                <w:rFonts w:ascii="Times New Roman" w:hAnsi="Times New Roman" w:eastAsia="方正仿宋_GBK" w:cs="Times New Roman"/>
                <w:sz w:val="18"/>
              </w:rPr>
              <w:t>无人机保花保果</w:t>
            </w:r>
          </w:p>
        </w:tc>
        <w:tc>
          <w:tcPr>
            <w:tcW w:w="1560" w:type="dxa"/>
            <w:tcBorders>
              <w:top w:val="nil"/>
              <w:left w:val="nil"/>
              <w:bottom w:val="single" w:color="auto" w:sz="4" w:space="0"/>
              <w:right w:val="single" w:color="auto" w:sz="4" w:space="0"/>
            </w:tcBorders>
            <w:shd w:val="clear" w:color="000000" w:fill="FFFFFF"/>
            <w:vAlign w:val="center"/>
          </w:tcPr>
          <w:p w14:paraId="1B881ADC">
            <w:pPr>
              <w:ind w:firstLine="450"/>
              <w:rPr>
                <w:rFonts w:ascii="Times New Roman" w:hAnsi="Times New Roman" w:eastAsia="方正仿宋_GBK" w:cs="Times New Roman"/>
                <w:sz w:val="18"/>
              </w:rPr>
            </w:pPr>
            <w:r>
              <w:rPr>
                <w:rFonts w:ascii="Times New Roman" w:hAnsi="Times New Roman" w:eastAsia="方正仿宋_GBK" w:cs="Times New Roman"/>
                <w:sz w:val="18"/>
              </w:rPr>
              <w:t>亩</w:t>
            </w:r>
          </w:p>
        </w:tc>
        <w:tc>
          <w:tcPr>
            <w:tcW w:w="1116" w:type="dxa"/>
            <w:tcBorders>
              <w:top w:val="nil"/>
              <w:left w:val="nil"/>
              <w:bottom w:val="single" w:color="auto" w:sz="4" w:space="0"/>
              <w:right w:val="single" w:color="auto" w:sz="4" w:space="0"/>
            </w:tcBorders>
            <w:shd w:val="clear" w:color="000000" w:fill="FFFFFF"/>
            <w:vAlign w:val="center"/>
          </w:tcPr>
          <w:p w14:paraId="5EE8D315">
            <w:pPr>
              <w:ind w:firstLine="450"/>
              <w:rPr>
                <w:rFonts w:ascii="Times New Roman" w:hAnsi="Times New Roman" w:eastAsia="方正仿宋_GBK" w:cs="Times New Roman"/>
                <w:sz w:val="18"/>
              </w:rPr>
            </w:pPr>
            <w:r>
              <w:rPr>
                <w:rFonts w:ascii="Times New Roman" w:hAnsi="Times New Roman" w:eastAsia="方正仿宋_GBK" w:cs="Times New Roman"/>
                <w:sz w:val="18"/>
              </w:rPr>
              <w:t>80</w:t>
            </w:r>
          </w:p>
        </w:tc>
        <w:tc>
          <w:tcPr>
            <w:tcW w:w="3420" w:type="dxa"/>
            <w:tcBorders>
              <w:top w:val="nil"/>
              <w:left w:val="nil"/>
              <w:bottom w:val="single" w:color="auto" w:sz="4" w:space="0"/>
              <w:right w:val="single" w:color="auto" w:sz="4" w:space="0"/>
            </w:tcBorders>
            <w:shd w:val="clear" w:color="000000" w:fill="FFFFFF"/>
            <w:vAlign w:val="center"/>
          </w:tcPr>
          <w:p w14:paraId="70795951">
            <w:pPr>
              <w:ind w:firstLine="450"/>
              <w:rPr>
                <w:rFonts w:ascii="Times New Roman" w:hAnsi="Times New Roman" w:eastAsia="方正仿宋_GBK" w:cs="Times New Roman"/>
                <w:sz w:val="18"/>
              </w:rPr>
            </w:pPr>
            <w:r>
              <w:rPr>
                <w:rFonts w:ascii="Times New Roman" w:hAnsi="Times New Roman" w:eastAsia="方正仿宋_GBK" w:cs="Times New Roman"/>
                <w:sz w:val="18"/>
              </w:rPr>
              <w:t>两次（含药肥丙酰芸苔素内酯.氨基酸.流体硼）</w:t>
            </w:r>
          </w:p>
        </w:tc>
      </w:tr>
      <w:tr w14:paraId="159C84B1">
        <w:tblPrEx>
          <w:tblCellMar>
            <w:top w:w="0" w:type="dxa"/>
            <w:left w:w="108" w:type="dxa"/>
            <w:bottom w:w="0" w:type="dxa"/>
            <w:right w:w="108" w:type="dxa"/>
          </w:tblCellMar>
        </w:tblPrEx>
        <w:trPr>
          <w:trHeight w:val="27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5FA8F013">
            <w:pPr>
              <w:ind w:firstLine="450"/>
              <w:rPr>
                <w:rFonts w:ascii="Times New Roman" w:hAnsi="Times New Roman" w:eastAsia="方正仿宋_GBK" w:cs="Times New Roman"/>
                <w:sz w:val="18"/>
              </w:rPr>
            </w:pPr>
            <w:r>
              <w:rPr>
                <w:rFonts w:ascii="Times New Roman" w:hAnsi="Times New Roman" w:eastAsia="方正仿宋_GBK" w:cs="Times New Roman"/>
                <w:sz w:val="18"/>
              </w:rPr>
              <w:t>7</w:t>
            </w:r>
          </w:p>
        </w:tc>
        <w:tc>
          <w:tcPr>
            <w:tcW w:w="2556" w:type="dxa"/>
            <w:tcBorders>
              <w:top w:val="nil"/>
              <w:left w:val="nil"/>
              <w:bottom w:val="single" w:color="auto" w:sz="4" w:space="0"/>
              <w:right w:val="single" w:color="auto" w:sz="4" w:space="0"/>
            </w:tcBorders>
            <w:shd w:val="clear" w:color="000000" w:fill="FFFFFF"/>
            <w:vAlign w:val="center"/>
          </w:tcPr>
          <w:p w14:paraId="4BED5EFE">
            <w:pPr>
              <w:ind w:firstLine="450"/>
              <w:rPr>
                <w:rFonts w:ascii="Times New Roman" w:hAnsi="Times New Roman" w:eastAsia="方正仿宋_GBK" w:cs="Times New Roman"/>
                <w:sz w:val="18"/>
              </w:rPr>
            </w:pPr>
            <w:r>
              <w:rPr>
                <w:rFonts w:ascii="Times New Roman" w:hAnsi="Times New Roman" w:eastAsia="方正仿宋_GBK" w:cs="Times New Roman"/>
                <w:sz w:val="18"/>
              </w:rPr>
              <w:t>补水设备</w:t>
            </w:r>
          </w:p>
        </w:tc>
        <w:tc>
          <w:tcPr>
            <w:tcW w:w="1560" w:type="dxa"/>
            <w:tcBorders>
              <w:top w:val="nil"/>
              <w:left w:val="nil"/>
              <w:bottom w:val="single" w:color="auto" w:sz="4" w:space="0"/>
              <w:right w:val="single" w:color="auto" w:sz="4" w:space="0"/>
            </w:tcBorders>
            <w:shd w:val="clear" w:color="000000" w:fill="FFFFFF"/>
            <w:vAlign w:val="center"/>
          </w:tcPr>
          <w:p w14:paraId="0DBC4B80">
            <w:pPr>
              <w:ind w:firstLine="450"/>
              <w:rPr>
                <w:rFonts w:ascii="Times New Roman" w:hAnsi="Times New Roman" w:eastAsia="方正仿宋_GBK" w:cs="Times New Roman"/>
                <w:sz w:val="18"/>
              </w:rPr>
            </w:pPr>
            <w:r>
              <w:rPr>
                <w:rFonts w:ascii="Times New Roman" w:hAnsi="Times New Roman" w:eastAsia="方正仿宋_GBK" w:cs="Times New Roman"/>
                <w:sz w:val="18"/>
              </w:rPr>
              <w:t>亩</w:t>
            </w:r>
          </w:p>
        </w:tc>
        <w:tc>
          <w:tcPr>
            <w:tcW w:w="1116" w:type="dxa"/>
            <w:tcBorders>
              <w:top w:val="nil"/>
              <w:left w:val="nil"/>
              <w:bottom w:val="single" w:color="auto" w:sz="4" w:space="0"/>
              <w:right w:val="single" w:color="auto" w:sz="4" w:space="0"/>
            </w:tcBorders>
            <w:shd w:val="clear" w:color="000000" w:fill="FFFFFF"/>
            <w:vAlign w:val="center"/>
          </w:tcPr>
          <w:p w14:paraId="7343D2F6">
            <w:pPr>
              <w:ind w:firstLine="450"/>
              <w:rPr>
                <w:rFonts w:ascii="Times New Roman" w:hAnsi="Times New Roman" w:eastAsia="方正仿宋_GBK" w:cs="Times New Roman"/>
                <w:sz w:val="18"/>
              </w:rPr>
            </w:pPr>
            <w:r>
              <w:rPr>
                <w:rFonts w:ascii="Times New Roman" w:hAnsi="Times New Roman" w:eastAsia="方正仿宋_GBK" w:cs="Times New Roman"/>
                <w:sz w:val="18"/>
              </w:rPr>
              <w:t>1100</w:t>
            </w:r>
          </w:p>
        </w:tc>
        <w:tc>
          <w:tcPr>
            <w:tcW w:w="3420" w:type="dxa"/>
            <w:tcBorders>
              <w:top w:val="nil"/>
              <w:left w:val="nil"/>
              <w:bottom w:val="single" w:color="auto" w:sz="4" w:space="0"/>
              <w:right w:val="single" w:color="auto" w:sz="4" w:space="0"/>
            </w:tcBorders>
            <w:shd w:val="clear" w:color="000000" w:fill="FFFFFF"/>
            <w:vAlign w:val="center"/>
          </w:tcPr>
          <w:p w14:paraId="67FD0107">
            <w:pPr>
              <w:ind w:firstLine="450"/>
              <w:rPr>
                <w:rFonts w:ascii="Times New Roman" w:hAnsi="Times New Roman" w:eastAsia="方正仿宋_GBK" w:cs="Times New Roman"/>
                <w:sz w:val="18"/>
              </w:rPr>
            </w:pPr>
            <w:r>
              <w:rPr>
                <w:rFonts w:ascii="Times New Roman" w:hAnsi="Times New Roman" w:eastAsia="方正仿宋_GBK" w:cs="Times New Roman"/>
                <w:sz w:val="18"/>
              </w:rPr>
              <w:t>　水桶、铁勾、滴灌管等</w:t>
            </w:r>
          </w:p>
        </w:tc>
      </w:tr>
      <w:tr w14:paraId="594A6F6E">
        <w:tblPrEx>
          <w:tblCellMar>
            <w:top w:w="0" w:type="dxa"/>
            <w:left w:w="108" w:type="dxa"/>
            <w:bottom w:w="0" w:type="dxa"/>
            <w:right w:w="108" w:type="dxa"/>
          </w:tblCellMar>
        </w:tblPrEx>
        <w:trPr>
          <w:trHeight w:val="27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52EEF8AA">
            <w:pPr>
              <w:ind w:firstLine="450"/>
              <w:rPr>
                <w:rFonts w:ascii="Times New Roman" w:hAnsi="Times New Roman" w:eastAsia="方正仿宋_GBK" w:cs="Times New Roman"/>
                <w:sz w:val="18"/>
              </w:rPr>
            </w:pPr>
            <w:r>
              <w:rPr>
                <w:rFonts w:ascii="Times New Roman" w:hAnsi="Times New Roman" w:eastAsia="方正仿宋_GBK" w:cs="Times New Roman"/>
                <w:sz w:val="18"/>
              </w:rPr>
              <w:t>8</w:t>
            </w:r>
          </w:p>
        </w:tc>
        <w:tc>
          <w:tcPr>
            <w:tcW w:w="2556" w:type="dxa"/>
            <w:tcBorders>
              <w:top w:val="nil"/>
              <w:left w:val="nil"/>
              <w:bottom w:val="single" w:color="auto" w:sz="4" w:space="0"/>
              <w:right w:val="single" w:color="auto" w:sz="4" w:space="0"/>
            </w:tcBorders>
            <w:shd w:val="clear" w:color="000000" w:fill="FFFFFF"/>
            <w:vAlign w:val="center"/>
          </w:tcPr>
          <w:p w14:paraId="485C7667">
            <w:pPr>
              <w:ind w:firstLine="450"/>
              <w:rPr>
                <w:rFonts w:ascii="Times New Roman" w:hAnsi="Times New Roman" w:eastAsia="方正仿宋_GBK" w:cs="Times New Roman"/>
                <w:sz w:val="18"/>
              </w:rPr>
            </w:pPr>
            <w:r>
              <w:rPr>
                <w:rFonts w:ascii="Times New Roman" w:hAnsi="Times New Roman" w:eastAsia="方正仿宋_GBK" w:cs="Times New Roman"/>
                <w:sz w:val="18"/>
              </w:rPr>
              <w:t>杀虫灯</w:t>
            </w:r>
          </w:p>
        </w:tc>
        <w:tc>
          <w:tcPr>
            <w:tcW w:w="1560" w:type="dxa"/>
            <w:tcBorders>
              <w:top w:val="nil"/>
              <w:left w:val="nil"/>
              <w:bottom w:val="single" w:color="auto" w:sz="4" w:space="0"/>
              <w:right w:val="single" w:color="auto" w:sz="4" w:space="0"/>
            </w:tcBorders>
            <w:shd w:val="clear" w:color="000000" w:fill="FFFFFF"/>
            <w:vAlign w:val="center"/>
          </w:tcPr>
          <w:p w14:paraId="38BC95EC">
            <w:pPr>
              <w:ind w:firstLine="450"/>
              <w:rPr>
                <w:rFonts w:ascii="Times New Roman" w:hAnsi="Times New Roman" w:eastAsia="方正仿宋_GBK" w:cs="Times New Roman"/>
                <w:sz w:val="18"/>
              </w:rPr>
            </w:pPr>
            <w:r>
              <w:rPr>
                <w:rFonts w:ascii="Times New Roman" w:hAnsi="Times New Roman" w:eastAsia="方正仿宋_GBK" w:cs="Times New Roman"/>
                <w:sz w:val="18"/>
              </w:rPr>
              <w:t>盏</w:t>
            </w:r>
          </w:p>
        </w:tc>
        <w:tc>
          <w:tcPr>
            <w:tcW w:w="1116" w:type="dxa"/>
            <w:tcBorders>
              <w:top w:val="nil"/>
              <w:left w:val="nil"/>
              <w:bottom w:val="single" w:color="auto" w:sz="4" w:space="0"/>
              <w:right w:val="single" w:color="auto" w:sz="4" w:space="0"/>
            </w:tcBorders>
            <w:shd w:val="clear" w:color="000000" w:fill="FFFFFF"/>
            <w:vAlign w:val="center"/>
          </w:tcPr>
          <w:p w14:paraId="55BED474">
            <w:pPr>
              <w:ind w:firstLine="450"/>
              <w:rPr>
                <w:rFonts w:ascii="Times New Roman" w:hAnsi="Times New Roman" w:eastAsia="方正仿宋_GBK" w:cs="Times New Roman"/>
                <w:sz w:val="18"/>
              </w:rPr>
            </w:pPr>
            <w:r>
              <w:rPr>
                <w:rFonts w:ascii="Times New Roman" w:hAnsi="Times New Roman" w:eastAsia="方正仿宋_GBK" w:cs="Times New Roman"/>
                <w:sz w:val="18"/>
              </w:rPr>
              <w:t>3200</w:t>
            </w:r>
          </w:p>
        </w:tc>
        <w:tc>
          <w:tcPr>
            <w:tcW w:w="3420" w:type="dxa"/>
            <w:tcBorders>
              <w:top w:val="nil"/>
              <w:left w:val="nil"/>
              <w:bottom w:val="single" w:color="auto" w:sz="4" w:space="0"/>
              <w:right w:val="single" w:color="auto" w:sz="4" w:space="0"/>
            </w:tcBorders>
            <w:shd w:val="clear" w:color="000000" w:fill="FFFFFF"/>
            <w:vAlign w:val="center"/>
          </w:tcPr>
          <w:p w14:paraId="678E785B">
            <w:pPr>
              <w:ind w:firstLine="450"/>
              <w:rPr>
                <w:rFonts w:ascii="Times New Roman" w:hAnsi="Times New Roman" w:eastAsia="方正仿宋_GBK" w:cs="Times New Roman"/>
                <w:sz w:val="18"/>
              </w:rPr>
            </w:pPr>
            <w:r>
              <w:rPr>
                <w:rFonts w:ascii="Times New Roman" w:hAnsi="Times New Roman" w:eastAsia="方正仿宋_GBK" w:cs="Times New Roman"/>
                <w:sz w:val="18"/>
              </w:rPr>
              <w:t>　</w:t>
            </w:r>
          </w:p>
        </w:tc>
      </w:tr>
      <w:tr w14:paraId="3EA01112">
        <w:tblPrEx>
          <w:tblCellMar>
            <w:top w:w="0" w:type="dxa"/>
            <w:left w:w="108" w:type="dxa"/>
            <w:bottom w:w="0" w:type="dxa"/>
            <w:right w:w="108" w:type="dxa"/>
          </w:tblCellMar>
        </w:tblPrEx>
        <w:trPr>
          <w:trHeight w:val="27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92AA0F6">
            <w:pPr>
              <w:ind w:firstLine="450"/>
              <w:rPr>
                <w:rFonts w:ascii="Times New Roman" w:hAnsi="Times New Roman" w:eastAsia="方正仿宋_GBK" w:cs="Times New Roman"/>
                <w:sz w:val="18"/>
              </w:rPr>
            </w:pPr>
            <w:r>
              <w:rPr>
                <w:rFonts w:ascii="Times New Roman" w:hAnsi="Times New Roman" w:eastAsia="方正仿宋_GBK" w:cs="Times New Roman"/>
                <w:sz w:val="18"/>
              </w:rPr>
              <w:t>9</w:t>
            </w:r>
          </w:p>
        </w:tc>
        <w:tc>
          <w:tcPr>
            <w:tcW w:w="2556" w:type="dxa"/>
            <w:tcBorders>
              <w:top w:val="nil"/>
              <w:left w:val="nil"/>
              <w:bottom w:val="single" w:color="auto" w:sz="4" w:space="0"/>
              <w:right w:val="single" w:color="auto" w:sz="4" w:space="0"/>
            </w:tcBorders>
            <w:shd w:val="clear" w:color="000000" w:fill="FFFFFF"/>
            <w:vAlign w:val="center"/>
          </w:tcPr>
          <w:p w14:paraId="2B7ECD6E">
            <w:pPr>
              <w:ind w:firstLine="450"/>
              <w:rPr>
                <w:rFonts w:ascii="Times New Roman" w:hAnsi="Times New Roman" w:eastAsia="方正仿宋_GBK" w:cs="Times New Roman"/>
                <w:sz w:val="18"/>
              </w:rPr>
            </w:pPr>
            <w:r>
              <w:rPr>
                <w:rFonts w:ascii="Times New Roman" w:hAnsi="Times New Roman" w:eastAsia="方正仿宋_GBK" w:cs="Times New Roman"/>
                <w:sz w:val="18"/>
              </w:rPr>
              <w:t>蓝板</w:t>
            </w:r>
          </w:p>
        </w:tc>
        <w:tc>
          <w:tcPr>
            <w:tcW w:w="1560" w:type="dxa"/>
            <w:tcBorders>
              <w:top w:val="nil"/>
              <w:left w:val="nil"/>
              <w:bottom w:val="single" w:color="auto" w:sz="4" w:space="0"/>
              <w:right w:val="single" w:color="auto" w:sz="4" w:space="0"/>
            </w:tcBorders>
            <w:shd w:val="clear" w:color="000000" w:fill="FFFFFF"/>
            <w:vAlign w:val="center"/>
          </w:tcPr>
          <w:p w14:paraId="54FBFA77">
            <w:pPr>
              <w:ind w:firstLine="450"/>
              <w:rPr>
                <w:rFonts w:ascii="Times New Roman" w:hAnsi="Times New Roman" w:eastAsia="方正仿宋_GBK" w:cs="Times New Roman"/>
                <w:sz w:val="18"/>
              </w:rPr>
            </w:pPr>
            <w:r>
              <w:rPr>
                <w:rFonts w:ascii="Times New Roman" w:hAnsi="Times New Roman" w:eastAsia="方正仿宋_GBK" w:cs="Times New Roman"/>
                <w:sz w:val="18"/>
              </w:rPr>
              <w:t>亩</w:t>
            </w:r>
          </w:p>
        </w:tc>
        <w:tc>
          <w:tcPr>
            <w:tcW w:w="1116" w:type="dxa"/>
            <w:tcBorders>
              <w:top w:val="nil"/>
              <w:left w:val="nil"/>
              <w:bottom w:val="single" w:color="auto" w:sz="4" w:space="0"/>
              <w:right w:val="single" w:color="auto" w:sz="4" w:space="0"/>
            </w:tcBorders>
            <w:shd w:val="clear" w:color="000000" w:fill="FFFFFF"/>
            <w:vAlign w:val="center"/>
          </w:tcPr>
          <w:p w14:paraId="5C99F429">
            <w:pPr>
              <w:ind w:firstLine="450"/>
              <w:rPr>
                <w:rFonts w:ascii="Times New Roman" w:hAnsi="Times New Roman" w:eastAsia="方正仿宋_GBK" w:cs="Times New Roman"/>
                <w:sz w:val="18"/>
              </w:rPr>
            </w:pPr>
            <w:r>
              <w:rPr>
                <w:rFonts w:ascii="Times New Roman" w:hAnsi="Times New Roman" w:eastAsia="方正仿宋_GBK" w:cs="Times New Roman"/>
                <w:sz w:val="18"/>
              </w:rPr>
              <w:t>120</w:t>
            </w:r>
          </w:p>
        </w:tc>
        <w:tc>
          <w:tcPr>
            <w:tcW w:w="3420" w:type="dxa"/>
            <w:tcBorders>
              <w:top w:val="nil"/>
              <w:left w:val="nil"/>
              <w:bottom w:val="single" w:color="auto" w:sz="4" w:space="0"/>
              <w:right w:val="single" w:color="auto" w:sz="4" w:space="0"/>
            </w:tcBorders>
            <w:shd w:val="clear" w:color="000000" w:fill="FFFFFF"/>
            <w:vAlign w:val="center"/>
          </w:tcPr>
          <w:p w14:paraId="4E0D872D">
            <w:pPr>
              <w:ind w:firstLine="450"/>
              <w:rPr>
                <w:rFonts w:ascii="Times New Roman" w:hAnsi="Times New Roman" w:eastAsia="方正仿宋_GBK" w:cs="Times New Roman"/>
                <w:sz w:val="18"/>
              </w:rPr>
            </w:pPr>
            <w:r>
              <w:rPr>
                <w:rFonts w:ascii="Times New Roman" w:hAnsi="Times New Roman" w:eastAsia="方正仿宋_GBK" w:cs="Times New Roman"/>
                <w:sz w:val="18"/>
              </w:rPr>
              <w:t>　</w:t>
            </w:r>
          </w:p>
        </w:tc>
      </w:tr>
      <w:tr w14:paraId="3CBCCB1D">
        <w:tblPrEx>
          <w:tblCellMar>
            <w:top w:w="0" w:type="dxa"/>
            <w:left w:w="108" w:type="dxa"/>
            <w:bottom w:w="0" w:type="dxa"/>
            <w:right w:w="108" w:type="dxa"/>
          </w:tblCellMar>
        </w:tblPrEx>
        <w:trPr>
          <w:trHeight w:val="27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5C5844CE">
            <w:pPr>
              <w:ind w:firstLine="450"/>
              <w:rPr>
                <w:rFonts w:ascii="Times New Roman" w:hAnsi="Times New Roman" w:eastAsia="方正仿宋_GBK" w:cs="Times New Roman"/>
                <w:sz w:val="18"/>
              </w:rPr>
            </w:pPr>
            <w:r>
              <w:rPr>
                <w:rFonts w:ascii="Times New Roman" w:hAnsi="Times New Roman" w:eastAsia="方正仿宋_GBK" w:cs="Times New Roman"/>
                <w:sz w:val="18"/>
              </w:rPr>
              <w:t>10</w:t>
            </w:r>
          </w:p>
        </w:tc>
        <w:tc>
          <w:tcPr>
            <w:tcW w:w="2556" w:type="dxa"/>
            <w:tcBorders>
              <w:top w:val="nil"/>
              <w:left w:val="nil"/>
              <w:bottom w:val="single" w:color="auto" w:sz="4" w:space="0"/>
              <w:right w:val="single" w:color="auto" w:sz="4" w:space="0"/>
            </w:tcBorders>
            <w:shd w:val="clear" w:color="000000" w:fill="FFFFFF"/>
            <w:vAlign w:val="center"/>
          </w:tcPr>
          <w:p w14:paraId="686719E9">
            <w:pPr>
              <w:ind w:firstLine="450"/>
              <w:rPr>
                <w:rFonts w:ascii="Times New Roman" w:hAnsi="Times New Roman" w:eastAsia="方正仿宋_GBK" w:cs="Times New Roman"/>
                <w:sz w:val="18"/>
              </w:rPr>
            </w:pPr>
            <w:r>
              <w:rPr>
                <w:rFonts w:ascii="Times New Roman" w:hAnsi="Times New Roman" w:eastAsia="方正仿宋_GBK" w:cs="Times New Roman"/>
                <w:sz w:val="18"/>
              </w:rPr>
              <w:t>鼠害防治</w:t>
            </w:r>
          </w:p>
        </w:tc>
        <w:tc>
          <w:tcPr>
            <w:tcW w:w="1560" w:type="dxa"/>
            <w:tcBorders>
              <w:top w:val="nil"/>
              <w:left w:val="nil"/>
              <w:bottom w:val="single" w:color="auto" w:sz="4" w:space="0"/>
              <w:right w:val="single" w:color="auto" w:sz="4" w:space="0"/>
            </w:tcBorders>
            <w:shd w:val="clear" w:color="000000" w:fill="FFFFFF"/>
            <w:vAlign w:val="center"/>
          </w:tcPr>
          <w:p w14:paraId="1E3AEF2D">
            <w:pPr>
              <w:ind w:firstLine="450"/>
              <w:rPr>
                <w:rFonts w:ascii="Times New Roman" w:hAnsi="Times New Roman" w:eastAsia="方正仿宋_GBK" w:cs="Times New Roman"/>
                <w:sz w:val="18"/>
              </w:rPr>
            </w:pPr>
            <w:r>
              <w:rPr>
                <w:rFonts w:ascii="Times New Roman" w:hAnsi="Times New Roman" w:eastAsia="方正仿宋_GBK" w:cs="Times New Roman"/>
                <w:sz w:val="18"/>
              </w:rPr>
              <w:t>亩</w:t>
            </w:r>
          </w:p>
        </w:tc>
        <w:tc>
          <w:tcPr>
            <w:tcW w:w="1116" w:type="dxa"/>
            <w:tcBorders>
              <w:top w:val="nil"/>
              <w:left w:val="nil"/>
              <w:bottom w:val="single" w:color="auto" w:sz="4" w:space="0"/>
              <w:right w:val="single" w:color="auto" w:sz="4" w:space="0"/>
            </w:tcBorders>
            <w:shd w:val="clear" w:color="000000" w:fill="FFFFFF"/>
            <w:vAlign w:val="center"/>
          </w:tcPr>
          <w:p w14:paraId="40E7D37A">
            <w:pPr>
              <w:ind w:firstLine="450"/>
              <w:rPr>
                <w:rFonts w:ascii="Times New Roman" w:hAnsi="Times New Roman" w:eastAsia="方正仿宋_GBK" w:cs="Times New Roman"/>
                <w:sz w:val="18"/>
              </w:rPr>
            </w:pPr>
            <w:r>
              <w:rPr>
                <w:rFonts w:ascii="Times New Roman" w:hAnsi="Times New Roman" w:eastAsia="方正仿宋_GBK" w:cs="Times New Roman"/>
                <w:sz w:val="18"/>
              </w:rPr>
              <w:t>30</w:t>
            </w:r>
          </w:p>
        </w:tc>
        <w:tc>
          <w:tcPr>
            <w:tcW w:w="3420" w:type="dxa"/>
            <w:tcBorders>
              <w:top w:val="nil"/>
              <w:left w:val="nil"/>
              <w:bottom w:val="single" w:color="auto" w:sz="4" w:space="0"/>
              <w:right w:val="single" w:color="auto" w:sz="4" w:space="0"/>
            </w:tcBorders>
            <w:shd w:val="clear" w:color="000000" w:fill="FFFFFF"/>
            <w:vAlign w:val="center"/>
          </w:tcPr>
          <w:p w14:paraId="3A1EAB95">
            <w:pPr>
              <w:ind w:firstLine="450"/>
              <w:rPr>
                <w:rFonts w:ascii="Times New Roman" w:hAnsi="Times New Roman" w:eastAsia="方正仿宋_GBK" w:cs="Times New Roman"/>
                <w:sz w:val="18"/>
              </w:rPr>
            </w:pPr>
            <w:r>
              <w:rPr>
                <w:rFonts w:ascii="Times New Roman" w:hAnsi="Times New Roman" w:eastAsia="方正仿宋_GBK" w:cs="Times New Roman"/>
                <w:sz w:val="18"/>
              </w:rPr>
              <w:t>　</w:t>
            </w:r>
          </w:p>
        </w:tc>
      </w:tr>
      <w:tr w14:paraId="545FB89E">
        <w:tblPrEx>
          <w:tblCellMar>
            <w:top w:w="0" w:type="dxa"/>
            <w:left w:w="108" w:type="dxa"/>
            <w:bottom w:w="0" w:type="dxa"/>
            <w:right w:w="108" w:type="dxa"/>
          </w:tblCellMar>
        </w:tblPrEx>
        <w:trPr>
          <w:trHeight w:val="27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BFFF5FC">
            <w:pPr>
              <w:ind w:firstLine="450"/>
              <w:rPr>
                <w:rFonts w:ascii="Times New Roman" w:hAnsi="Times New Roman" w:eastAsia="方正仿宋_GBK" w:cs="Times New Roman"/>
                <w:sz w:val="18"/>
              </w:rPr>
            </w:pPr>
            <w:r>
              <w:rPr>
                <w:rFonts w:ascii="Times New Roman" w:hAnsi="Times New Roman" w:eastAsia="方正仿宋_GBK" w:cs="Times New Roman"/>
                <w:sz w:val="18"/>
              </w:rPr>
              <w:t>11</w:t>
            </w:r>
          </w:p>
        </w:tc>
        <w:tc>
          <w:tcPr>
            <w:tcW w:w="2556" w:type="dxa"/>
            <w:tcBorders>
              <w:top w:val="nil"/>
              <w:left w:val="nil"/>
              <w:bottom w:val="single" w:color="auto" w:sz="4" w:space="0"/>
              <w:right w:val="single" w:color="auto" w:sz="4" w:space="0"/>
            </w:tcBorders>
            <w:shd w:val="clear" w:color="000000" w:fill="FFFFFF"/>
            <w:vAlign w:val="center"/>
          </w:tcPr>
          <w:p w14:paraId="566C10AB">
            <w:pPr>
              <w:ind w:firstLine="450"/>
              <w:rPr>
                <w:rFonts w:ascii="Times New Roman" w:hAnsi="Times New Roman" w:eastAsia="方正仿宋_GBK" w:cs="Times New Roman"/>
                <w:sz w:val="18"/>
              </w:rPr>
            </w:pPr>
            <w:r>
              <w:rPr>
                <w:rFonts w:ascii="Times New Roman" w:hAnsi="Times New Roman" w:eastAsia="方正仿宋_GBK" w:cs="Times New Roman"/>
                <w:sz w:val="18"/>
              </w:rPr>
              <w:t>其它药剂</w:t>
            </w:r>
          </w:p>
        </w:tc>
        <w:tc>
          <w:tcPr>
            <w:tcW w:w="1560" w:type="dxa"/>
            <w:tcBorders>
              <w:top w:val="nil"/>
              <w:left w:val="nil"/>
              <w:bottom w:val="single" w:color="auto" w:sz="4" w:space="0"/>
              <w:right w:val="single" w:color="auto" w:sz="4" w:space="0"/>
            </w:tcBorders>
            <w:shd w:val="clear" w:color="000000" w:fill="FFFFFF"/>
            <w:vAlign w:val="center"/>
          </w:tcPr>
          <w:p w14:paraId="4827C32E">
            <w:pPr>
              <w:ind w:firstLine="450"/>
              <w:rPr>
                <w:rFonts w:ascii="Times New Roman" w:hAnsi="Times New Roman" w:eastAsia="方正仿宋_GBK" w:cs="Times New Roman"/>
                <w:sz w:val="18"/>
              </w:rPr>
            </w:pPr>
            <w:r>
              <w:rPr>
                <w:rFonts w:ascii="Times New Roman" w:hAnsi="Times New Roman" w:eastAsia="方正仿宋_GBK" w:cs="Times New Roman"/>
                <w:sz w:val="18"/>
              </w:rPr>
              <w:t>亩</w:t>
            </w:r>
          </w:p>
        </w:tc>
        <w:tc>
          <w:tcPr>
            <w:tcW w:w="1116" w:type="dxa"/>
            <w:tcBorders>
              <w:top w:val="nil"/>
              <w:left w:val="nil"/>
              <w:bottom w:val="single" w:color="auto" w:sz="4" w:space="0"/>
              <w:right w:val="single" w:color="auto" w:sz="4" w:space="0"/>
            </w:tcBorders>
            <w:shd w:val="clear" w:color="000000" w:fill="FFFFFF"/>
            <w:vAlign w:val="center"/>
          </w:tcPr>
          <w:p w14:paraId="3F243EC2">
            <w:pPr>
              <w:ind w:firstLine="450"/>
              <w:rPr>
                <w:rFonts w:ascii="Times New Roman" w:hAnsi="Times New Roman" w:eastAsia="方正仿宋_GBK" w:cs="Times New Roman"/>
                <w:sz w:val="18"/>
              </w:rPr>
            </w:pPr>
            <w:r>
              <w:rPr>
                <w:rFonts w:ascii="Times New Roman" w:hAnsi="Times New Roman" w:eastAsia="方正仿宋_GBK" w:cs="Times New Roman"/>
                <w:sz w:val="18"/>
              </w:rPr>
              <w:t>10</w:t>
            </w:r>
          </w:p>
        </w:tc>
        <w:tc>
          <w:tcPr>
            <w:tcW w:w="3420" w:type="dxa"/>
            <w:tcBorders>
              <w:top w:val="nil"/>
              <w:left w:val="nil"/>
              <w:bottom w:val="single" w:color="auto" w:sz="4" w:space="0"/>
              <w:right w:val="single" w:color="auto" w:sz="4" w:space="0"/>
            </w:tcBorders>
            <w:shd w:val="clear" w:color="000000" w:fill="FFFFFF"/>
            <w:vAlign w:val="center"/>
          </w:tcPr>
          <w:p w14:paraId="40C54689">
            <w:pPr>
              <w:ind w:firstLine="450"/>
              <w:rPr>
                <w:rFonts w:ascii="Times New Roman" w:hAnsi="Times New Roman" w:eastAsia="方正仿宋_GBK" w:cs="Times New Roman"/>
                <w:sz w:val="18"/>
              </w:rPr>
            </w:pPr>
            <w:r>
              <w:rPr>
                <w:rFonts w:ascii="Times New Roman" w:hAnsi="Times New Roman" w:eastAsia="方正仿宋_GBK" w:cs="Times New Roman"/>
                <w:sz w:val="18"/>
              </w:rPr>
              <w:t>　</w:t>
            </w:r>
          </w:p>
        </w:tc>
      </w:tr>
      <w:tr w14:paraId="1695FF5F">
        <w:tblPrEx>
          <w:tblCellMar>
            <w:top w:w="0" w:type="dxa"/>
            <w:left w:w="108" w:type="dxa"/>
            <w:bottom w:w="0" w:type="dxa"/>
            <w:right w:w="108" w:type="dxa"/>
          </w:tblCellMar>
        </w:tblPrEx>
        <w:trPr>
          <w:trHeight w:val="27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56B7413">
            <w:pPr>
              <w:ind w:firstLine="450"/>
              <w:rPr>
                <w:rFonts w:ascii="Times New Roman" w:hAnsi="Times New Roman" w:eastAsia="方正仿宋_GBK" w:cs="Times New Roman"/>
                <w:sz w:val="18"/>
              </w:rPr>
            </w:pPr>
            <w:r>
              <w:rPr>
                <w:rFonts w:ascii="Times New Roman" w:hAnsi="Times New Roman" w:eastAsia="方正仿宋_GBK" w:cs="Times New Roman"/>
                <w:sz w:val="18"/>
              </w:rPr>
              <w:t>12</w:t>
            </w:r>
          </w:p>
        </w:tc>
        <w:tc>
          <w:tcPr>
            <w:tcW w:w="2556" w:type="dxa"/>
            <w:tcBorders>
              <w:top w:val="nil"/>
              <w:left w:val="nil"/>
              <w:bottom w:val="single" w:color="auto" w:sz="4" w:space="0"/>
              <w:right w:val="single" w:color="auto" w:sz="4" w:space="0"/>
            </w:tcBorders>
            <w:shd w:val="clear" w:color="000000" w:fill="FFFFFF"/>
            <w:vAlign w:val="center"/>
          </w:tcPr>
          <w:p w14:paraId="670DFD8B">
            <w:pPr>
              <w:ind w:firstLine="450"/>
              <w:rPr>
                <w:rFonts w:ascii="Times New Roman" w:hAnsi="Times New Roman" w:eastAsia="方正仿宋_GBK" w:cs="Times New Roman"/>
                <w:sz w:val="18"/>
              </w:rPr>
            </w:pPr>
            <w:r>
              <w:rPr>
                <w:rFonts w:ascii="Times New Roman" w:hAnsi="Times New Roman" w:eastAsia="方正仿宋_GBK" w:cs="Times New Roman"/>
                <w:sz w:val="18"/>
              </w:rPr>
              <w:t>补植补造</w:t>
            </w:r>
          </w:p>
        </w:tc>
        <w:tc>
          <w:tcPr>
            <w:tcW w:w="1560" w:type="dxa"/>
            <w:tcBorders>
              <w:top w:val="nil"/>
              <w:left w:val="nil"/>
              <w:bottom w:val="single" w:color="auto" w:sz="4" w:space="0"/>
              <w:right w:val="single" w:color="auto" w:sz="4" w:space="0"/>
            </w:tcBorders>
            <w:shd w:val="clear" w:color="000000" w:fill="FFFFFF"/>
            <w:vAlign w:val="center"/>
          </w:tcPr>
          <w:p w14:paraId="0DEEF47C">
            <w:pPr>
              <w:ind w:firstLine="450"/>
              <w:rPr>
                <w:rFonts w:ascii="Times New Roman" w:hAnsi="Times New Roman" w:eastAsia="方正仿宋_GBK" w:cs="Times New Roman"/>
                <w:sz w:val="18"/>
              </w:rPr>
            </w:pPr>
            <w:r>
              <w:rPr>
                <w:rFonts w:ascii="Times New Roman" w:hAnsi="Times New Roman" w:eastAsia="方正仿宋_GBK" w:cs="Times New Roman"/>
                <w:sz w:val="18"/>
              </w:rPr>
              <w:t>株</w:t>
            </w:r>
          </w:p>
        </w:tc>
        <w:tc>
          <w:tcPr>
            <w:tcW w:w="1116" w:type="dxa"/>
            <w:tcBorders>
              <w:top w:val="nil"/>
              <w:left w:val="nil"/>
              <w:bottom w:val="single" w:color="auto" w:sz="4" w:space="0"/>
              <w:right w:val="single" w:color="auto" w:sz="4" w:space="0"/>
            </w:tcBorders>
            <w:shd w:val="clear" w:color="000000" w:fill="FFFFFF"/>
            <w:vAlign w:val="center"/>
          </w:tcPr>
          <w:p w14:paraId="10FF77F4">
            <w:pPr>
              <w:ind w:firstLine="450"/>
              <w:rPr>
                <w:rFonts w:ascii="Times New Roman" w:hAnsi="Times New Roman" w:eastAsia="方正仿宋_GBK" w:cs="Times New Roman"/>
                <w:sz w:val="18"/>
              </w:rPr>
            </w:pPr>
            <w:r>
              <w:rPr>
                <w:rFonts w:ascii="Times New Roman" w:hAnsi="Times New Roman" w:eastAsia="方正仿宋_GBK" w:cs="Times New Roman"/>
                <w:sz w:val="18"/>
              </w:rPr>
              <w:t>200</w:t>
            </w:r>
          </w:p>
        </w:tc>
        <w:tc>
          <w:tcPr>
            <w:tcW w:w="3420" w:type="dxa"/>
            <w:tcBorders>
              <w:top w:val="nil"/>
              <w:left w:val="nil"/>
              <w:bottom w:val="single" w:color="auto" w:sz="4" w:space="0"/>
              <w:right w:val="single" w:color="auto" w:sz="4" w:space="0"/>
            </w:tcBorders>
            <w:shd w:val="clear" w:color="000000" w:fill="FFFFFF"/>
            <w:vAlign w:val="center"/>
          </w:tcPr>
          <w:p w14:paraId="5441C835">
            <w:pPr>
              <w:ind w:firstLine="450"/>
              <w:rPr>
                <w:rFonts w:ascii="Times New Roman" w:hAnsi="Times New Roman" w:eastAsia="方正仿宋_GBK" w:cs="Times New Roman"/>
                <w:sz w:val="18"/>
              </w:rPr>
            </w:pPr>
            <w:r>
              <w:rPr>
                <w:rFonts w:ascii="Times New Roman" w:hAnsi="Times New Roman" w:eastAsia="方正仿宋_GBK" w:cs="Times New Roman"/>
                <w:sz w:val="18"/>
              </w:rPr>
              <w:t>绿化大苗标准进行移植</w:t>
            </w:r>
          </w:p>
        </w:tc>
      </w:tr>
      <w:tr w14:paraId="4CECE8F0">
        <w:tblPrEx>
          <w:tblCellMar>
            <w:top w:w="0" w:type="dxa"/>
            <w:left w:w="108" w:type="dxa"/>
            <w:bottom w:w="0" w:type="dxa"/>
            <w:right w:w="108" w:type="dxa"/>
          </w:tblCellMar>
        </w:tblPrEx>
        <w:trPr>
          <w:trHeight w:val="27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039BCCE">
            <w:pPr>
              <w:ind w:firstLine="450"/>
              <w:rPr>
                <w:rFonts w:ascii="Times New Roman" w:hAnsi="Times New Roman" w:eastAsia="方正仿宋_GBK" w:cs="Times New Roman"/>
                <w:sz w:val="18"/>
              </w:rPr>
            </w:pPr>
            <w:r>
              <w:rPr>
                <w:rFonts w:ascii="Times New Roman" w:hAnsi="Times New Roman" w:eastAsia="方正仿宋_GBK" w:cs="Times New Roman"/>
                <w:sz w:val="18"/>
              </w:rPr>
              <w:t>13</w:t>
            </w:r>
          </w:p>
        </w:tc>
        <w:tc>
          <w:tcPr>
            <w:tcW w:w="2556" w:type="dxa"/>
            <w:tcBorders>
              <w:top w:val="nil"/>
              <w:left w:val="nil"/>
              <w:bottom w:val="single" w:color="auto" w:sz="4" w:space="0"/>
              <w:right w:val="single" w:color="auto" w:sz="4" w:space="0"/>
            </w:tcBorders>
            <w:shd w:val="clear" w:color="000000" w:fill="FFFFFF"/>
            <w:vAlign w:val="center"/>
          </w:tcPr>
          <w:p w14:paraId="07DA3827">
            <w:pPr>
              <w:ind w:firstLine="450"/>
              <w:rPr>
                <w:rFonts w:ascii="Times New Roman" w:hAnsi="Times New Roman" w:eastAsia="方正仿宋_GBK" w:cs="Times New Roman"/>
                <w:sz w:val="18"/>
              </w:rPr>
            </w:pPr>
            <w:r>
              <w:rPr>
                <w:rFonts w:ascii="Times New Roman" w:hAnsi="Times New Roman" w:eastAsia="方正仿宋_GBK" w:cs="Times New Roman"/>
                <w:sz w:val="18"/>
              </w:rPr>
              <w:t>移植用基肥</w:t>
            </w:r>
          </w:p>
        </w:tc>
        <w:tc>
          <w:tcPr>
            <w:tcW w:w="1560" w:type="dxa"/>
            <w:tcBorders>
              <w:top w:val="nil"/>
              <w:left w:val="nil"/>
              <w:bottom w:val="single" w:color="auto" w:sz="4" w:space="0"/>
              <w:right w:val="single" w:color="auto" w:sz="4" w:space="0"/>
            </w:tcBorders>
            <w:shd w:val="clear" w:color="000000" w:fill="FFFFFF"/>
            <w:vAlign w:val="center"/>
          </w:tcPr>
          <w:p w14:paraId="059E96E6">
            <w:pPr>
              <w:ind w:firstLine="450"/>
              <w:rPr>
                <w:rFonts w:ascii="Times New Roman" w:hAnsi="Times New Roman" w:eastAsia="方正仿宋_GBK" w:cs="Times New Roman"/>
                <w:sz w:val="18"/>
              </w:rPr>
            </w:pPr>
            <w:r>
              <w:rPr>
                <w:rFonts w:ascii="Times New Roman" w:hAnsi="Times New Roman" w:eastAsia="方正仿宋_GBK" w:cs="Times New Roman"/>
                <w:sz w:val="18"/>
              </w:rPr>
              <w:t>亩</w:t>
            </w:r>
          </w:p>
        </w:tc>
        <w:tc>
          <w:tcPr>
            <w:tcW w:w="1116" w:type="dxa"/>
            <w:tcBorders>
              <w:top w:val="nil"/>
              <w:left w:val="nil"/>
              <w:bottom w:val="single" w:color="auto" w:sz="4" w:space="0"/>
              <w:right w:val="single" w:color="auto" w:sz="4" w:space="0"/>
            </w:tcBorders>
            <w:shd w:val="clear" w:color="000000" w:fill="FFFFFF"/>
            <w:vAlign w:val="center"/>
          </w:tcPr>
          <w:p w14:paraId="7F4CEA30">
            <w:pPr>
              <w:ind w:firstLine="450"/>
              <w:rPr>
                <w:rFonts w:ascii="Times New Roman" w:hAnsi="Times New Roman" w:eastAsia="方正仿宋_GBK" w:cs="Times New Roman"/>
                <w:sz w:val="18"/>
              </w:rPr>
            </w:pPr>
            <w:r>
              <w:rPr>
                <w:rFonts w:ascii="Times New Roman" w:hAnsi="Times New Roman" w:eastAsia="方正仿宋_GBK" w:cs="Times New Roman"/>
                <w:sz w:val="18"/>
              </w:rPr>
              <w:t>140</w:t>
            </w:r>
          </w:p>
        </w:tc>
        <w:tc>
          <w:tcPr>
            <w:tcW w:w="3420" w:type="dxa"/>
            <w:tcBorders>
              <w:top w:val="nil"/>
              <w:left w:val="nil"/>
              <w:bottom w:val="single" w:color="auto" w:sz="4" w:space="0"/>
              <w:right w:val="single" w:color="auto" w:sz="4" w:space="0"/>
            </w:tcBorders>
            <w:shd w:val="clear" w:color="000000" w:fill="FFFFFF"/>
            <w:vAlign w:val="center"/>
          </w:tcPr>
          <w:p w14:paraId="4B1C5B84">
            <w:pPr>
              <w:ind w:firstLine="450"/>
              <w:rPr>
                <w:rFonts w:ascii="Times New Roman" w:hAnsi="Times New Roman" w:eastAsia="方正仿宋_GBK" w:cs="Times New Roman"/>
                <w:sz w:val="18"/>
              </w:rPr>
            </w:pPr>
            <w:r>
              <w:rPr>
                <w:rFonts w:ascii="Times New Roman" w:hAnsi="Times New Roman" w:eastAsia="方正仿宋_GBK" w:cs="Times New Roman"/>
                <w:sz w:val="18"/>
              </w:rPr>
              <w:t>　</w:t>
            </w:r>
          </w:p>
        </w:tc>
      </w:tr>
      <w:tr w14:paraId="0A32E40A">
        <w:tblPrEx>
          <w:tblCellMar>
            <w:top w:w="0" w:type="dxa"/>
            <w:left w:w="108" w:type="dxa"/>
            <w:bottom w:w="0" w:type="dxa"/>
            <w:right w:w="108" w:type="dxa"/>
          </w:tblCellMar>
        </w:tblPrEx>
        <w:trPr>
          <w:trHeight w:val="27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157A351">
            <w:pPr>
              <w:ind w:firstLine="450"/>
              <w:rPr>
                <w:rFonts w:ascii="Times New Roman" w:hAnsi="Times New Roman" w:eastAsia="方正仿宋_GBK" w:cs="Times New Roman"/>
                <w:sz w:val="18"/>
              </w:rPr>
            </w:pPr>
            <w:r>
              <w:rPr>
                <w:rFonts w:ascii="Times New Roman" w:hAnsi="Times New Roman" w:eastAsia="方正仿宋_GBK" w:cs="Times New Roman"/>
                <w:sz w:val="18"/>
              </w:rPr>
              <w:t>14</w:t>
            </w:r>
          </w:p>
        </w:tc>
        <w:tc>
          <w:tcPr>
            <w:tcW w:w="2556" w:type="dxa"/>
            <w:tcBorders>
              <w:top w:val="nil"/>
              <w:left w:val="nil"/>
              <w:bottom w:val="single" w:color="auto" w:sz="4" w:space="0"/>
              <w:right w:val="single" w:color="auto" w:sz="4" w:space="0"/>
            </w:tcBorders>
            <w:shd w:val="clear" w:color="000000" w:fill="FFFFFF"/>
            <w:vAlign w:val="center"/>
          </w:tcPr>
          <w:p w14:paraId="4AE5849F">
            <w:pPr>
              <w:ind w:firstLine="450"/>
              <w:rPr>
                <w:rFonts w:ascii="Times New Roman" w:hAnsi="Times New Roman" w:eastAsia="方正仿宋_GBK" w:cs="Times New Roman"/>
                <w:sz w:val="18"/>
              </w:rPr>
            </w:pPr>
            <w:r>
              <w:rPr>
                <w:rFonts w:ascii="Times New Roman" w:hAnsi="Times New Roman" w:eastAsia="方正仿宋_GBK" w:cs="Times New Roman"/>
                <w:sz w:val="18"/>
              </w:rPr>
              <w:t>遥控微型旋耕机</w:t>
            </w:r>
          </w:p>
        </w:tc>
        <w:tc>
          <w:tcPr>
            <w:tcW w:w="1560" w:type="dxa"/>
            <w:tcBorders>
              <w:top w:val="nil"/>
              <w:left w:val="nil"/>
              <w:bottom w:val="single" w:color="auto" w:sz="4" w:space="0"/>
              <w:right w:val="single" w:color="auto" w:sz="4" w:space="0"/>
            </w:tcBorders>
            <w:shd w:val="clear" w:color="000000" w:fill="FFFFFF"/>
            <w:vAlign w:val="center"/>
          </w:tcPr>
          <w:p w14:paraId="603F6438">
            <w:pPr>
              <w:ind w:firstLine="450"/>
              <w:rPr>
                <w:rFonts w:ascii="Times New Roman" w:hAnsi="Times New Roman" w:eastAsia="方正仿宋_GBK" w:cs="Times New Roman"/>
                <w:sz w:val="18"/>
              </w:rPr>
            </w:pPr>
            <w:r>
              <w:rPr>
                <w:rFonts w:ascii="Times New Roman" w:hAnsi="Times New Roman" w:eastAsia="方正仿宋_GBK" w:cs="Times New Roman"/>
                <w:sz w:val="18"/>
              </w:rPr>
              <w:t>台</w:t>
            </w:r>
          </w:p>
        </w:tc>
        <w:tc>
          <w:tcPr>
            <w:tcW w:w="1116" w:type="dxa"/>
            <w:tcBorders>
              <w:top w:val="nil"/>
              <w:left w:val="nil"/>
              <w:bottom w:val="single" w:color="auto" w:sz="4" w:space="0"/>
              <w:right w:val="single" w:color="auto" w:sz="4" w:space="0"/>
            </w:tcBorders>
            <w:shd w:val="clear" w:color="000000" w:fill="FFFFFF"/>
            <w:vAlign w:val="center"/>
          </w:tcPr>
          <w:p w14:paraId="26AAB971">
            <w:pPr>
              <w:ind w:firstLine="450"/>
              <w:rPr>
                <w:rFonts w:ascii="Times New Roman" w:hAnsi="Times New Roman" w:eastAsia="方正仿宋_GBK" w:cs="Times New Roman"/>
                <w:sz w:val="18"/>
              </w:rPr>
            </w:pPr>
            <w:r>
              <w:rPr>
                <w:rFonts w:ascii="Times New Roman" w:hAnsi="Times New Roman" w:eastAsia="方正仿宋_GBK" w:cs="Times New Roman"/>
                <w:sz w:val="18"/>
              </w:rPr>
              <w:t>10000</w:t>
            </w:r>
          </w:p>
        </w:tc>
        <w:tc>
          <w:tcPr>
            <w:tcW w:w="3420" w:type="dxa"/>
            <w:tcBorders>
              <w:top w:val="nil"/>
              <w:left w:val="nil"/>
              <w:bottom w:val="single" w:color="auto" w:sz="4" w:space="0"/>
              <w:right w:val="single" w:color="auto" w:sz="4" w:space="0"/>
            </w:tcBorders>
            <w:shd w:val="clear" w:color="000000" w:fill="FFFFFF"/>
            <w:vAlign w:val="center"/>
          </w:tcPr>
          <w:p w14:paraId="01073E6C">
            <w:pPr>
              <w:ind w:firstLine="450"/>
              <w:rPr>
                <w:rFonts w:ascii="Times New Roman" w:hAnsi="Times New Roman" w:eastAsia="方正仿宋_GBK" w:cs="Times New Roman"/>
                <w:sz w:val="18"/>
              </w:rPr>
            </w:pPr>
            <w:r>
              <w:rPr>
                <w:rFonts w:ascii="Times New Roman" w:hAnsi="Times New Roman" w:eastAsia="方正仿宋_GBK" w:cs="Times New Roman"/>
                <w:sz w:val="18"/>
              </w:rPr>
              <w:t>机械耕作示范带动用</w:t>
            </w:r>
          </w:p>
        </w:tc>
      </w:tr>
      <w:tr w14:paraId="0B35F946">
        <w:tblPrEx>
          <w:tblCellMar>
            <w:top w:w="0" w:type="dxa"/>
            <w:left w:w="108" w:type="dxa"/>
            <w:bottom w:w="0" w:type="dxa"/>
            <w:right w:w="108" w:type="dxa"/>
          </w:tblCellMar>
        </w:tblPrEx>
        <w:trPr>
          <w:trHeight w:val="27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3586933">
            <w:pPr>
              <w:ind w:firstLine="450"/>
              <w:rPr>
                <w:rFonts w:ascii="Times New Roman" w:hAnsi="Times New Roman" w:eastAsia="方正仿宋_GBK" w:cs="Times New Roman"/>
                <w:sz w:val="18"/>
              </w:rPr>
            </w:pPr>
            <w:r>
              <w:rPr>
                <w:rFonts w:ascii="Times New Roman" w:hAnsi="Times New Roman" w:eastAsia="方正仿宋_GBK" w:cs="Times New Roman"/>
                <w:sz w:val="18"/>
              </w:rPr>
              <w:t>15</w:t>
            </w:r>
          </w:p>
        </w:tc>
        <w:tc>
          <w:tcPr>
            <w:tcW w:w="2556" w:type="dxa"/>
            <w:tcBorders>
              <w:top w:val="nil"/>
              <w:left w:val="nil"/>
              <w:bottom w:val="single" w:color="auto" w:sz="4" w:space="0"/>
              <w:right w:val="single" w:color="auto" w:sz="4" w:space="0"/>
            </w:tcBorders>
            <w:shd w:val="clear" w:color="000000" w:fill="FFFFFF"/>
            <w:vAlign w:val="center"/>
          </w:tcPr>
          <w:p w14:paraId="6CEE7FCB">
            <w:pPr>
              <w:ind w:firstLine="450"/>
              <w:rPr>
                <w:rFonts w:ascii="Times New Roman" w:hAnsi="Times New Roman" w:eastAsia="方正仿宋_GBK" w:cs="Times New Roman"/>
                <w:sz w:val="18"/>
              </w:rPr>
            </w:pPr>
            <w:r>
              <w:rPr>
                <w:rFonts w:ascii="Times New Roman" w:hAnsi="Times New Roman" w:eastAsia="方正仿宋_GBK" w:cs="Times New Roman"/>
                <w:sz w:val="18"/>
              </w:rPr>
              <w:t>遥控除草机</w:t>
            </w:r>
          </w:p>
        </w:tc>
        <w:tc>
          <w:tcPr>
            <w:tcW w:w="1560" w:type="dxa"/>
            <w:tcBorders>
              <w:top w:val="nil"/>
              <w:left w:val="nil"/>
              <w:bottom w:val="single" w:color="auto" w:sz="4" w:space="0"/>
              <w:right w:val="single" w:color="auto" w:sz="4" w:space="0"/>
            </w:tcBorders>
            <w:shd w:val="clear" w:color="000000" w:fill="FFFFFF"/>
            <w:vAlign w:val="center"/>
          </w:tcPr>
          <w:p w14:paraId="09C3E491">
            <w:pPr>
              <w:ind w:firstLine="450"/>
              <w:rPr>
                <w:rFonts w:ascii="Times New Roman" w:hAnsi="Times New Roman" w:eastAsia="方正仿宋_GBK" w:cs="Times New Roman"/>
                <w:sz w:val="18"/>
              </w:rPr>
            </w:pPr>
            <w:r>
              <w:rPr>
                <w:rFonts w:ascii="Times New Roman" w:hAnsi="Times New Roman" w:eastAsia="方正仿宋_GBK" w:cs="Times New Roman"/>
                <w:sz w:val="18"/>
              </w:rPr>
              <w:t>台</w:t>
            </w:r>
          </w:p>
        </w:tc>
        <w:tc>
          <w:tcPr>
            <w:tcW w:w="1116" w:type="dxa"/>
            <w:tcBorders>
              <w:top w:val="nil"/>
              <w:left w:val="nil"/>
              <w:bottom w:val="single" w:color="auto" w:sz="4" w:space="0"/>
              <w:right w:val="single" w:color="auto" w:sz="4" w:space="0"/>
            </w:tcBorders>
            <w:shd w:val="clear" w:color="000000" w:fill="FFFFFF"/>
            <w:vAlign w:val="center"/>
          </w:tcPr>
          <w:p w14:paraId="092623C3">
            <w:pPr>
              <w:ind w:firstLine="450"/>
              <w:rPr>
                <w:rFonts w:ascii="Times New Roman" w:hAnsi="Times New Roman" w:eastAsia="方正仿宋_GBK" w:cs="Times New Roman"/>
                <w:sz w:val="18"/>
              </w:rPr>
            </w:pPr>
            <w:r>
              <w:rPr>
                <w:rFonts w:ascii="Times New Roman" w:hAnsi="Times New Roman" w:eastAsia="方正仿宋_GBK" w:cs="Times New Roman"/>
                <w:sz w:val="18"/>
              </w:rPr>
              <w:t>25000</w:t>
            </w:r>
          </w:p>
        </w:tc>
        <w:tc>
          <w:tcPr>
            <w:tcW w:w="3420" w:type="dxa"/>
            <w:tcBorders>
              <w:top w:val="nil"/>
              <w:left w:val="nil"/>
              <w:bottom w:val="single" w:color="auto" w:sz="4" w:space="0"/>
              <w:right w:val="single" w:color="auto" w:sz="4" w:space="0"/>
            </w:tcBorders>
            <w:shd w:val="clear" w:color="000000" w:fill="FFFFFF"/>
            <w:vAlign w:val="center"/>
          </w:tcPr>
          <w:p w14:paraId="1DB66D30">
            <w:pPr>
              <w:ind w:firstLine="450"/>
              <w:rPr>
                <w:rFonts w:ascii="Times New Roman" w:hAnsi="Times New Roman" w:eastAsia="方正仿宋_GBK" w:cs="Times New Roman"/>
                <w:sz w:val="18"/>
              </w:rPr>
            </w:pPr>
            <w:r>
              <w:rPr>
                <w:rFonts w:ascii="Times New Roman" w:hAnsi="Times New Roman" w:eastAsia="方正仿宋_GBK" w:cs="Times New Roman"/>
                <w:sz w:val="18"/>
              </w:rPr>
              <w:t>机械除草示范带动用</w:t>
            </w:r>
          </w:p>
        </w:tc>
      </w:tr>
      <w:tr w14:paraId="293A4A10">
        <w:tblPrEx>
          <w:tblCellMar>
            <w:top w:w="0" w:type="dxa"/>
            <w:left w:w="108" w:type="dxa"/>
            <w:bottom w:w="0" w:type="dxa"/>
            <w:right w:w="108" w:type="dxa"/>
          </w:tblCellMar>
        </w:tblPrEx>
        <w:trPr>
          <w:trHeight w:val="27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7DF9F09">
            <w:pPr>
              <w:ind w:firstLine="450"/>
              <w:rPr>
                <w:rFonts w:ascii="Times New Roman" w:hAnsi="Times New Roman" w:eastAsia="方正仿宋_GBK" w:cs="Times New Roman"/>
                <w:sz w:val="18"/>
              </w:rPr>
            </w:pPr>
            <w:r>
              <w:rPr>
                <w:rFonts w:ascii="Times New Roman" w:hAnsi="Times New Roman" w:eastAsia="方正仿宋_GBK" w:cs="Times New Roman"/>
                <w:sz w:val="18"/>
              </w:rPr>
              <w:t>16</w:t>
            </w:r>
          </w:p>
        </w:tc>
        <w:tc>
          <w:tcPr>
            <w:tcW w:w="2556" w:type="dxa"/>
            <w:tcBorders>
              <w:top w:val="nil"/>
              <w:left w:val="nil"/>
              <w:bottom w:val="single" w:color="auto" w:sz="4" w:space="0"/>
              <w:right w:val="single" w:color="auto" w:sz="4" w:space="0"/>
            </w:tcBorders>
            <w:shd w:val="clear" w:color="000000" w:fill="FFFFFF"/>
            <w:vAlign w:val="center"/>
          </w:tcPr>
          <w:p w14:paraId="6BC6B34D">
            <w:pPr>
              <w:ind w:firstLine="450"/>
              <w:rPr>
                <w:rFonts w:ascii="Times New Roman" w:hAnsi="Times New Roman" w:eastAsia="方正仿宋_GBK" w:cs="Times New Roman"/>
                <w:sz w:val="18"/>
              </w:rPr>
            </w:pPr>
            <w:r>
              <w:rPr>
                <w:rFonts w:ascii="Times New Roman" w:hAnsi="Times New Roman" w:eastAsia="方正仿宋_GBK" w:cs="Times New Roman"/>
                <w:sz w:val="18"/>
              </w:rPr>
              <w:t>冷雾喷雾机</w:t>
            </w:r>
          </w:p>
        </w:tc>
        <w:tc>
          <w:tcPr>
            <w:tcW w:w="1560" w:type="dxa"/>
            <w:tcBorders>
              <w:top w:val="nil"/>
              <w:left w:val="nil"/>
              <w:bottom w:val="single" w:color="auto" w:sz="4" w:space="0"/>
              <w:right w:val="single" w:color="auto" w:sz="4" w:space="0"/>
            </w:tcBorders>
            <w:shd w:val="clear" w:color="000000" w:fill="FFFFFF"/>
            <w:vAlign w:val="center"/>
          </w:tcPr>
          <w:p w14:paraId="3423F1C7">
            <w:pPr>
              <w:ind w:firstLine="450"/>
              <w:rPr>
                <w:rFonts w:ascii="Times New Roman" w:hAnsi="Times New Roman" w:eastAsia="方正仿宋_GBK" w:cs="Times New Roman"/>
                <w:sz w:val="18"/>
              </w:rPr>
            </w:pPr>
            <w:r>
              <w:rPr>
                <w:rFonts w:ascii="Times New Roman" w:hAnsi="Times New Roman" w:eastAsia="方正仿宋_GBK" w:cs="Times New Roman"/>
                <w:sz w:val="18"/>
              </w:rPr>
              <w:t>台</w:t>
            </w:r>
          </w:p>
        </w:tc>
        <w:tc>
          <w:tcPr>
            <w:tcW w:w="1116" w:type="dxa"/>
            <w:tcBorders>
              <w:top w:val="nil"/>
              <w:left w:val="nil"/>
              <w:bottom w:val="single" w:color="auto" w:sz="4" w:space="0"/>
              <w:right w:val="single" w:color="auto" w:sz="4" w:space="0"/>
            </w:tcBorders>
            <w:shd w:val="clear" w:color="000000" w:fill="FFFFFF"/>
            <w:vAlign w:val="center"/>
          </w:tcPr>
          <w:p w14:paraId="2F4F45DC">
            <w:pPr>
              <w:ind w:firstLine="450"/>
              <w:rPr>
                <w:rFonts w:ascii="Times New Roman" w:hAnsi="Times New Roman" w:eastAsia="方正仿宋_GBK" w:cs="Times New Roman"/>
                <w:sz w:val="18"/>
              </w:rPr>
            </w:pPr>
            <w:r>
              <w:rPr>
                <w:rFonts w:ascii="Times New Roman" w:hAnsi="Times New Roman" w:eastAsia="方正仿宋_GBK" w:cs="Times New Roman"/>
                <w:sz w:val="18"/>
              </w:rPr>
              <w:t>3000</w:t>
            </w:r>
          </w:p>
        </w:tc>
        <w:tc>
          <w:tcPr>
            <w:tcW w:w="3420" w:type="dxa"/>
            <w:tcBorders>
              <w:top w:val="nil"/>
              <w:left w:val="nil"/>
              <w:bottom w:val="single" w:color="auto" w:sz="4" w:space="0"/>
              <w:right w:val="single" w:color="auto" w:sz="4" w:space="0"/>
            </w:tcBorders>
            <w:shd w:val="clear" w:color="000000" w:fill="FFFFFF"/>
            <w:vAlign w:val="center"/>
          </w:tcPr>
          <w:p w14:paraId="12FDECDE">
            <w:pPr>
              <w:ind w:firstLine="450"/>
              <w:rPr>
                <w:rFonts w:ascii="Times New Roman" w:hAnsi="Times New Roman" w:eastAsia="方正仿宋_GBK" w:cs="Times New Roman"/>
                <w:sz w:val="18"/>
              </w:rPr>
            </w:pPr>
            <w:r>
              <w:rPr>
                <w:rFonts w:ascii="Times New Roman" w:hAnsi="Times New Roman" w:eastAsia="方正仿宋_GBK" w:cs="Times New Roman"/>
                <w:sz w:val="18"/>
              </w:rPr>
              <w:t>冷雾打药示范带动用</w:t>
            </w:r>
          </w:p>
        </w:tc>
      </w:tr>
      <w:tr w14:paraId="1323EB1C">
        <w:tblPrEx>
          <w:tblCellMar>
            <w:top w:w="0" w:type="dxa"/>
            <w:left w:w="108" w:type="dxa"/>
            <w:bottom w:w="0" w:type="dxa"/>
            <w:right w:w="108" w:type="dxa"/>
          </w:tblCellMar>
        </w:tblPrEx>
        <w:trPr>
          <w:trHeight w:val="27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139814E">
            <w:pPr>
              <w:ind w:firstLine="450"/>
              <w:rPr>
                <w:rFonts w:ascii="Times New Roman" w:hAnsi="Times New Roman" w:eastAsia="方正仿宋_GBK" w:cs="Times New Roman"/>
                <w:sz w:val="18"/>
              </w:rPr>
            </w:pPr>
            <w:r>
              <w:rPr>
                <w:rFonts w:ascii="Times New Roman" w:hAnsi="Times New Roman" w:eastAsia="方正仿宋_GBK" w:cs="Times New Roman"/>
                <w:sz w:val="18"/>
              </w:rPr>
              <w:t>17</w:t>
            </w:r>
          </w:p>
        </w:tc>
        <w:tc>
          <w:tcPr>
            <w:tcW w:w="2556" w:type="dxa"/>
            <w:tcBorders>
              <w:top w:val="nil"/>
              <w:left w:val="nil"/>
              <w:bottom w:val="single" w:color="auto" w:sz="4" w:space="0"/>
              <w:right w:val="single" w:color="auto" w:sz="4" w:space="0"/>
            </w:tcBorders>
            <w:shd w:val="clear" w:color="000000" w:fill="FFFFFF"/>
            <w:vAlign w:val="center"/>
          </w:tcPr>
          <w:p w14:paraId="4F8131D8">
            <w:pPr>
              <w:ind w:firstLine="450"/>
              <w:rPr>
                <w:rFonts w:ascii="Times New Roman" w:hAnsi="Times New Roman" w:eastAsia="方正仿宋_GBK" w:cs="Times New Roman"/>
                <w:sz w:val="18"/>
              </w:rPr>
            </w:pPr>
            <w:r>
              <w:rPr>
                <w:rFonts w:ascii="Times New Roman" w:hAnsi="Times New Roman" w:eastAsia="方正仿宋_GBK" w:cs="Times New Roman"/>
                <w:sz w:val="18"/>
              </w:rPr>
              <w:t>枝叶粉碎机（移动式）</w:t>
            </w:r>
          </w:p>
        </w:tc>
        <w:tc>
          <w:tcPr>
            <w:tcW w:w="1560" w:type="dxa"/>
            <w:tcBorders>
              <w:top w:val="nil"/>
              <w:left w:val="nil"/>
              <w:bottom w:val="single" w:color="auto" w:sz="4" w:space="0"/>
              <w:right w:val="single" w:color="auto" w:sz="4" w:space="0"/>
            </w:tcBorders>
            <w:shd w:val="clear" w:color="000000" w:fill="FFFFFF"/>
            <w:vAlign w:val="center"/>
          </w:tcPr>
          <w:p w14:paraId="42CED1CC">
            <w:pPr>
              <w:ind w:firstLine="450"/>
              <w:rPr>
                <w:rFonts w:ascii="Times New Roman" w:hAnsi="Times New Roman" w:eastAsia="方正仿宋_GBK" w:cs="Times New Roman"/>
                <w:sz w:val="18"/>
              </w:rPr>
            </w:pPr>
            <w:r>
              <w:rPr>
                <w:rFonts w:ascii="Times New Roman" w:hAnsi="Times New Roman" w:eastAsia="方正仿宋_GBK" w:cs="Times New Roman"/>
                <w:sz w:val="18"/>
              </w:rPr>
              <w:t>台</w:t>
            </w:r>
          </w:p>
        </w:tc>
        <w:tc>
          <w:tcPr>
            <w:tcW w:w="1116" w:type="dxa"/>
            <w:tcBorders>
              <w:top w:val="nil"/>
              <w:left w:val="nil"/>
              <w:bottom w:val="single" w:color="auto" w:sz="4" w:space="0"/>
              <w:right w:val="single" w:color="auto" w:sz="4" w:space="0"/>
            </w:tcBorders>
            <w:shd w:val="clear" w:color="000000" w:fill="FFFFFF"/>
            <w:vAlign w:val="center"/>
          </w:tcPr>
          <w:p w14:paraId="38C0488D">
            <w:pPr>
              <w:ind w:firstLine="450"/>
              <w:rPr>
                <w:rFonts w:ascii="Times New Roman" w:hAnsi="Times New Roman" w:eastAsia="方正仿宋_GBK" w:cs="Times New Roman"/>
                <w:sz w:val="18"/>
              </w:rPr>
            </w:pPr>
            <w:r>
              <w:rPr>
                <w:rFonts w:ascii="Times New Roman" w:hAnsi="Times New Roman" w:eastAsia="方正仿宋_GBK" w:cs="Times New Roman"/>
                <w:sz w:val="18"/>
              </w:rPr>
              <w:t>3000</w:t>
            </w:r>
          </w:p>
        </w:tc>
        <w:tc>
          <w:tcPr>
            <w:tcW w:w="3420" w:type="dxa"/>
            <w:tcBorders>
              <w:top w:val="nil"/>
              <w:left w:val="nil"/>
              <w:bottom w:val="single" w:color="auto" w:sz="4" w:space="0"/>
              <w:right w:val="single" w:color="auto" w:sz="4" w:space="0"/>
            </w:tcBorders>
            <w:shd w:val="clear" w:color="000000" w:fill="FFFFFF"/>
            <w:vAlign w:val="center"/>
          </w:tcPr>
          <w:p w14:paraId="42935509">
            <w:pPr>
              <w:ind w:firstLine="450"/>
              <w:rPr>
                <w:rFonts w:ascii="Times New Roman" w:hAnsi="Times New Roman" w:eastAsia="方正仿宋_GBK" w:cs="Times New Roman"/>
                <w:sz w:val="18"/>
              </w:rPr>
            </w:pPr>
            <w:r>
              <w:rPr>
                <w:rFonts w:ascii="Times New Roman" w:hAnsi="Times New Roman" w:eastAsia="方正仿宋_GBK" w:cs="Times New Roman"/>
                <w:sz w:val="18"/>
              </w:rPr>
              <w:t>机械枝叶粉碎示范带动用</w:t>
            </w:r>
          </w:p>
        </w:tc>
      </w:tr>
      <w:tr w14:paraId="3BB7B32F">
        <w:tblPrEx>
          <w:tblCellMar>
            <w:top w:w="0" w:type="dxa"/>
            <w:left w:w="108" w:type="dxa"/>
            <w:bottom w:w="0" w:type="dxa"/>
            <w:right w:w="108" w:type="dxa"/>
          </w:tblCellMar>
        </w:tblPrEx>
        <w:trPr>
          <w:trHeight w:val="270" w:hRule="atLeast"/>
        </w:trPr>
        <w:tc>
          <w:tcPr>
            <w:tcW w:w="846" w:type="dxa"/>
            <w:tcBorders>
              <w:top w:val="single" w:color="auto" w:sz="4" w:space="0"/>
              <w:left w:val="single" w:color="auto" w:sz="4" w:space="0"/>
              <w:bottom w:val="single" w:color="auto" w:sz="4" w:space="0"/>
              <w:right w:val="single" w:color="auto" w:sz="4" w:space="0"/>
            </w:tcBorders>
            <w:shd w:val="clear" w:color="000000" w:fill="FFFFFF"/>
            <w:vAlign w:val="center"/>
          </w:tcPr>
          <w:p w14:paraId="27265CC6">
            <w:pPr>
              <w:ind w:firstLine="450"/>
              <w:rPr>
                <w:rFonts w:ascii="Times New Roman" w:hAnsi="Times New Roman" w:eastAsia="方正仿宋_GBK" w:cs="Times New Roman"/>
                <w:sz w:val="18"/>
              </w:rPr>
            </w:pPr>
            <w:r>
              <w:rPr>
                <w:rFonts w:ascii="Times New Roman" w:hAnsi="Times New Roman" w:eastAsia="方正仿宋_GBK" w:cs="Times New Roman"/>
                <w:sz w:val="18"/>
              </w:rPr>
              <w:t>18</w:t>
            </w:r>
          </w:p>
        </w:tc>
        <w:tc>
          <w:tcPr>
            <w:tcW w:w="2556" w:type="dxa"/>
            <w:tcBorders>
              <w:top w:val="single" w:color="auto" w:sz="4" w:space="0"/>
              <w:left w:val="single" w:color="auto" w:sz="4" w:space="0"/>
              <w:bottom w:val="single" w:color="auto" w:sz="4" w:space="0"/>
              <w:right w:val="single" w:color="auto" w:sz="4" w:space="0"/>
            </w:tcBorders>
            <w:shd w:val="clear" w:color="000000" w:fill="FFFFFF"/>
            <w:vAlign w:val="center"/>
          </w:tcPr>
          <w:p w14:paraId="769DAE55">
            <w:pPr>
              <w:ind w:firstLine="450"/>
              <w:rPr>
                <w:rFonts w:ascii="Times New Roman" w:hAnsi="Times New Roman" w:eastAsia="方正仿宋_GBK" w:cs="Times New Roman"/>
                <w:sz w:val="18"/>
              </w:rPr>
            </w:pPr>
            <w:r>
              <w:rPr>
                <w:rFonts w:ascii="Times New Roman" w:hAnsi="Times New Roman" w:eastAsia="方正仿宋_GBK" w:cs="Times New Roman"/>
                <w:sz w:val="18"/>
              </w:rPr>
              <w:t>农用打药无人机</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14:paraId="1BA4580C">
            <w:pPr>
              <w:ind w:firstLine="450"/>
              <w:rPr>
                <w:rFonts w:ascii="Times New Roman" w:hAnsi="Times New Roman" w:eastAsia="方正仿宋_GBK" w:cs="Times New Roman"/>
                <w:sz w:val="18"/>
              </w:rPr>
            </w:pPr>
            <w:r>
              <w:rPr>
                <w:rFonts w:ascii="Times New Roman" w:hAnsi="Times New Roman" w:eastAsia="方正仿宋_GBK" w:cs="Times New Roman"/>
                <w:sz w:val="18"/>
              </w:rPr>
              <w:t>台（套）</w:t>
            </w:r>
          </w:p>
        </w:tc>
        <w:tc>
          <w:tcPr>
            <w:tcW w:w="1116" w:type="dxa"/>
            <w:tcBorders>
              <w:top w:val="single" w:color="auto" w:sz="4" w:space="0"/>
              <w:left w:val="single" w:color="auto" w:sz="4" w:space="0"/>
              <w:bottom w:val="single" w:color="auto" w:sz="4" w:space="0"/>
              <w:right w:val="single" w:color="auto" w:sz="4" w:space="0"/>
            </w:tcBorders>
            <w:shd w:val="clear" w:color="000000" w:fill="FFFFFF"/>
            <w:vAlign w:val="center"/>
          </w:tcPr>
          <w:p w14:paraId="76629502">
            <w:pPr>
              <w:ind w:firstLine="450"/>
              <w:rPr>
                <w:rFonts w:ascii="Times New Roman" w:hAnsi="Times New Roman" w:eastAsia="方正仿宋_GBK" w:cs="Times New Roman"/>
                <w:sz w:val="18"/>
              </w:rPr>
            </w:pPr>
            <w:r>
              <w:rPr>
                <w:rFonts w:ascii="Times New Roman" w:hAnsi="Times New Roman" w:eastAsia="方正仿宋_GBK" w:cs="Times New Roman"/>
                <w:sz w:val="18"/>
              </w:rPr>
              <w:t>70000</w:t>
            </w:r>
          </w:p>
        </w:tc>
        <w:tc>
          <w:tcPr>
            <w:tcW w:w="3420" w:type="dxa"/>
            <w:tcBorders>
              <w:top w:val="single" w:color="auto" w:sz="4" w:space="0"/>
              <w:left w:val="single" w:color="auto" w:sz="4" w:space="0"/>
              <w:bottom w:val="single" w:color="auto" w:sz="4" w:space="0"/>
              <w:right w:val="single" w:color="auto" w:sz="4" w:space="0"/>
            </w:tcBorders>
            <w:shd w:val="clear" w:color="000000" w:fill="FFFFFF"/>
            <w:vAlign w:val="center"/>
          </w:tcPr>
          <w:p w14:paraId="147EFBA3">
            <w:pPr>
              <w:ind w:firstLine="450"/>
              <w:rPr>
                <w:rFonts w:ascii="Times New Roman" w:hAnsi="Times New Roman" w:eastAsia="方正仿宋_GBK" w:cs="Times New Roman"/>
                <w:sz w:val="18"/>
              </w:rPr>
            </w:pPr>
            <w:r>
              <w:rPr>
                <w:rFonts w:ascii="Times New Roman" w:hAnsi="Times New Roman" w:eastAsia="方正仿宋_GBK" w:cs="Times New Roman"/>
                <w:sz w:val="18"/>
              </w:rPr>
              <w:t>无人机打药示范带动用</w:t>
            </w:r>
          </w:p>
        </w:tc>
      </w:tr>
      <w:tr w14:paraId="06779D48">
        <w:tblPrEx>
          <w:tblCellMar>
            <w:top w:w="0" w:type="dxa"/>
            <w:left w:w="108" w:type="dxa"/>
            <w:bottom w:w="0" w:type="dxa"/>
            <w:right w:w="108" w:type="dxa"/>
          </w:tblCellMar>
        </w:tblPrEx>
        <w:trPr>
          <w:trHeight w:val="270" w:hRule="atLeast"/>
        </w:trPr>
        <w:tc>
          <w:tcPr>
            <w:tcW w:w="846" w:type="dxa"/>
            <w:tcBorders>
              <w:top w:val="single" w:color="auto" w:sz="4" w:space="0"/>
              <w:left w:val="single" w:color="auto" w:sz="4" w:space="0"/>
              <w:bottom w:val="single" w:color="auto" w:sz="4" w:space="0"/>
              <w:right w:val="single" w:color="auto" w:sz="4" w:space="0"/>
            </w:tcBorders>
            <w:shd w:val="clear" w:color="000000" w:fill="FFFFFF"/>
            <w:vAlign w:val="center"/>
          </w:tcPr>
          <w:p w14:paraId="1533FFAF">
            <w:pPr>
              <w:ind w:firstLine="450"/>
              <w:rPr>
                <w:rFonts w:ascii="Times New Roman" w:hAnsi="Times New Roman" w:eastAsia="方正仿宋_GBK" w:cs="Times New Roman"/>
                <w:sz w:val="18"/>
              </w:rPr>
            </w:pPr>
            <w:r>
              <w:rPr>
                <w:rFonts w:ascii="Times New Roman" w:hAnsi="Times New Roman" w:eastAsia="方正仿宋_GBK" w:cs="Times New Roman"/>
                <w:sz w:val="18"/>
              </w:rPr>
              <w:t>19</w:t>
            </w:r>
          </w:p>
        </w:tc>
        <w:tc>
          <w:tcPr>
            <w:tcW w:w="2556" w:type="dxa"/>
            <w:tcBorders>
              <w:top w:val="single" w:color="auto" w:sz="4" w:space="0"/>
              <w:left w:val="single" w:color="auto" w:sz="4" w:space="0"/>
              <w:bottom w:val="single" w:color="auto" w:sz="4" w:space="0"/>
              <w:right w:val="single" w:color="auto" w:sz="4" w:space="0"/>
            </w:tcBorders>
            <w:shd w:val="clear" w:color="000000" w:fill="FFFFFF"/>
            <w:vAlign w:val="center"/>
          </w:tcPr>
          <w:p w14:paraId="48F7576F">
            <w:pPr>
              <w:ind w:firstLine="450"/>
              <w:rPr>
                <w:rFonts w:ascii="Times New Roman" w:hAnsi="Times New Roman" w:eastAsia="方正仿宋_GBK" w:cs="Times New Roman"/>
                <w:sz w:val="18"/>
              </w:rPr>
            </w:pPr>
            <w:r>
              <w:rPr>
                <w:rFonts w:ascii="Times New Roman" w:hAnsi="Times New Roman" w:eastAsia="方正仿宋_GBK" w:cs="Times New Roman"/>
                <w:sz w:val="18"/>
              </w:rPr>
              <w:t>培训用修剪嫁接工具</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14:paraId="6ADD5BBE">
            <w:pPr>
              <w:ind w:firstLine="450"/>
              <w:rPr>
                <w:rFonts w:ascii="Times New Roman" w:hAnsi="Times New Roman" w:eastAsia="方正仿宋_GBK" w:cs="Times New Roman"/>
                <w:sz w:val="18"/>
              </w:rPr>
            </w:pPr>
            <w:r>
              <w:rPr>
                <w:rFonts w:ascii="Times New Roman" w:hAnsi="Times New Roman" w:eastAsia="方正仿宋_GBK" w:cs="Times New Roman"/>
                <w:sz w:val="18"/>
              </w:rPr>
              <w:t>套</w:t>
            </w:r>
          </w:p>
        </w:tc>
        <w:tc>
          <w:tcPr>
            <w:tcW w:w="1116" w:type="dxa"/>
            <w:tcBorders>
              <w:top w:val="single" w:color="auto" w:sz="4" w:space="0"/>
              <w:left w:val="single" w:color="auto" w:sz="4" w:space="0"/>
              <w:bottom w:val="single" w:color="auto" w:sz="4" w:space="0"/>
              <w:right w:val="single" w:color="auto" w:sz="4" w:space="0"/>
            </w:tcBorders>
            <w:shd w:val="clear" w:color="000000" w:fill="FFFFFF"/>
            <w:vAlign w:val="center"/>
          </w:tcPr>
          <w:p w14:paraId="547116C6">
            <w:pPr>
              <w:ind w:firstLine="450"/>
              <w:rPr>
                <w:rFonts w:ascii="Times New Roman" w:hAnsi="Times New Roman" w:eastAsia="方正仿宋_GBK" w:cs="Times New Roman"/>
                <w:sz w:val="18"/>
              </w:rPr>
            </w:pPr>
            <w:r>
              <w:rPr>
                <w:rFonts w:ascii="Times New Roman" w:hAnsi="Times New Roman" w:eastAsia="方正仿宋_GBK" w:cs="Times New Roman"/>
                <w:sz w:val="18"/>
              </w:rPr>
              <w:t>178</w:t>
            </w:r>
          </w:p>
        </w:tc>
        <w:tc>
          <w:tcPr>
            <w:tcW w:w="3420" w:type="dxa"/>
            <w:tcBorders>
              <w:top w:val="single" w:color="auto" w:sz="4" w:space="0"/>
              <w:left w:val="single" w:color="auto" w:sz="4" w:space="0"/>
              <w:bottom w:val="single" w:color="auto" w:sz="4" w:space="0"/>
              <w:right w:val="single" w:color="auto" w:sz="4" w:space="0"/>
            </w:tcBorders>
            <w:shd w:val="clear" w:color="000000" w:fill="FFFFFF"/>
            <w:vAlign w:val="center"/>
          </w:tcPr>
          <w:p w14:paraId="1BF191B2">
            <w:pPr>
              <w:ind w:firstLine="450"/>
              <w:rPr>
                <w:rFonts w:ascii="Times New Roman" w:hAnsi="Times New Roman" w:eastAsia="方正仿宋_GBK" w:cs="Times New Roman"/>
                <w:sz w:val="18"/>
              </w:rPr>
            </w:pPr>
            <w:r>
              <w:rPr>
                <w:rFonts w:ascii="Times New Roman" w:hAnsi="Times New Roman" w:eastAsia="方正仿宋_GBK" w:cs="Times New Roman"/>
                <w:sz w:val="18"/>
              </w:rPr>
              <w:t>修剪锯、嫁接刀等</w:t>
            </w:r>
          </w:p>
        </w:tc>
      </w:tr>
      <w:bookmarkEnd w:id="295"/>
    </w:tbl>
    <w:p w14:paraId="0343ADBC">
      <w:pPr>
        <w:pStyle w:val="4"/>
        <w:spacing w:line="560" w:lineRule="exact"/>
        <w:ind w:left="0" w:leftChars="0" w:right="0" w:rightChars="0" w:firstLine="0" w:firstLineChars="0"/>
        <w:rPr>
          <w:rFonts w:ascii="Times New Roman" w:hAnsi="Times New Roman" w:eastAsia="方正仿宋_GBK" w:cs="Times New Roman"/>
          <w:sz w:val="32"/>
          <w:szCs w:val="32"/>
        </w:rPr>
      </w:pPr>
      <w:bookmarkStart w:id="297" w:name="_Toc161668083"/>
      <w:bookmarkStart w:id="298" w:name="_Toc161668339"/>
      <w:bookmarkStart w:id="299" w:name="_Toc162534300"/>
      <w:bookmarkStart w:id="300" w:name="_Toc161324259"/>
      <w:r>
        <w:rPr>
          <w:rFonts w:ascii="Times New Roman" w:hAnsi="Times New Roman" w:eastAsia="方正仿宋_GBK" w:cs="Times New Roman"/>
          <w:sz w:val="32"/>
          <w:szCs w:val="32"/>
        </w:rPr>
        <w:t>7.2投资概算</w:t>
      </w:r>
      <w:bookmarkEnd w:id="297"/>
      <w:bookmarkEnd w:id="298"/>
      <w:bookmarkEnd w:id="299"/>
      <w:bookmarkEnd w:id="300"/>
    </w:p>
    <w:p w14:paraId="19845EAA">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本项目建设总投资概算为260万元。其中：大红山核心示范基地投资5</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.16万元，占总投资20.45%；忙蚌高产示范基地投资74.95万元，</w:t>
      </w:r>
      <w:bookmarkEnd w:id="296"/>
      <w:r>
        <w:rPr>
          <w:rFonts w:ascii="Times New Roman" w:hAnsi="Times New Roman" w:eastAsia="方正仿宋_GBK" w:cs="Times New Roman"/>
          <w:sz w:val="32"/>
          <w:szCs w:val="32"/>
        </w:rPr>
        <w:t>占总投资</w:t>
      </w:r>
      <w:r>
        <w:rPr>
          <w:rFonts w:hint="eastAsia" w:ascii="Times New Roman" w:hAnsi="Times New Roman" w:eastAsia="方正仿宋_GBK" w:cs="Times New Roman"/>
          <w:sz w:val="32"/>
          <w:szCs w:val="32"/>
        </w:rPr>
        <w:t>28.83</w:t>
      </w:r>
      <w:r>
        <w:rPr>
          <w:rFonts w:ascii="Times New Roman" w:hAnsi="Times New Roman" w:eastAsia="方正仿宋_GBK" w:cs="Times New Roman"/>
          <w:sz w:val="32"/>
          <w:szCs w:val="32"/>
        </w:rPr>
        <w:t>%；其它示范基地投资</w:t>
      </w:r>
      <w:r>
        <w:rPr>
          <w:rFonts w:hint="eastAsia" w:ascii="Times New Roman" w:hAnsi="Times New Roman" w:eastAsia="方正仿宋_GBK" w:cs="Times New Roman"/>
          <w:sz w:val="32"/>
          <w:szCs w:val="32"/>
        </w:rPr>
        <w:t>114.8</w:t>
      </w:r>
      <w:r>
        <w:rPr>
          <w:rFonts w:ascii="Times New Roman" w:hAnsi="Times New Roman" w:eastAsia="方正仿宋_GBK" w:cs="Times New Roman"/>
          <w:sz w:val="32"/>
          <w:szCs w:val="32"/>
        </w:rPr>
        <w:t>万元，占总投资44.</w:t>
      </w:r>
      <w:r>
        <w:rPr>
          <w:rFonts w:hint="eastAsia" w:ascii="Times New Roman" w:hAnsi="Times New Roman" w:eastAsia="方正仿宋_GBK" w:cs="Times New Roman"/>
          <w:sz w:val="32"/>
          <w:szCs w:val="32"/>
        </w:rPr>
        <w:t>15</w:t>
      </w:r>
      <w:r>
        <w:rPr>
          <w:rFonts w:ascii="Times New Roman" w:hAnsi="Times New Roman" w:eastAsia="方正仿宋_GBK" w:cs="Times New Roman"/>
          <w:sz w:val="32"/>
          <w:szCs w:val="32"/>
        </w:rPr>
        <w:t>%；科技示范推广设备采购1</w:t>
      </w:r>
      <w:r>
        <w:rPr>
          <w:rFonts w:hint="eastAsia" w:ascii="Times New Roman" w:hAnsi="Times New Roman" w:eastAsia="方正仿宋_GBK" w:cs="Times New Roman"/>
          <w:sz w:val="32"/>
          <w:szCs w:val="32"/>
        </w:rPr>
        <w:t>6.2</w:t>
      </w:r>
      <w:r>
        <w:rPr>
          <w:rFonts w:ascii="Times New Roman" w:hAnsi="Times New Roman" w:eastAsia="方正仿宋_GBK" w:cs="Times New Roman"/>
          <w:sz w:val="32"/>
          <w:szCs w:val="32"/>
        </w:rPr>
        <w:t>万元，</w:t>
      </w:r>
      <w:bookmarkStart w:id="301" w:name="_Hlk161066206"/>
      <w:r>
        <w:rPr>
          <w:rFonts w:ascii="Times New Roman" w:hAnsi="Times New Roman" w:eastAsia="方正仿宋_GBK" w:cs="Times New Roman"/>
          <w:sz w:val="32"/>
          <w:szCs w:val="32"/>
        </w:rPr>
        <w:t>占总投资</w:t>
      </w:r>
      <w:r>
        <w:rPr>
          <w:rFonts w:hint="eastAsia" w:ascii="Times New Roman" w:hAnsi="Times New Roman" w:eastAsia="方正仿宋_GBK" w:cs="Times New Roman"/>
          <w:sz w:val="32"/>
          <w:szCs w:val="32"/>
        </w:rPr>
        <w:t>6.23</w:t>
      </w:r>
      <w:r>
        <w:rPr>
          <w:rFonts w:ascii="Times New Roman" w:hAnsi="Times New Roman" w:eastAsia="方正仿宋_GBK" w:cs="Times New Roman"/>
          <w:sz w:val="32"/>
          <w:szCs w:val="32"/>
        </w:rPr>
        <w:t>%，示范推广带动3.89万元，占总投资的1.5%。</w:t>
      </w:r>
      <w:bookmarkEnd w:id="274"/>
      <w:bookmarkEnd w:id="301"/>
      <w:bookmarkStart w:id="302" w:name="_Toc17304"/>
      <w:r>
        <w:rPr>
          <w:rFonts w:ascii="Times New Roman" w:hAnsi="Times New Roman" w:eastAsia="方正仿宋_GBK" w:cs="Times New Roman"/>
          <w:sz w:val="32"/>
          <w:szCs w:val="32"/>
        </w:rPr>
        <w:t>投资概算详见附表1“永德县崇岗乡2024年澳洲坚果提质增效项目投资概算表”。</w:t>
      </w:r>
      <w:bookmarkStart w:id="303" w:name="_Hlk161149793"/>
      <w:r>
        <w:rPr>
          <w:rFonts w:ascii="Times New Roman" w:hAnsi="Times New Roman" w:eastAsia="方正仿宋_GBK" w:cs="Times New Roman"/>
          <w:sz w:val="32"/>
          <w:szCs w:val="32"/>
        </w:rPr>
        <w:t>按采购性质分：</w:t>
      </w:r>
      <w:bookmarkStart w:id="304" w:name="_Hlk162532049"/>
      <w:r>
        <w:rPr>
          <w:rFonts w:ascii="Times New Roman" w:hAnsi="Times New Roman" w:eastAsia="方正仿宋_GBK" w:cs="Times New Roman"/>
          <w:sz w:val="32"/>
          <w:szCs w:val="32"/>
        </w:rPr>
        <w:t>服务类采购总投资19</w:t>
      </w:r>
      <w:r>
        <w:rPr>
          <w:rFonts w:hint="eastAsia" w:ascii="Times New Roman" w:hAnsi="Times New Roman" w:eastAsia="方正仿宋_GBK" w:cs="Times New Roman"/>
          <w:sz w:val="32"/>
          <w:szCs w:val="32"/>
        </w:rPr>
        <w:t>4.21</w:t>
      </w:r>
      <w:r>
        <w:rPr>
          <w:rFonts w:ascii="Times New Roman" w:hAnsi="Times New Roman" w:eastAsia="方正仿宋_GBK" w:cs="Times New Roman"/>
          <w:sz w:val="32"/>
          <w:szCs w:val="32"/>
        </w:rPr>
        <w:t>万元，占总投资7</w:t>
      </w:r>
      <w:r>
        <w:rPr>
          <w:rFonts w:hint="eastAsia" w:ascii="Times New Roman" w:hAnsi="Times New Roman" w:eastAsia="方正仿宋_GBK" w:cs="Times New Roman"/>
          <w:sz w:val="32"/>
          <w:szCs w:val="32"/>
        </w:rPr>
        <w:t>4.7</w:t>
      </w:r>
      <w:r>
        <w:rPr>
          <w:rFonts w:ascii="Times New Roman" w:hAnsi="Times New Roman" w:eastAsia="方正仿宋_GBK" w:cs="Times New Roman"/>
          <w:sz w:val="32"/>
          <w:szCs w:val="32"/>
        </w:rPr>
        <w:t>%，设备（货物类）采购</w:t>
      </w:r>
      <w:r>
        <w:rPr>
          <w:rFonts w:hint="eastAsia" w:ascii="Times New Roman" w:hAnsi="Times New Roman" w:eastAsia="方正仿宋_GBK" w:cs="Times New Roman"/>
          <w:sz w:val="32"/>
          <w:szCs w:val="32"/>
        </w:rPr>
        <w:t>65.79</w:t>
      </w:r>
      <w:r>
        <w:rPr>
          <w:rFonts w:ascii="Times New Roman" w:hAnsi="Times New Roman" w:eastAsia="方正仿宋_GBK" w:cs="Times New Roman"/>
          <w:sz w:val="32"/>
          <w:szCs w:val="32"/>
        </w:rPr>
        <w:t>万元，占总投资的</w:t>
      </w:r>
      <w:r>
        <w:rPr>
          <w:rFonts w:hint="eastAsia" w:ascii="Times New Roman" w:hAnsi="Times New Roman" w:eastAsia="方正仿宋_GBK" w:cs="Times New Roman"/>
          <w:sz w:val="32"/>
          <w:szCs w:val="32"/>
        </w:rPr>
        <w:t>25.3</w:t>
      </w:r>
      <w:r>
        <w:rPr>
          <w:rFonts w:ascii="Times New Roman" w:hAnsi="Times New Roman" w:eastAsia="方正仿宋_GBK" w:cs="Times New Roman"/>
          <w:sz w:val="32"/>
          <w:szCs w:val="32"/>
        </w:rPr>
        <w:t>%。</w:t>
      </w:r>
      <w:bookmarkEnd w:id="303"/>
      <w:bookmarkEnd w:id="304"/>
      <w:r>
        <w:rPr>
          <w:rFonts w:ascii="Times New Roman" w:hAnsi="Times New Roman" w:eastAsia="方正仿宋_GBK" w:cs="Times New Roman"/>
          <w:sz w:val="32"/>
          <w:szCs w:val="32"/>
        </w:rPr>
        <w:t>投资概算详见附表1“永德县崇岗乡2024年澳洲坚果提质增效项目投资概算表”。</w:t>
      </w:r>
      <w:r>
        <w:rPr>
          <w:rFonts w:ascii="Times New Roman" w:hAnsi="Times New Roman" w:eastAsia="方正仿宋_GBK" w:cs="Times New Roman"/>
          <w:sz w:val="32"/>
          <w:szCs w:val="32"/>
        </w:rPr>
        <w:tab/>
      </w:r>
    </w:p>
    <w:p w14:paraId="3C46C0AC">
      <w:pPr>
        <w:pStyle w:val="4"/>
        <w:spacing w:line="560" w:lineRule="exact"/>
        <w:ind w:left="0" w:leftChars="0" w:right="0" w:rightChars="0" w:firstLine="0" w:firstLineChars="0"/>
        <w:rPr>
          <w:rFonts w:ascii="Times New Roman" w:hAnsi="Times New Roman" w:eastAsia="方正仿宋_GBK" w:cs="Times New Roman"/>
        </w:rPr>
      </w:pPr>
      <w:bookmarkStart w:id="305" w:name="_Toc15264"/>
      <w:bookmarkStart w:id="306" w:name="_Toc162534301"/>
      <w:bookmarkStart w:id="307" w:name="_Toc161668084"/>
      <w:bookmarkStart w:id="308" w:name="_Toc161668340"/>
      <w:bookmarkStart w:id="309" w:name="_Toc161324260"/>
      <w:bookmarkStart w:id="310" w:name="_Toc374"/>
      <w:r>
        <w:rPr>
          <w:rFonts w:ascii="Times New Roman" w:hAnsi="Times New Roman" w:eastAsia="方正仿宋_GBK" w:cs="Times New Roman"/>
        </w:rPr>
        <w:t>7.3资金筹措</w:t>
      </w:r>
      <w:bookmarkEnd w:id="305"/>
      <w:bookmarkEnd w:id="306"/>
      <w:bookmarkEnd w:id="307"/>
      <w:bookmarkEnd w:id="308"/>
      <w:bookmarkEnd w:id="309"/>
      <w:bookmarkEnd w:id="310"/>
      <w:r>
        <w:rPr>
          <w:rFonts w:ascii="Times New Roman" w:hAnsi="Times New Roman" w:eastAsia="方正仿宋_GBK" w:cs="Times New Roman"/>
        </w:rPr>
        <w:t xml:space="preserve"> </w:t>
      </w:r>
    </w:p>
    <w:p w14:paraId="34C0BBA6">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项目计划总投资260万元，申请使用2024年中央财政衔接推进乡村振兴补助资金。</w:t>
      </w:r>
    </w:p>
    <w:p w14:paraId="5095C23F">
      <w:pPr>
        <w:pStyle w:val="4"/>
        <w:spacing w:line="560" w:lineRule="exact"/>
        <w:ind w:left="0" w:leftChars="0" w:right="0" w:rightChars="0" w:firstLine="0" w:firstLineChars="0"/>
        <w:rPr>
          <w:rFonts w:ascii="Times New Roman" w:hAnsi="Times New Roman" w:eastAsia="方正仿宋_GBK" w:cs="Times New Roman"/>
        </w:rPr>
      </w:pPr>
      <w:bookmarkStart w:id="311" w:name="_Toc161668341"/>
      <w:bookmarkStart w:id="312" w:name="_Toc161668085"/>
      <w:bookmarkStart w:id="313" w:name="_Toc161324261"/>
      <w:bookmarkStart w:id="314" w:name="_Toc162534302"/>
      <w:r>
        <w:rPr>
          <w:rFonts w:ascii="Times New Roman" w:hAnsi="Times New Roman" w:eastAsia="方正仿宋_GBK" w:cs="Times New Roman"/>
        </w:rPr>
        <w:t>7.4效益分析</w:t>
      </w:r>
      <w:bookmarkEnd w:id="311"/>
      <w:bookmarkEnd w:id="312"/>
      <w:bookmarkEnd w:id="313"/>
      <w:bookmarkEnd w:id="314"/>
    </w:p>
    <w:p w14:paraId="6853057B">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通过项目的实施，以打造大红山300亩核心示范基地及其他示范基地为主，同时辐射带动周边10000亩澳洲坚果种植基地按照统一技术标准进行提质增效，大幅提升基地农业生产专业化、绿色化、现代化水平，实现基地从修剪、施肥、保花保果以及绿色防控等技术手段的同频共振，提高澳洲坚果农业综合产值，最大限度增加果农的收入。</w:t>
      </w:r>
    </w:p>
    <w:p w14:paraId="56F6E59A">
      <w:pPr>
        <w:ind w:firstLine="803"/>
        <w:rPr>
          <w:b/>
          <w:bCs/>
          <w:sz w:val="32"/>
          <w:szCs w:val="32"/>
        </w:rPr>
      </w:pPr>
      <w:bookmarkStart w:id="315" w:name="_Toc12555"/>
      <w:r>
        <w:rPr>
          <w:b/>
          <w:bCs/>
          <w:sz w:val="32"/>
          <w:szCs w:val="32"/>
        </w:rPr>
        <w:t>1</w:t>
      </w:r>
      <w:r>
        <w:rPr>
          <w:rFonts w:hint="eastAsia"/>
          <w:b/>
          <w:bCs/>
          <w:sz w:val="32"/>
          <w:szCs w:val="32"/>
        </w:rPr>
        <w:t>.</w:t>
      </w:r>
      <w:r>
        <w:rPr>
          <w:b/>
          <w:bCs/>
          <w:sz w:val="32"/>
          <w:szCs w:val="32"/>
        </w:rPr>
        <w:t>经济效益</w:t>
      </w:r>
      <w:bookmarkEnd w:id="315"/>
    </w:p>
    <w:p w14:paraId="36340C36">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项目区澳洲坚果基地种植户管护水平较低，澳洲坚果树修剪不到位、施肥不足，澳洲坚果大果率、多果率、饱果率不高，造成产量低下，效益不高的不良循环，澳洲坚果林效益更加无法体现，通过树体整形修剪及增施有机肥，有效改造土壤保水能力，改善通风透光状况，最终提高单株产量。实施澳洲坚果提质增效能很大程度降低澳洲坚果种植户的生产和管理成本，逐年增加挂果面积，提高果树挂果率、大果率和饱果率，能有效提高基地青皮果产量和质量，亩均澳洲坚果青皮果产量可达到200公斤以上，按市场价格9元/公斤计算，亩均增农户收入1800元。通过示范推广带动，发挥引领作用，辐射带动周边澳洲坚果种植区开展提质增效，全面增加种植户经济收入。</w:t>
      </w:r>
    </w:p>
    <w:p w14:paraId="30B23304">
      <w:pPr>
        <w:ind w:firstLine="803"/>
        <w:rPr>
          <w:b/>
          <w:bCs/>
          <w:sz w:val="32"/>
          <w:szCs w:val="32"/>
        </w:rPr>
      </w:pPr>
      <w:bookmarkStart w:id="316" w:name="_Toc16941"/>
      <w:r>
        <w:rPr>
          <w:b/>
          <w:bCs/>
          <w:sz w:val="32"/>
          <w:szCs w:val="32"/>
        </w:rPr>
        <w:t>2</w:t>
      </w:r>
      <w:r>
        <w:rPr>
          <w:rFonts w:hint="eastAsia"/>
          <w:b/>
          <w:bCs/>
          <w:sz w:val="32"/>
          <w:szCs w:val="32"/>
        </w:rPr>
        <w:t>.</w:t>
      </w:r>
      <w:r>
        <w:rPr>
          <w:b/>
          <w:bCs/>
          <w:sz w:val="32"/>
          <w:szCs w:val="32"/>
        </w:rPr>
        <w:t>生态效益</w:t>
      </w:r>
      <w:bookmarkEnd w:id="316"/>
    </w:p>
    <w:p w14:paraId="202ED6D4">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通过实施澳洲坚果基地提质增效，能很大程度改善了当地生态环境质量，巩固提升森林植被覆盖率，对调节气候、水土保持、饮水安全保障、生物多样性保护等能够发挥重要的作用，为推进生态文明建设提供强有力保障。</w:t>
      </w:r>
    </w:p>
    <w:p w14:paraId="37581454">
      <w:pPr>
        <w:ind w:firstLine="803"/>
        <w:rPr>
          <w:b/>
          <w:bCs/>
          <w:sz w:val="32"/>
          <w:szCs w:val="32"/>
        </w:rPr>
      </w:pPr>
      <w:bookmarkStart w:id="317" w:name="_Toc2806"/>
      <w:r>
        <w:rPr>
          <w:b/>
          <w:bCs/>
          <w:sz w:val="32"/>
          <w:szCs w:val="32"/>
        </w:rPr>
        <w:t>3</w:t>
      </w:r>
      <w:r>
        <w:rPr>
          <w:rFonts w:hint="eastAsia"/>
          <w:b/>
          <w:bCs/>
          <w:sz w:val="32"/>
          <w:szCs w:val="32"/>
        </w:rPr>
        <w:t>.</w:t>
      </w:r>
      <w:r>
        <w:rPr>
          <w:b/>
          <w:bCs/>
          <w:sz w:val="32"/>
          <w:szCs w:val="32"/>
        </w:rPr>
        <w:t>社会效益</w:t>
      </w:r>
      <w:bookmarkEnd w:id="317"/>
    </w:p>
    <w:p w14:paraId="7ED6E48D">
      <w:pPr>
        <w:spacing w:line="560" w:lineRule="exact"/>
        <w:ind w:firstLine="640" w:firstLineChars="200"/>
        <w:rPr>
          <w:rFonts w:ascii="Times New Roman" w:hAnsi="Times New Roman" w:eastAsia="方正仿宋_GBK" w:cs="Times New Roman"/>
          <w:sz w:val="32"/>
          <w:szCs w:val="32"/>
        </w:rPr>
      </w:pPr>
      <w:bookmarkStart w:id="318" w:name="_Toc13660"/>
      <w:r>
        <w:rPr>
          <w:rFonts w:ascii="Times New Roman" w:hAnsi="Times New Roman" w:eastAsia="方正仿宋_GBK" w:cs="Times New Roman"/>
          <w:sz w:val="32"/>
          <w:szCs w:val="32"/>
        </w:rPr>
        <w:t>大红山澳洲坚果提质增效项目建设，带动周边澳洲坚果种植户开展基地提质增效，充分体现了以点带面、示范引领的带动及广泛的联农带农作用，开展澳洲坚果现场观摩培训等推广措施，使澳洲坚果种植户真正掌握了坚果管护实用技术，能增强种植户想管、能管、会管的思想认识和行动自觉，激发了农户的内生发展动力，增强“造血功能”，为</w:t>
      </w:r>
      <w:r>
        <w:rPr>
          <w:rFonts w:hint="eastAsia" w:ascii="Times New Roman" w:hAnsi="Times New Roman" w:eastAsia="方正仿宋_GBK" w:cs="Times New Roman"/>
          <w:sz w:val="32"/>
          <w:szCs w:val="32"/>
          <w:lang w:eastAsia="zh-CN"/>
        </w:rPr>
        <w:t>巩固拓展脱贫</w:t>
      </w:r>
      <w:r>
        <w:rPr>
          <w:rFonts w:ascii="Times New Roman" w:hAnsi="Times New Roman" w:eastAsia="方正仿宋_GBK" w:cs="Times New Roman"/>
          <w:sz w:val="32"/>
          <w:szCs w:val="32"/>
        </w:rPr>
        <w:t>攻坚成果同乡村振兴有效衔接迈出了坚实的一步。同时，基地建设过程中，能为当地群众提供更多务工机会，增加额外收入。产业兴旺为当地果农带来丰厚的经济回报，提升了人民群众幸福感和满意度，对促进当地人与自然和谐发展，维护社会安全稳定具有重要意义。</w:t>
      </w:r>
      <w:bookmarkEnd w:id="318"/>
      <w:bookmarkStart w:id="319" w:name="_Hlk161149096"/>
    </w:p>
    <w:p w14:paraId="0CA5920D">
      <w:pPr>
        <w:pStyle w:val="3"/>
        <w:spacing w:line="560" w:lineRule="exact"/>
        <w:ind w:left="0" w:leftChars="0" w:right="0" w:rightChars="0" w:firstLine="0" w:firstLineChars="0"/>
        <w:jc w:val="both"/>
        <w:rPr>
          <w:rFonts w:ascii="Times New Roman" w:hAnsi="Times New Roman" w:eastAsia="方正仿宋_GBK" w:cs="Times New Roman"/>
          <w:szCs w:val="32"/>
        </w:rPr>
      </w:pPr>
      <w:bookmarkStart w:id="320" w:name="_Toc161668086"/>
      <w:bookmarkStart w:id="321" w:name="_Toc162534303"/>
      <w:bookmarkStart w:id="322" w:name="_Toc161324262"/>
      <w:bookmarkStart w:id="323" w:name="_Toc161668342"/>
      <w:r>
        <w:rPr>
          <w:rFonts w:ascii="Times New Roman" w:hAnsi="Times New Roman" w:eastAsia="方正仿宋_GBK" w:cs="Times New Roman"/>
          <w:szCs w:val="32"/>
        </w:rPr>
        <w:t>8.联农带农机制</w:t>
      </w:r>
      <w:bookmarkEnd w:id="320"/>
      <w:bookmarkEnd w:id="321"/>
      <w:bookmarkEnd w:id="322"/>
      <w:bookmarkEnd w:id="323"/>
    </w:p>
    <w:p w14:paraId="1FE5ED5F">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324" w:name="_Toc162534304"/>
      <w:bookmarkStart w:id="325" w:name="_Toc161668087"/>
      <w:bookmarkStart w:id="326" w:name="_Toc161668343"/>
      <w:bookmarkStart w:id="327" w:name="_Toc161324263"/>
      <w:r>
        <w:rPr>
          <w:rFonts w:ascii="Times New Roman" w:hAnsi="Times New Roman" w:eastAsia="方正仿宋_GBK" w:cs="Times New Roman"/>
          <w:sz w:val="32"/>
          <w:szCs w:val="32"/>
        </w:rPr>
        <w:t>8.1利益联结机制</w:t>
      </w:r>
      <w:bookmarkEnd w:id="324"/>
      <w:bookmarkEnd w:id="325"/>
      <w:bookmarkEnd w:id="326"/>
      <w:bookmarkEnd w:id="327"/>
    </w:p>
    <w:p w14:paraId="3699B18E">
      <w:pPr>
        <w:pStyle w:val="2"/>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紧紧围绕“集中连片、突出重点、示范带动、整体推进”的思路，项目的实施以打造标准化典型示范样板，将充分带动全乡坚果种植农户按《临沧坚果提质增效技术规程》1.0 版对基地进行规范化、科学化、现代化管理，提高基地澳洲坚果“大果率、多果率、饱果率”；通过组织全县种植大户开展现场观摩培训，培养一批本土基地管护人才，建立基地统一管护制度，对基地的施肥、修剪、保花保果、绿色防控等技术措施环节制定统一的实施标准、统一的实施时间，大大提高种植户管护意识和管护水平；服务公司（中标单位）使用劳务用工时，优先考虑扶持项目区及周边群众和三类人员。</w:t>
      </w:r>
    </w:p>
    <w:p w14:paraId="0A4D17A0">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328" w:name="_Toc161668344"/>
      <w:bookmarkStart w:id="329" w:name="_Toc162534305"/>
      <w:bookmarkStart w:id="330" w:name="_Toc161324264"/>
      <w:bookmarkStart w:id="331" w:name="_Toc161668088"/>
      <w:r>
        <w:rPr>
          <w:rFonts w:ascii="Times New Roman" w:hAnsi="Times New Roman" w:eastAsia="方正仿宋_GBK" w:cs="Times New Roman"/>
          <w:sz w:val="32"/>
          <w:szCs w:val="32"/>
        </w:rPr>
        <w:t>8.2管护主体</w:t>
      </w:r>
      <w:bookmarkEnd w:id="328"/>
      <w:bookmarkEnd w:id="329"/>
      <w:bookmarkEnd w:id="330"/>
      <w:bookmarkEnd w:id="331"/>
    </w:p>
    <w:p w14:paraId="431CC38E">
      <w:pPr>
        <w:pStyle w:val="2"/>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项目竣工验收后，项目乡镇组织公司+种植户继续对项目区按照《临沧坚果提质增效技术规程》1.0 版的技术标准进行管护，并由乡镇继续组织提质增效推广带动工作。项目形成的资产由永德县林业和草原局组织，按照资产管理的要求进行归档管理。</w:t>
      </w:r>
      <w:bookmarkStart w:id="332" w:name="_Toc161324265"/>
      <w:bookmarkStart w:id="333" w:name="_Toc161668089"/>
      <w:bookmarkStart w:id="334" w:name="_Toc161668345"/>
    </w:p>
    <w:p w14:paraId="623CCC57">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335" w:name="_Toc162534306"/>
      <w:r>
        <w:rPr>
          <w:rFonts w:ascii="Times New Roman" w:hAnsi="Times New Roman" w:eastAsia="方正仿宋_GBK" w:cs="Times New Roman"/>
          <w:sz w:val="32"/>
          <w:szCs w:val="32"/>
        </w:rPr>
        <w:t>8.3管护措施</w:t>
      </w:r>
      <w:bookmarkEnd w:id="332"/>
      <w:bookmarkEnd w:id="333"/>
      <w:bookmarkEnd w:id="334"/>
      <w:bookmarkEnd w:id="335"/>
    </w:p>
    <w:p w14:paraId="1D4A207A">
      <w:pPr>
        <w:pStyle w:val="2"/>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项目资金未完成支付前，由县林业和草原局指定专人对建设项目形成的资产进行管理，管理人员负责具体的资产管理实施工作。资金支付后，按照资产管理相关要求，移交项目村（基地）进行管理。</w:t>
      </w:r>
      <w:bookmarkEnd w:id="319"/>
    </w:p>
    <w:p w14:paraId="497D93E6">
      <w:pPr>
        <w:pStyle w:val="3"/>
        <w:spacing w:line="560" w:lineRule="exact"/>
        <w:ind w:left="0" w:leftChars="0" w:right="0" w:rightChars="0" w:firstLine="0" w:firstLineChars="0"/>
        <w:jc w:val="both"/>
        <w:rPr>
          <w:rFonts w:ascii="Times New Roman" w:hAnsi="Times New Roman" w:eastAsia="方正仿宋_GBK" w:cs="Times New Roman"/>
          <w:szCs w:val="32"/>
        </w:rPr>
      </w:pPr>
      <w:bookmarkStart w:id="336" w:name="_Toc162534307"/>
      <w:bookmarkStart w:id="337" w:name="_Toc161668346"/>
      <w:bookmarkStart w:id="338" w:name="_Toc161324266"/>
      <w:bookmarkStart w:id="339" w:name="_Toc161668090"/>
      <w:r>
        <w:rPr>
          <w:rFonts w:ascii="Times New Roman" w:hAnsi="Times New Roman" w:eastAsia="方正仿宋_GBK" w:cs="Times New Roman"/>
          <w:szCs w:val="32"/>
        </w:rPr>
        <w:t>9.</w:t>
      </w:r>
      <w:bookmarkStart w:id="340" w:name="_Hlk161150124"/>
      <w:r>
        <w:rPr>
          <w:rFonts w:ascii="Times New Roman" w:hAnsi="Times New Roman" w:eastAsia="方正仿宋_GBK" w:cs="Times New Roman"/>
          <w:szCs w:val="32"/>
        </w:rPr>
        <w:t>组织实施与</w:t>
      </w:r>
      <w:bookmarkEnd w:id="302"/>
      <w:r>
        <w:rPr>
          <w:rFonts w:ascii="Times New Roman" w:hAnsi="Times New Roman" w:eastAsia="方正仿宋_GBK" w:cs="Times New Roman"/>
          <w:szCs w:val="32"/>
        </w:rPr>
        <w:t>保障措施</w:t>
      </w:r>
      <w:bookmarkEnd w:id="336"/>
      <w:bookmarkEnd w:id="337"/>
      <w:bookmarkEnd w:id="338"/>
      <w:bookmarkEnd w:id="339"/>
    </w:p>
    <w:bookmarkEnd w:id="340"/>
    <w:p w14:paraId="329D08FF">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341" w:name="_Toc257201462"/>
      <w:bookmarkStart w:id="342" w:name="_Toc162534308"/>
      <w:bookmarkStart w:id="343" w:name="_Toc161324267"/>
      <w:bookmarkStart w:id="344" w:name="_Toc161668347"/>
      <w:bookmarkStart w:id="345" w:name="_Toc161668091"/>
      <w:r>
        <w:rPr>
          <w:rFonts w:ascii="Times New Roman" w:hAnsi="Times New Roman" w:eastAsia="方正仿宋_GBK" w:cs="Times New Roman"/>
          <w:sz w:val="32"/>
          <w:szCs w:val="32"/>
        </w:rPr>
        <w:t>9.1</w:t>
      </w:r>
      <w:bookmarkEnd w:id="341"/>
      <w:r>
        <w:rPr>
          <w:rFonts w:ascii="Times New Roman" w:hAnsi="Times New Roman" w:eastAsia="方正仿宋_GBK" w:cs="Times New Roman"/>
          <w:sz w:val="32"/>
          <w:szCs w:val="32"/>
        </w:rPr>
        <w:t>落实项目建设责任</w:t>
      </w:r>
      <w:bookmarkEnd w:id="342"/>
      <w:bookmarkEnd w:id="343"/>
      <w:bookmarkEnd w:id="344"/>
      <w:bookmarkEnd w:id="345"/>
    </w:p>
    <w:p w14:paraId="674B89E4">
      <w:pPr>
        <w:spacing w:line="560" w:lineRule="exact"/>
        <w:ind w:firstLine="640" w:firstLineChars="200"/>
        <w:jc w:val="both"/>
        <w:rPr>
          <w:rFonts w:ascii="Times New Roman" w:hAnsi="Times New Roman" w:eastAsia="方正仿宋_GBK" w:cs="Times New Roman"/>
          <w:sz w:val="32"/>
          <w:szCs w:val="32"/>
        </w:rPr>
      </w:pPr>
      <w:bookmarkStart w:id="346" w:name="_Hlk161150182"/>
      <w:r>
        <w:rPr>
          <w:rFonts w:ascii="Times New Roman" w:hAnsi="Times New Roman" w:eastAsia="方正仿宋_GBK" w:cs="Times New Roman"/>
          <w:sz w:val="32"/>
          <w:szCs w:val="32"/>
        </w:rPr>
        <w:t>为保证本项目的顺利实施，依据《临沧市临沧坚果产业高质量发展三年行动实施方案》（2023—2025年）和《永德县推进临沧坚果科技服务“责任林”实施方案》落实各级各人员责任，共同研究澳洲坚果基地提质增效建设、管理、运行等各项工作，确保项目按时、按质、按量完成建设任务。</w:t>
      </w:r>
    </w:p>
    <w:bookmarkEnd w:id="346"/>
    <w:p w14:paraId="2EDE87CB">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347" w:name="_Toc161324268"/>
      <w:bookmarkStart w:id="348" w:name="_Toc161668092"/>
      <w:bookmarkStart w:id="349" w:name="_Toc162534309"/>
      <w:bookmarkStart w:id="350" w:name="_Toc161668348"/>
      <w:r>
        <w:rPr>
          <w:rFonts w:ascii="Times New Roman" w:hAnsi="Times New Roman" w:eastAsia="方正仿宋_GBK" w:cs="Times New Roman"/>
          <w:sz w:val="32"/>
          <w:szCs w:val="32"/>
        </w:rPr>
        <w:t>9.2成立项目监管工作组</w:t>
      </w:r>
      <w:bookmarkEnd w:id="347"/>
      <w:bookmarkEnd w:id="348"/>
      <w:bookmarkEnd w:id="349"/>
      <w:bookmarkEnd w:id="350"/>
    </w:p>
    <w:p w14:paraId="2092C3AE">
      <w:pPr>
        <w:spacing w:line="560" w:lineRule="exact"/>
        <w:ind w:firstLine="640" w:firstLineChars="200"/>
        <w:jc w:val="both"/>
        <w:rPr>
          <w:rFonts w:ascii="Times New Roman" w:hAnsi="Times New Roman" w:eastAsia="方正仿宋_GBK" w:cs="Times New Roman"/>
          <w:sz w:val="32"/>
          <w:szCs w:val="32"/>
        </w:rPr>
      </w:pPr>
      <w:bookmarkStart w:id="351" w:name="_Hlk161150305"/>
      <w:r>
        <w:rPr>
          <w:rFonts w:ascii="Times New Roman" w:hAnsi="Times New Roman" w:eastAsia="方正仿宋_GBK" w:cs="Times New Roman"/>
          <w:sz w:val="32"/>
          <w:szCs w:val="32"/>
        </w:rPr>
        <w:t>为确保项目资金安全，确保项目顺利实施，项目乡镇和县林业和草原局共同成立项目监管工作组，组长由项目乡镇分管领导担任，副组长由县林业和草原局分管领导担任，成员由乡乡村振兴办公室、乡林业和草原服务中心、乡农业农村服务中心、乡经济发展办公室、乡水务服务中心、县林业和草原局相关人员组成，共同监督项目的建设、管理、运行。</w:t>
      </w:r>
    </w:p>
    <w:bookmarkEnd w:id="351"/>
    <w:p w14:paraId="48DE24CB">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352" w:name="_Toc6443"/>
      <w:bookmarkStart w:id="353" w:name="_Toc161668349"/>
      <w:bookmarkStart w:id="354" w:name="_Toc162534310"/>
      <w:bookmarkStart w:id="355" w:name="_Toc161668093"/>
      <w:bookmarkStart w:id="356" w:name="_Toc161324269"/>
      <w:r>
        <w:rPr>
          <w:rFonts w:ascii="Times New Roman" w:hAnsi="Times New Roman" w:eastAsia="方正仿宋_GBK" w:cs="Times New Roman"/>
          <w:sz w:val="32"/>
          <w:szCs w:val="32"/>
        </w:rPr>
        <w:t>9.3明确项目建设的实施主体</w:t>
      </w:r>
      <w:bookmarkEnd w:id="352"/>
      <w:bookmarkEnd w:id="353"/>
      <w:bookmarkEnd w:id="354"/>
      <w:bookmarkEnd w:id="355"/>
      <w:bookmarkEnd w:id="356"/>
      <w:r>
        <w:rPr>
          <w:rFonts w:ascii="Times New Roman" w:hAnsi="Times New Roman" w:eastAsia="方正仿宋_GBK" w:cs="Times New Roman"/>
          <w:sz w:val="32"/>
          <w:szCs w:val="32"/>
        </w:rPr>
        <w:t xml:space="preserve"> </w:t>
      </w:r>
    </w:p>
    <w:p w14:paraId="47F1B123">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根据项目的实际情况，本项目建设单位为永德县林业和草原局，由永德县林业和草原局组织实施。</w:t>
      </w:r>
    </w:p>
    <w:p w14:paraId="61366843">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项目由永德县林业和草原局统一组织实施，按相关法律法规及规范组织招投标，采购施工服务</w:t>
      </w:r>
      <w:r>
        <w:rPr>
          <w:rFonts w:hint="eastAsia" w:ascii="Times New Roman" w:hAnsi="Times New Roman" w:eastAsia="方正仿宋_GBK" w:cs="Times New Roman"/>
          <w:sz w:val="32"/>
          <w:szCs w:val="32"/>
        </w:rPr>
        <w:t>。</w:t>
      </w:r>
    </w:p>
    <w:p w14:paraId="6FA4D4DE">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宣传解释、组织动员等工作，由永德县林业和草原局为主开展，县级相关部门（领导小组成员单位）积极配合参与。</w:t>
      </w:r>
    </w:p>
    <w:p w14:paraId="52585473">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357" w:name="_Toc162534311"/>
      <w:bookmarkStart w:id="358" w:name="_Toc161324270"/>
      <w:bookmarkStart w:id="359" w:name="_Toc161668094"/>
      <w:bookmarkStart w:id="360" w:name="_Toc161668350"/>
      <w:r>
        <w:rPr>
          <w:rFonts w:ascii="Times New Roman" w:hAnsi="Times New Roman" w:eastAsia="方正仿宋_GBK" w:cs="Times New Roman"/>
          <w:sz w:val="32"/>
          <w:szCs w:val="32"/>
        </w:rPr>
        <w:t>9.4工程及服务采购方式</w:t>
      </w:r>
      <w:bookmarkEnd w:id="357"/>
      <w:bookmarkEnd w:id="358"/>
      <w:bookmarkEnd w:id="359"/>
      <w:bookmarkEnd w:id="360"/>
    </w:p>
    <w:p w14:paraId="38B1C62D">
      <w:pPr>
        <w:pStyle w:val="2"/>
        <w:spacing w:after="0" w:line="560" w:lineRule="exact"/>
        <w:ind w:firstLine="640" w:firstLineChars="200"/>
        <w:jc w:val="both"/>
        <w:rPr>
          <w:rFonts w:ascii="Times New Roman" w:hAnsi="Times New Roman" w:eastAsia="方正仿宋_GBK" w:cs="Times New Roman"/>
          <w:sz w:val="32"/>
          <w:szCs w:val="32"/>
        </w:rPr>
      </w:pPr>
      <w:bookmarkStart w:id="361" w:name="_Hlk161150365"/>
      <w:r>
        <w:rPr>
          <w:rFonts w:ascii="Times New Roman" w:hAnsi="Times New Roman" w:eastAsia="方正仿宋_GBK" w:cs="Times New Roman"/>
          <w:sz w:val="32"/>
          <w:szCs w:val="32"/>
        </w:rPr>
        <w:t>本项目资金来源为财政性资金，项目总投资260万元，其中基地提质增效服务采购194.21万元，占74.7%，设备（货物类）采购65.79万元，占25.3%。根据《云南省政府集中采购目录及标准（2024年版）》规定，</w:t>
      </w:r>
      <w:bookmarkStart w:id="362" w:name="_Hlk161149256"/>
      <w:r>
        <w:rPr>
          <w:rFonts w:ascii="Times New Roman" w:hAnsi="Times New Roman" w:eastAsia="方正仿宋_GBK" w:cs="Times New Roman"/>
          <w:sz w:val="32"/>
          <w:szCs w:val="32"/>
        </w:rPr>
        <w:t>本项目中提质增效为服务采购，设备为货物采购，</w:t>
      </w:r>
      <w:bookmarkEnd w:id="362"/>
      <w:r>
        <w:rPr>
          <w:rFonts w:ascii="Times New Roman" w:hAnsi="Times New Roman" w:eastAsia="方正仿宋_GBK" w:cs="Times New Roman"/>
          <w:sz w:val="32"/>
          <w:szCs w:val="32"/>
        </w:rPr>
        <w:t>因此本项目按项目类别分类采购，拟采用公开招标</w:t>
      </w:r>
    </w:p>
    <w:p w14:paraId="47A5EA13">
      <w:pPr>
        <w:pStyle w:val="2"/>
        <w:spacing w:after="0" w:line="560" w:lineRule="exact"/>
        <w:ind w:firstLine="0" w:firstLineChars="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以外采购方式进行采购。</w:t>
      </w:r>
    </w:p>
    <w:bookmarkEnd w:id="361"/>
    <w:p w14:paraId="29880B46">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363" w:name="_Toc162534312"/>
      <w:bookmarkStart w:id="364" w:name="_Toc161668351"/>
      <w:bookmarkStart w:id="365" w:name="_Toc161324271"/>
      <w:bookmarkStart w:id="366" w:name="_Toc161668095"/>
      <w:bookmarkStart w:id="367" w:name="_Toc10342"/>
      <w:r>
        <w:rPr>
          <w:rFonts w:ascii="Times New Roman" w:hAnsi="Times New Roman" w:eastAsia="方正仿宋_GBK" w:cs="Times New Roman"/>
          <w:sz w:val="32"/>
          <w:szCs w:val="32"/>
        </w:rPr>
        <w:t>9.5制度保障措施</w:t>
      </w:r>
      <w:bookmarkEnd w:id="363"/>
      <w:bookmarkEnd w:id="364"/>
      <w:bookmarkEnd w:id="365"/>
      <w:bookmarkEnd w:id="366"/>
      <w:bookmarkEnd w:id="367"/>
    </w:p>
    <w:p w14:paraId="0CC64DAC">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严格执行项目法人责任制。本项目法人为永德县林业和草原局，不设立新的项目法人，永德县林业和草原局法定代表人为本项目实施的第一责任人，承担项目法人责任。</w:t>
      </w:r>
    </w:p>
    <w:p w14:paraId="16C3F33D">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实行项目合同管理制。项目建设单位与施工单位签订施工合同，明确相互各方的权责。合同由实施单位进行专人管理，签署工程施工合同，必须由项目法人代表签章；合同纠纷调解处理按</w:t>
      </w:r>
      <w:r>
        <w:rPr>
          <w:rFonts w:hint="eastAsia" w:ascii="Times New Roman" w:hAnsi="Times New Roman" w:eastAsia="方正仿宋_GBK" w:cs="Times New Roman"/>
          <w:sz w:val="32"/>
          <w:szCs w:val="32"/>
          <w:lang w:eastAsia="zh-CN"/>
        </w:rPr>
        <w:t>《中华人民共和国民法典》</w:t>
      </w:r>
      <w:r>
        <w:rPr>
          <w:rFonts w:ascii="Times New Roman" w:hAnsi="Times New Roman" w:eastAsia="方正仿宋_GBK" w:cs="Times New Roman"/>
          <w:sz w:val="32"/>
          <w:szCs w:val="32"/>
        </w:rPr>
        <w:t>规定程序进行。</w:t>
      </w:r>
    </w:p>
    <w:p w14:paraId="1E3CD8CD">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实行项目工程招标制。本项目建设按本章第4款严格执行招投标制度。</w:t>
      </w:r>
    </w:p>
    <w:p w14:paraId="50C43B28">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严格执行计划管理制度。制定工程建设年度计划，按基本建设程序制定施工计划，编制年度施工作业设计，经批准后，严格按批准的作业设计做好项目实施计划，并按照设计要求，做好人员、物资等组织工作，按照设计组织施工。</w:t>
      </w:r>
    </w:p>
    <w:p w14:paraId="636DC3B2">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严格执行验收制度。实施修剪、施肥、保花保果、绿色防控、高产示范基地建设补植补造的澳洲坚果提质增效验收有服务公司根据项目实施方案内容打出矢量数据图层，并进行自查后报县林草局核查，由县林草局组织项目验收及效益评估工作。</w:t>
      </w:r>
    </w:p>
    <w:p w14:paraId="791678B1">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368" w:name="_Toc161668352"/>
      <w:bookmarkStart w:id="369" w:name="_Toc161668096"/>
      <w:bookmarkStart w:id="370" w:name="_Toc161324272"/>
      <w:bookmarkStart w:id="371" w:name="_Toc162534313"/>
      <w:r>
        <w:rPr>
          <w:rFonts w:ascii="Times New Roman" w:hAnsi="Times New Roman" w:eastAsia="方正仿宋_GBK" w:cs="Times New Roman"/>
          <w:sz w:val="32"/>
          <w:szCs w:val="32"/>
        </w:rPr>
        <w:t>9.6技术保障措施</w:t>
      </w:r>
      <w:bookmarkEnd w:id="368"/>
      <w:bookmarkEnd w:id="369"/>
      <w:bookmarkEnd w:id="370"/>
      <w:bookmarkEnd w:id="371"/>
    </w:p>
    <w:p w14:paraId="714F942F">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依托院士专家团队科技支撑，根据《临沧市临沧坚果产业高质量发展三年行动实施方案》（2023—2025年）技术规程1.0版，以科技为纽带、项目为载体、平台为基础、人才为支撑，围绕永德县澳洲坚果产业发展，深化应用基础研究、产业共性关键技术开发、标准化示范基地建设、澳洲坚果产业发展规划、人才培养等科技创新全方位合作，发挥产、学、研协同创新作用，加强产业发展顶层设计，加快培育一批具有自主知识产权的关键核心技术和产业化重大成果，提升永德澳洲坚果产业基地提质增效建设水平和产业核心竞争力。</w:t>
      </w:r>
    </w:p>
    <w:p w14:paraId="0990D55A">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372" w:name="_Toc11606"/>
      <w:bookmarkStart w:id="373" w:name="_Toc161668353"/>
      <w:bookmarkStart w:id="374" w:name="_Toc22528"/>
      <w:bookmarkStart w:id="375" w:name="_Toc161668097"/>
      <w:bookmarkStart w:id="376" w:name="_Toc162534314"/>
      <w:bookmarkStart w:id="377" w:name="_Toc20533"/>
      <w:bookmarkStart w:id="378" w:name="_Toc161324273"/>
      <w:r>
        <w:rPr>
          <w:rFonts w:ascii="Times New Roman" w:hAnsi="Times New Roman" w:eastAsia="方正仿宋_GBK" w:cs="Times New Roman"/>
          <w:sz w:val="32"/>
          <w:szCs w:val="32"/>
        </w:rPr>
        <w:t>9.7资金管理措施</w:t>
      </w:r>
      <w:bookmarkEnd w:id="372"/>
      <w:bookmarkEnd w:id="373"/>
      <w:bookmarkEnd w:id="374"/>
      <w:bookmarkEnd w:id="375"/>
      <w:bookmarkEnd w:id="376"/>
      <w:bookmarkEnd w:id="377"/>
      <w:bookmarkEnd w:id="378"/>
    </w:p>
    <w:p w14:paraId="6507FC85">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根据《</w:t>
      </w:r>
      <w:r>
        <w:rPr>
          <w:rFonts w:hint="eastAsia" w:ascii="Times New Roman" w:hAnsi="Times New Roman" w:eastAsia="方正仿宋_GBK" w:cs="Times New Roman"/>
          <w:sz w:val="32"/>
          <w:szCs w:val="32"/>
          <w:lang w:eastAsia="zh-CN"/>
        </w:rPr>
        <w:t>农业农村部</w:t>
      </w:r>
      <w:r>
        <w:rPr>
          <w:rFonts w:ascii="Times New Roman" w:hAnsi="Times New Roman" w:eastAsia="方正仿宋_GBK" w:cs="Times New Roman"/>
          <w:sz w:val="32"/>
          <w:szCs w:val="32"/>
        </w:rPr>
        <w:t>基本建设财务管理办法</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中央财政衔接推进乡村振兴补助资金管理办法》（财农〔2021〕19号）、《云南省财政衔接推进乡村振兴补助资金管理办法》（云财农〔2021〕140号）</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国库集中支付的相关规定，完善本项目资金管理及拨付审批程序。项目资金管理实行专账核算、专款专用，严格管理，不截留和挪用。严格按照资金管理使用的有关要求执行，实行项目资金</w:t>
      </w:r>
      <w:r>
        <w:rPr>
          <w:rFonts w:hint="eastAsia" w:ascii="Times New Roman" w:hAnsi="Times New Roman" w:eastAsia="方正仿宋_GBK" w:cs="Times New Roman"/>
          <w:sz w:val="32"/>
          <w:szCs w:val="32"/>
          <w:lang w:eastAsia="zh-CN"/>
        </w:rPr>
        <w:t>报账</w:t>
      </w:r>
      <w:r>
        <w:rPr>
          <w:rFonts w:ascii="Times New Roman" w:hAnsi="Times New Roman" w:eastAsia="方正仿宋_GBK" w:cs="Times New Roman"/>
          <w:sz w:val="32"/>
          <w:szCs w:val="32"/>
        </w:rPr>
        <w:t>制度，按“专人负责、专账核算、专款专用、封闭运行”的“三专一封闭”的要求，管好、使用好项目资金，确保专款专用，账目清楚，自觉接受资金使用的审计、监察，严禁挤占、挪用、贪污等违法违纪行为，一经发现，将坚决予以查处。</w:t>
      </w:r>
      <w:bookmarkStart w:id="379" w:name="_Toc23805"/>
      <w:bookmarkStart w:id="380" w:name="_Toc15389"/>
      <w:bookmarkStart w:id="381" w:name="_Toc4126"/>
    </w:p>
    <w:bookmarkEnd w:id="255"/>
    <w:bookmarkEnd w:id="256"/>
    <w:bookmarkEnd w:id="257"/>
    <w:bookmarkEnd w:id="379"/>
    <w:bookmarkEnd w:id="380"/>
    <w:bookmarkEnd w:id="381"/>
    <w:p w14:paraId="45194BB3">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382" w:name="_Toc161668354"/>
      <w:bookmarkStart w:id="383" w:name="_Toc162534315"/>
      <w:bookmarkStart w:id="384" w:name="_Toc161324274"/>
      <w:bookmarkStart w:id="385" w:name="_Toc161668098"/>
      <w:r>
        <w:rPr>
          <w:rFonts w:ascii="Times New Roman" w:hAnsi="Times New Roman" w:eastAsia="方正仿宋_GBK" w:cs="Times New Roman"/>
          <w:sz w:val="32"/>
          <w:szCs w:val="32"/>
        </w:rPr>
        <w:t>9.8档案管理</w:t>
      </w:r>
      <w:bookmarkEnd w:id="382"/>
      <w:bookmarkEnd w:id="383"/>
      <w:bookmarkEnd w:id="384"/>
      <w:bookmarkEnd w:id="385"/>
    </w:p>
    <w:p w14:paraId="0C23E664">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建立项目信息管理系统，不但是项目工程建设过程中进行科学管理的需要，而且在今后不同时期对工程建设效果评价亦有着重要意义。项目建设的规划、施工设计等的各种上报文件、批复文件、招标、投标文件等技术资料、施工资料以及采购的各种设备等资料统一归档保存，档案管理实行专人负责。</w:t>
      </w:r>
    </w:p>
    <w:p w14:paraId="01A36D1A">
      <w:pPr>
        <w:pStyle w:val="4"/>
        <w:spacing w:line="560" w:lineRule="exact"/>
        <w:ind w:left="0" w:leftChars="0" w:right="0" w:rightChars="0" w:firstLine="0" w:firstLineChars="0"/>
        <w:jc w:val="both"/>
        <w:rPr>
          <w:rFonts w:ascii="Times New Roman" w:hAnsi="Times New Roman" w:eastAsia="方正仿宋_GBK" w:cs="Times New Roman"/>
          <w:sz w:val="32"/>
          <w:szCs w:val="32"/>
        </w:rPr>
      </w:pPr>
      <w:bookmarkStart w:id="386" w:name="_Toc161668355"/>
      <w:bookmarkStart w:id="387" w:name="_Toc161324275"/>
      <w:bookmarkStart w:id="388" w:name="_Toc162534316"/>
      <w:bookmarkStart w:id="389" w:name="_Toc9181"/>
      <w:bookmarkStart w:id="390" w:name="_Toc161155785"/>
      <w:bookmarkStart w:id="391" w:name="_Toc19054"/>
      <w:bookmarkStart w:id="392" w:name="_Toc161668099"/>
      <w:bookmarkStart w:id="393" w:name="_Toc157090941"/>
      <w:bookmarkStart w:id="394" w:name="_Toc157090776"/>
      <w:r>
        <w:rPr>
          <w:rFonts w:ascii="Times New Roman" w:hAnsi="Times New Roman" w:eastAsia="方正仿宋_GBK" w:cs="Times New Roman"/>
          <w:sz w:val="32"/>
          <w:szCs w:val="32"/>
        </w:rPr>
        <w:t>9.9项目资产管理</w:t>
      </w:r>
      <w:bookmarkEnd w:id="386"/>
      <w:bookmarkEnd w:id="387"/>
      <w:bookmarkEnd w:id="388"/>
      <w:bookmarkEnd w:id="389"/>
      <w:bookmarkEnd w:id="390"/>
      <w:bookmarkEnd w:id="391"/>
      <w:bookmarkEnd w:id="392"/>
      <w:bookmarkEnd w:id="393"/>
      <w:bookmarkEnd w:id="394"/>
      <w:r>
        <w:rPr>
          <w:rFonts w:ascii="Times New Roman" w:hAnsi="Times New Roman" w:eastAsia="方正仿宋_GBK" w:cs="Times New Roman"/>
          <w:sz w:val="32"/>
          <w:szCs w:val="32"/>
        </w:rPr>
        <w:t xml:space="preserve"> </w:t>
      </w:r>
    </w:p>
    <w:p w14:paraId="569667C7">
      <w:pPr>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项目竣工验收资金支付完成后，形成的固定资产，涉及安装在基地的移交崇岗乡人民政府和永康国有林场使用管理，其他未安装在基地的固定资产移交永康国有林场使用管理使用。并由永康国有林场和县林草局科教站做好使用培训推广。</w:t>
      </w:r>
    </w:p>
    <w:p w14:paraId="5A3CA322">
      <w:pPr>
        <w:pStyle w:val="2"/>
        <w:ind w:firstLine="0" w:firstLineChars="0"/>
        <w:jc w:val="both"/>
        <w:rPr>
          <w:rFonts w:ascii="Times New Roman" w:hAnsi="Times New Roman" w:eastAsia="方正仿宋_GBK" w:cs="Times New Roman"/>
        </w:rPr>
      </w:pPr>
    </w:p>
    <w:p w14:paraId="6CBDB944">
      <w:pPr>
        <w:pStyle w:val="3"/>
        <w:ind w:left="0" w:leftChars="0" w:firstLine="0" w:firstLineChars="0"/>
        <w:rPr>
          <w:rFonts w:ascii="Times New Roman" w:hAnsi="Times New Roman" w:eastAsia="方正仿宋_GBK" w:cs="Times New Roman"/>
        </w:rPr>
      </w:pPr>
      <w:bookmarkStart w:id="395" w:name="_Toc161324276"/>
      <w:bookmarkStart w:id="396" w:name="_Toc161668100"/>
      <w:bookmarkStart w:id="397" w:name="_Toc161668356"/>
      <w:bookmarkStart w:id="398" w:name="_Toc162534317"/>
      <w:r>
        <w:rPr>
          <w:rFonts w:ascii="Times New Roman" w:hAnsi="Times New Roman" w:eastAsia="方正仿宋_GBK" w:cs="Times New Roman"/>
        </w:rPr>
        <w:t>附表1</w:t>
      </w:r>
      <w:bookmarkEnd w:id="395"/>
      <w:bookmarkEnd w:id="396"/>
      <w:bookmarkEnd w:id="397"/>
      <w:bookmarkEnd w:id="398"/>
    </w:p>
    <w:p w14:paraId="209473D5">
      <w:pPr>
        <w:pStyle w:val="4"/>
        <w:ind w:left="280" w:right="280" w:firstLine="750"/>
        <w:rPr>
          <w:rFonts w:ascii="Times New Roman" w:hAnsi="Times New Roman" w:eastAsia="方正仿宋_GBK" w:cs="Times New Roman"/>
        </w:rPr>
      </w:pPr>
      <w:bookmarkStart w:id="399" w:name="_Toc161668357"/>
      <w:bookmarkStart w:id="400" w:name="_Toc161324277"/>
      <w:bookmarkStart w:id="401" w:name="_Toc162534318"/>
      <w:bookmarkStart w:id="402" w:name="_Toc161668101"/>
      <w:r>
        <w:rPr>
          <w:rFonts w:ascii="Times New Roman" w:hAnsi="Times New Roman" w:eastAsia="方正仿宋_GBK" w:cs="Times New Roman"/>
        </w:rPr>
        <w:t>永德县崇岗乡2024年澳洲坚果提质增效项目投资概算表</w:t>
      </w:r>
      <w:bookmarkEnd w:id="399"/>
      <w:bookmarkEnd w:id="400"/>
      <w:bookmarkEnd w:id="401"/>
      <w:bookmarkEnd w:id="402"/>
    </w:p>
    <w:tbl>
      <w:tblPr>
        <w:tblStyle w:val="21"/>
        <w:tblW w:w="9194" w:type="dxa"/>
        <w:jc w:val="center"/>
        <w:tblLayout w:type="fixed"/>
        <w:tblCellMar>
          <w:top w:w="0" w:type="dxa"/>
          <w:left w:w="108" w:type="dxa"/>
          <w:bottom w:w="0" w:type="dxa"/>
          <w:right w:w="108" w:type="dxa"/>
        </w:tblCellMar>
      </w:tblPr>
      <w:tblGrid>
        <w:gridCol w:w="575"/>
        <w:gridCol w:w="2696"/>
        <w:gridCol w:w="763"/>
        <w:gridCol w:w="553"/>
        <w:gridCol w:w="763"/>
        <w:gridCol w:w="987"/>
        <w:gridCol w:w="2857"/>
      </w:tblGrid>
      <w:tr w14:paraId="10961151">
        <w:tblPrEx>
          <w:tblCellMar>
            <w:top w:w="0" w:type="dxa"/>
            <w:left w:w="108" w:type="dxa"/>
            <w:bottom w:w="0" w:type="dxa"/>
            <w:right w:w="108" w:type="dxa"/>
          </w:tblCellMar>
        </w:tblPrEx>
        <w:trPr>
          <w:trHeight w:val="270" w:hRule="atLeast"/>
          <w:jc w:val="center"/>
        </w:trPr>
        <w:tc>
          <w:tcPr>
            <w:tcW w:w="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C5786D">
            <w:pPr>
              <w:ind w:firstLine="0" w:firstLineChars="0"/>
              <w:jc w:val="center"/>
              <w:rPr>
                <w:b/>
                <w:bCs/>
                <w:sz w:val="20"/>
                <w:szCs w:val="20"/>
              </w:rPr>
            </w:pPr>
            <w:r>
              <w:rPr>
                <w:rFonts w:hint="eastAsia"/>
                <w:b/>
                <w:bCs/>
                <w:sz w:val="20"/>
                <w:szCs w:val="20"/>
              </w:rPr>
              <w:t>编 号</w:t>
            </w:r>
          </w:p>
        </w:tc>
        <w:tc>
          <w:tcPr>
            <w:tcW w:w="2696" w:type="dxa"/>
            <w:tcBorders>
              <w:top w:val="single" w:color="auto" w:sz="4" w:space="0"/>
              <w:left w:val="nil"/>
              <w:bottom w:val="single" w:color="auto" w:sz="4" w:space="0"/>
              <w:right w:val="single" w:color="auto" w:sz="4" w:space="0"/>
            </w:tcBorders>
            <w:shd w:val="clear" w:color="auto" w:fill="auto"/>
            <w:vAlign w:val="center"/>
          </w:tcPr>
          <w:p w14:paraId="48E23587">
            <w:pPr>
              <w:ind w:firstLine="0" w:firstLineChars="0"/>
              <w:jc w:val="center"/>
              <w:rPr>
                <w:b/>
                <w:bCs/>
                <w:sz w:val="20"/>
                <w:szCs w:val="20"/>
              </w:rPr>
            </w:pPr>
            <w:r>
              <w:rPr>
                <w:rFonts w:hint="eastAsia"/>
                <w:b/>
                <w:bCs/>
                <w:sz w:val="20"/>
                <w:szCs w:val="20"/>
              </w:rPr>
              <w:t>项 目</w:t>
            </w:r>
          </w:p>
        </w:tc>
        <w:tc>
          <w:tcPr>
            <w:tcW w:w="763" w:type="dxa"/>
            <w:tcBorders>
              <w:top w:val="single" w:color="auto" w:sz="4" w:space="0"/>
              <w:left w:val="nil"/>
              <w:bottom w:val="single" w:color="auto" w:sz="4" w:space="0"/>
              <w:right w:val="single" w:color="auto" w:sz="4" w:space="0"/>
            </w:tcBorders>
            <w:shd w:val="clear" w:color="auto" w:fill="auto"/>
            <w:vAlign w:val="center"/>
          </w:tcPr>
          <w:p w14:paraId="2B20BC3D">
            <w:pPr>
              <w:ind w:firstLine="0" w:firstLineChars="0"/>
              <w:jc w:val="center"/>
              <w:rPr>
                <w:b/>
                <w:bCs/>
                <w:sz w:val="20"/>
                <w:szCs w:val="20"/>
              </w:rPr>
            </w:pPr>
            <w:r>
              <w:rPr>
                <w:rFonts w:hint="eastAsia"/>
                <w:b/>
                <w:bCs/>
                <w:sz w:val="20"/>
                <w:szCs w:val="20"/>
              </w:rPr>
              <w:t>工程量</w:t>
            </w:r>
          </w:p>
        </w:tc>
        <w:tc>
          <w:tcPr>
            <w:tcW w:w="553" w:type="dxa"/>
            <w:tcBorders>
              <w:top w:val="single" w:color="auto" w:sz="4" w:space="0"/>
              <w:left w:val="nil"/>
              <w:bottom w:val="single" w:color="auto" w:sz="4" w:space="0"/>
              <w:right w:val="single" w:color="auto" w:sz="4" w:space="0"/>
            </w:tcBorders>
            <w:shd w:val="clear" w:color="auto" w:fill="auto"/>
            <w:vAlign w:val="center"/>
          </w:tcPr>
          <w:p w14:paraId="2C7FFF02">
            <w:pPr>
              <w:ind w:firstLine="0" w:firstLineChars="0"/>
              <w:jc w:val="center"/>
              <w:rPr>
                <w:b/>
                <w:bCs/>
                <w:sz w:val="20"/>
                <w:szCs w:val="20"/>
              </w:rPr>
            </w:pPr>
            <w:r>
              <w:rPr>
                <w:rFonts w:hint="eastAsia"/>
                <w:b/>
                <w:bCs/>
                <w:sz w:val="20"/>
                <w:szCs w:val="20"/>
              </w:rPr>
              <w:t>单 位</w:t>
            </w:r>
          </w:p>
        </w:tc>
        <w:tc>
          <w:tcPr>
            <w:tcW w:w="763" w:type="dxa"/>
            <w:tcBorders>
              <w:top w:val="single" w:color="auto" w:sz="4" w:space="0"/>
              <w:left w:val="nil"/>
              <w:bottom w:val="single" w:color="auto" w:sz="4" w:space="0"/>
              <w:right w:val="single" w:color="auto" w:sz="4" w:space="0"/>
            </w:tcBorders>
            <w:shd w:val="clear" w:color="auto" w:fill="auto"/>
            <w:vAlign w:val="center"/>
          </w:tcPr>
          <w:p w14:paraId="429B0394">
            <w:pPr>
              <w:ind w:firstLine="0" w:firstLineChars="0"/>
              <w:jc w:val="center"/>
              <w:rPr>
                <w:b/>
                <w:bCs/>
                <w:sz w:val="20"/>
                <w:szCs w:val="20"/>
              </w:rPr>
            </w:pPr>
            <w:r>
              <w:rPr>
                <w:rFonts w:hint="eastAsia"/>
                <w:b/>
                <w:bCs/>
                <w:sz w:val="20"/>
                <w:szCs w:val="20"/>
              </w:rPr>
              <w:t>单价（元）</w:t>
            </w:r>
          </w:p>
        </w:tc>
        <w:tc>
          <w:tcPr>
            <w:tcW w:w="987" w:type="dxa"/>
            <w:tcBorders>
              <w:top w:val="single" w:color="auto" w:sz="4" w:space="0"/>
              <w:left w:val="nil"/>
              <w:bottom w:val="single" w:color="auto" w:sz="4" w:space="0"/>
              <w:right w:val="single" w:color="auto" w:sz="4" w:space="0"/>
            </w:tcBorders>
            <w:shd w:val="clear" w:color="auto" w:fill="auto"/>
            <w:vAlign w:val="center"/>
          </w:tcPr>
          <w:p w14:paraId="022DFD53">
            <w:pPr>
              <w:ind w:firstLine="0" w:firstLineChars="0"/>
              <w:jc w:val="center"/>
              <w:rPr>
                <w:b/>
                <w:bCs/>
                <w:sz w:val="20"/>
                <w:szCs w:val="20"/>
              </w:rPr>
            </w:pPr>
            <w:r>
              <w:rPr>
                <w:rFonts w:hint="eastAsia"/>
                <w:b/>
                <w:bCs/>
                <w:sz w:val="20"/>
                <w:szCs w:val="20"/>
              </w:rPr>
              <w:t>总造价（元）</w:t>
            </w:r>
          </w:p>
        </w:tc>
        <w:tc>
          <w:tcPr>
            <w:tcW w:w="2857" w:type="dxa"/>
            <w:tcBorders>
              <w:top w:val="single" w:color="auto" w:sz="4" w:space="0"/>
              <w:left w:val="nil"/>
              <w:bottom w:val="single" w:color="auto" w:sz="4" w:space="0"/>
              <w:right w:val="single" w:color="auto" w:sz="4" w:space="0"/>
            </w:tcBorders>
            <w:shd w:val="clear" w:color="auto" w:fill="auto"/>
            <w:vAlign w:val="center"/>
          </w:tcPr>
          <w:p w14:paraId="5672ADA3">
            <w:pPr>
              <w:ind w:firstLine="0" w:firstLineChars="0"/>
              <w:jc w:val="center"/>
              <w:rPr>
                <w:b/>
                <w:bCs/>
                <w:sz w:val="20"/>
                <w:szCs w:val="20"/>
              </w:rPr>
            </w:pPr>
            <w:r>
              <w:rPr>
                <w:rFonts w:hint="eastAsia"/>
                <w:b/>
                <w:bCs/>
                <w:sz w:val="20"/>
                <w:szCs w:val="20"/>
              </w:rPr>
              <w:t>备   注</w:t>
            </w:r>
          </w:p>
        </w:tc>
      </w:tr>
      <w:tr w14:paraId="5C1B314E">
        <w:tblPrEx>
          <w:tblCellMar>
            <w:top w:w="0" w:type="dxa"/>
            <w:left w:w="108" w:type="dxa"/>
            <w:bottom w:w="0" w:type="dxa"/>
            <w:right w:w="108" w:type="dxa"/>
          </w:tblCellMar>
        </w:tblPrEx>
        <w:trPr>
          <w:trHeight w:val="270" w:hRule="atLeast"/>
          <w:jc w:val="center"/>
        </w:trPr>
        <w:tc>
          <w:tcPr>
            <w:tcW w:w="575" w:type="dxa"/>
            <w:vMerge w:val="continue"/>
            <w:tcBorders>
              <w:top w:val="single" w:color="auto" w:sz="4" w:space="0"/>
              <w:left w:val="single" w:color="auto" w:sz="4" w:space="0"/>
              <w:bottom w:val="single" w:color="auto" w:sz="4" w:space="0"/>
              <w:right w:val="single" w:color="auto" w:sz="4" w:space="0"/>
            </w:tcBorders>
            <w:vAlign w:val="center"/>
          </w:tcPr>
          <w:p w14:paraId="5A42ED9F">
            <w:pPr>
              <w:ind w:firstLine="0" w:firstLineChars="0"/>
              <w:rPr>
                <w:b/>
                <w:bCs/>
                <w:sz w:val="20"/>
                <w:szCs w:val="20"/>
              </w:rPr>
            </w:pPr>
          </w:p>
        </w:tc>
        <w:tc>
          <w:tcPr>
            <w:tcW w:w="2696" w:type="dxa"/>
            <w:tcBorders>
              <w:top w:val="nil"/>
              <w:left w:val="nil"/>
              <w:bottom w:val="single" w:color="auto" w:sz="4" w:space="0"/>
              <w:right w:val="single" w:color="auto" w:sz="4" w:space="0"/>
            </w:tcBorders>
            <w:shd w:val="clear" w:color="auto" w:fill="auto"/>
            <w:vAlign w:val="center"/>
          </w:tcPr>
          <w:p w14:paraId="4BCD088C">
            <w:pPr>
              <w:ind w:firstLine="0" w:firstLineChars="0"/>
              <w:jc w:val="center"/>
              <w:rPr>
                <w:b/>
                <w:bCs/>
                <w:sz w:val="20"/>
                <w:szCs w:val="20"/>
              </w:rPr>
            </w:pPr>
            <w:r>
              <w:rPr>
                <w:rFonts w:hint="eastAsia"/>
                <w:b/>
                <w:bCs/>
                <w:sz w:val="20"/>
                <w:szCs w:val="20"/>
              </w:rPr>
              <w:t>合  计</w:t>
            </w:r>
          </w:p>
        </w:tc>
        <w:tc>
          <w:tcPr>
            <w:tcW w:w="763" w:type="dxa"/>
            <w:tcBorders>
              <w:top w:val="nil"/>
              <w:left w:val="nil"/>
              <w:bottom w:val="single" w:color="auto" w:sz="4" w:space="0"/>
              <w:right w:val="single" w:color="auto" w:sz="4" w:space="0"/>
            </w:tcBorders>
            <w:shd w:val="clear" w:color="auto" w:fill="auto"/>
            <w:vAlign w:val="center"/>
          </w:tcPr>
          <w:p w14:paraId="70F4E5C7">
            <w:pPr>
              <w:ind w:firstLine="0" w:firstLineChars="0"/>
              <w:jc w:val="center"/>
              <w:rPr>
                <w:b/>
                <w:bCs/>
                <w:sz w:val="20"/>
                <w:szCs w:val="20"/>
              </w:rPr>
            </w:pPr>
            <w:r>
              <w:rPr>
                <w:rFonts w:hint="eastAsia"/>
                <w:b/>
                <w:bCs/>
                <w:sz w:val="20"/>
                <w:szCs w:val="20"/>
              </w:rPr>
              <w:t>3500</w:t>
            </w:r>
          </w:p>
        </w:tc>
        <w:tc>
          <w:tcPr>
            <w:tcW w:w="553" w:type="dxa"/>
            <w:tcBorders>
              <w:top w:val="nil"/>
              <w:left w:val="nil"/>
              <w:bottom w:val="single" w:color="auto" w:sz="4" w:space="0"/>
              <w:right w:val="single" w:color="auto" w:sz="4" w:space="0"/>
            </w:tcBorders>
            <w:shd w:val="clear" w:color="auto" w:fill="auto"/>
            <w:vAlign w:val="center"/>
          </w:tcPr>
          <w:p w14:paraId="2C8B627E">
            <w:pPr>
              <w:ind w:firstLine="0" w:firstLineChars="0"/>
              <w:jc w:val="center"/>
              <w:rPr>
                <w:b/>
                <w:bCs/>
                <w:sz w:val="20"/>
                <w:szCs w:val="20"/>
              </w:rPr>
            </w:pPr>
            <w:r>
              <w:rPr>
                <w:rFonts w:hint="eastAsia"/>
                <w:b/>
                <w:bCs/>
                <w:sz w:val="20"/>
                <w:szCs w:val="20"/>
              </w:rPr>
              <w:t>亩</w:t>
            </w:r>
          </w:p>
        </w:tc>
        <w:tc>
          <w:tcPr>
            <w:tcW w:w="763" w:type="dxa"/>
            <w:tcBorders>
              <w:top w:val="nil"/>
              <w:left w:val="nil"/>
              <w:bottom w:val="single" w:color="auto" w:sz="4" w:space="0"/>
              <w:right w:val="single" w:color="auto" w:sz="4" w:space="0"/>
            </w:tcBorders>
            <w:shd w:val="clear" w:color="auto" w:fill="auto"/>
            <w:vAlign w:val="center"/>
          </w:tcPr>
          <w:p w14:paraId="3E36977F">
            <w:pPr>
              <w:ind w:firstLine="0" w:firstLineChars="0"/>
              <w:jc w:val="center"/>
              <w:rPr>
                <w:b/>
                <w:bCs/>
                <w:sz w:val="20"/>
                <w:szCs w:val="20"/>
              </w:rPr>
            </w:pPr>
            <w:r>
              <w:rPr>
                <w:rFonts w:hint="eastAsia"/>
                <w:b/>
                <w:bCs/>
                <w:sz w:val="20"/>
                <w:szCs w:val="20"/>
              </w:rPr>
              <w:t>　</w:t>
            </w:r>
          </w:p>
        </w:tc>
        <w:tc>
          <w:tcPr>
            <w:tcW w:w="987" w:type="dxa"/>
            <w:tcBorders>
              <w:top w:val="nil"/>
              <w:left w:val="nil"/>
              <w:bottom w:val="single" w:color="auto" w:sz="4" w:space="0"/>
              <w:right w:val="single" w:color="auto" w:sz="4" w:space="0"/>
            </w:tcBorders>
            <w:shd w:val="clear" w:color="auto" w:fill="auto"/>
            <w:vAlign w:val="center"/>
          </w:tcPr>
          <w:p w14:paraId="096BD0CA">
            <w:pPr>
              <w:ind w:firstLine="0" w:firstLineChars="0"/>
              <w:jc w:val="center"/>
              <w:rPr>
                <w:b/>
                <w:bCs/>
                <w:sz w:val="20"/>
                <w:szCs w:val="20"/>
              </w:rPr>
            </w:pPr>
            <w:r>
              <w:rPr>
                <w:rFonts w:hint="eastAsia"/>
                <w:b/>
                <w:bCs/>
                <w:sz w:val="20"/>
                <w:szCs w:val="20"/>
              </w:rPr>
              <w:t xml:space="preserve">2600000 </w:t>
            </w:r>
          </w:p>
        </w:tc>
        <w:tc>
          <w:tcPr>
            <w:tcW w:w="2857" w:type="dxa"/>
            <w:tcBorders>
              <w:top w:val="nil"/>
              <w:left w:val="nil"/>
              <w:bottom w:val="single" w:color="auto" w:sz="4" w:space="0"/>
              <w:right w:val="single" w:color="auto" w:sz="4" w:space="0"/>
            </w:tcBorders>
            <w:shd w:val="clear" w:color="auto" w:fill="auto"/>
            <w:vAlign w:val="center"/>
          </w:tcPr>
          <w:p w14:paraId="2D30F220">
            <w:pPr>
              <w:ind w:firstLine="0" w:firstLineChars="0"/>
              <w:rPr>
                <w:sz w:val="20"/>
                <w:szCs w:val="20"/>
              </w:rPr>
            </w:pPr>
            <w:r>
              <w:rPr>
                <w:rFonts w:hint="eastAsia"/>
                <w:sz w:val="20"/>
                <w:szCs w:val="20"/>
              </w:rPr>
              <w:t>　</w:t>
            </w:r>
          </w:p>
        </w:tc>
      </w:tr>
      <w:tr w14:paraId="17AD3CA8">
        <w:tblPrEx>
          <w:tblCellMar>
            <w:top w:w="0" w:type="dxa"/>
            <w:left w:w="108" w:type="dxa"/>
            <w:bottom w:w="0" w:type="dxa"/>
            <w:right w:w="108" w:type="dxa"/>
          </w:tblCellMar>
        </w:tblPrEx>
        <w:trPr>
          <w:trHeight w:val="270" w:hRule="atLeast"/>
          <w:jc w:val="center"/>
        </w:trPr>
        <w:tc>
          <w:tcPr>
            <w:tcW w:w="575" w:type="dxa"/>
            <w:tcBorders>
              <w:top w:val="nil"/>
              <w:left w:val="single" w:color="auto" w:sz="4" w:space="0"/>
              <w:bottom w:val="single" w:color="auto" w:sz="4" w:space="0"/>
              <w:right w:val="single" w:color="auto" w:sz="4" w:space="0"/>
            </w:tcBorders>
            <w:shd w:val="clear" w:color="000000" w:fill="FFFFFF"/>
            <w:vAlign w:val="center"/>
          </w:tcPr>
          <w:p w14:paraId="54329F57">
            <w:pPr>
              <w:ind w:firstLine="0" w:firstLineChars="0"/>
              <w:jc w:val="center"/>
              <w:rPr>
                <w:b/>
                <w:bCs/>
                <w:sz w:val="20"/>
                <w:szCs w:val="20"/>
              </w:rPr>
            </w:pPr>
            <w:r>
              <w:rPr>
                <w:rFonts w:hint="eastAsia"/>
                <w:b/>
                <w:bCs/>
                <w:sz w:val="20"/>
                <w:szCs w:val="20"/>
              </w:rPr>
              <w:t>一</w:t>
            </w:r>
          </w:p>
        </w:tc>
        <w:tc>
          <w:tcPr>
            <w:tcW w:w="2696" w:type="dxa"/>
            <w:tcBorders>
              <w:top w:val="nil"/>
              <w:left w:val="nil"/>
              <w:bottom w:val="single" w:color="auto" w:sz="4" w:space="0"/>
              <w:right w:val="single" w:color="auto" w:sz="4" w:space="0"/>
            </w:tcBorders>
            <w:shd w:val="clear" w:color="000000" w:fill="FFFFFF"/>
            <w:vAlign w:val="center"/>
          </w:tcPr>
          <w:p w14:paraId="41EBE8BB">
            <w:pPr>
              <w:ind w:firstLine="0" w:firstLineChars="0"/>
              <w:rPr>
                <w:b/>
                <w:bCs/>
                <w:sz w:val="20"/>
                <w:szCs w:val="20"/>
              </w:rPr>
            </w:pPr>
            <w:r>
              <w:rPr>
                <w:rFonts w:hint="eastAsia"/>
                <w:b/>
                <w:bCs/>
                <w:sz w:val="20"/>
                <w:szCs w:val="20"/>
              </w:rPr>
              <w:t>大红山核心示范基地</w:t>
            </w:r>
          </w:p>
        </w:tc>
        <w:tc>
          <w:tcPr>
            <w:tcW w:w="763" w:type="dxa"/>
            <w:tcBorders>
              <w:top w:val="nil"/>
              <w:left w:val="nil"/>
              <w:bottom w:val="single" w:color="auto" w:sz="4" w:space="0"/>
              <w:right w:val="single" w:color="auto" w:sz="4" w:space="0"/>
            </w:tcBorders>
            <w:shd w:val="clear" w:color="auto" w:fill="auto"/>
            <w:vAlign w:val="center"/>
          </w:tcPr>
          <w:p w14:paraId="19A85AD3">
            <w:pPr>
              <w:ind w:firstLine="0" w:firstLineChars="0"/>
              <w:jc w:val="center"/>
              <w:rPr>
                <w:b/>
                <w:bCs/>
                <w:sz w:val="20"/>
                <w:szCs w:val="20"/>
              </w:rPr>
            </w:pPr>
            <w:r>
              <w:rPr>
                <w:rFonts w:hint="eastAsia"/>
                <w:b/>
                <w:bCs/>
                <w:sz w:val="20"/>
                <w:szCs w:val="20"/>
              </w:rPr>
              <w:t>300</w:t>
            </w:r>
          </w:p>
        </w:tc>
        <w:tc>
          <w:tcPr>
            <w:tcW w:w="553" w:type="dxa"/>
            <w:tcBorders>
              <w:top w:val="nil"/>
              <w:left w:val="nil"/>
              <w:bottom w:val="single" w:color="auto" w:sz="4" w:space="0"/>
              <w:right w:val="single" w:color="auto" w:sz="4" w:space="0"/>
            </w:tcBorders>
            <w:shd w:val="clear" w:color="auto" w:fill="auto"/>
            <w:vAlign w:val="center"/>
          </w:tcPr>
          <w:p w14:paraId="0A6DC32E">
            <w:pPr>
              <w:ind w:firstLine="0" w:firstLineChars="0"/>
              <w:jc w:val="center"/>
              <w:rPr>
                <w:b/>
                <w:bCs/>
                <w:sz w:val="20"/>
                <w:szCs w:val="20"/>
              </w:rPr>
            </w:pPr>
            <w:r>
              <w:rPr>
                <w:rFonts w:hint="eastAsia"/>
                <w:b/>
                <w:bCs/>
                <w:sz w:val="20"/>
                <w:szCs w:val="20"/>
              </w:rPr>
              <w:t>　</w:t>
            </w:r>
          </w:p>
        </w:tc>
        <w:tc>
          <w:tcPr>
            <w:tcW w:w="763" w:type="dxa"/>
            <w:tcBorders>
              <w:top w:val="nil"/>
              <w:left w:val="nil"/>
              <w:bottom w:val="single" w:color="auto" w:sz="4" w:space="0"/>
              <w:right w:val="single" w:color="auto" w:sz="4" w:space="0"/>
            </w:tcBorders>
            <w:shd w:val="clear" w:color="auto" w:fill="auto"/>
            <w:vAlign w:val="center"/>
          </w:tcPr>
          <w:p w14:paraId="20E3CA82">
            <w:pPr>
              <w:ind w:firstLine="0" w:firstLineChars="0"/>
              <w:jc w:val="center"/>
              <w:rPr>
                <w:b/>
                <w:bCs/>
                <w:sz w:val="20"/>
                <w:szCs w:val="20"/>
              </w:rPr>
            </w:pPr>
            <w:r>
              <w:rPr>
                <w:rFonts w:hint="eastAsia"/>
                <w:b/>
                <w:bCs/>
                <w:sz w:val="20"/>
                <w:szCs w:val="20"/>
              </w:rPr>
              <w:t>　</w:t>
            </w:r>
          </w:p>
        </w:tc>
        <w:tc>
          <w:tcPr>
            <w:tcW w:w="987" w:type="dxa"/>
            <w:tcBorders>
              <w:top w:val="nil"/>
              <w:left w:val="nil"/>
              <w:bottom w:val="single" w:color="auto" w:sz="4" w:space="0"/>
              <w:right w:val="single" w:color="auto" w:sz="4" w:space="0"/>
            </w:tcBorders>
            <w:shd w:val="clear" w:color="auto" w:fill="auto"/>
            <w:vAlign w:val="center"/>
          </w:tcPr>
          <w:p w14:paraId="5DFA182E">
            <w:pPr>
              <w:ind w:firstLine="0" w:firstLineChars="0"/>
              <w:jc w:val="center"/>
              <w:rPr>
                <w:b/>
                <w:bCs/>
                <w:sz w:val="20"/>
                <w:szCs w:val="20"/>
              </w:rPr>
            </w:pPr>
            <w:r>
              <w:rPr>
                <w:rFonts w:hint="eastAsia"/>
                <w:b/>
                <w:bCs/>
                <w:sz w:val="20"/>
                <w:szCs w:val="20"/>
              </w:rPr>
              <w:t xml:space="preserve">501600 </w:t>
            </w:r>
          </w:p>
        </w:tc>
        <w:tc>
          <w:tcPr>
            <w:tcW w:w="2857" w:type="dxa"/>
            <w:tcBorders>
              <w:top w:val="nil"/>
              <w:left w:val="nil"/>
              <w:bottom w:val="single" w:color="auto" w:sz="4" w:space="0"/>
              <w:right w:val="single" w:color="auto" w:sz="4" w:space="0"/>
            </w:tcBorders>
            <w:shd w:val="clear" w:color="auto" w:fill="auto"/>
            <w:vAlign w:val="center"/>
          </w:tcPr>
          <w:p w14:paraId="092F0BAD">
            <w:pPr>
              <w:ind w:firstLine="0" w:firstLineChars="0"/>
              <w:rPr>
                <w:sz w:val="16"/>
                <w:szCs w:val="16"/>
              </w:rPr>
            </w:pPr>
            <w:r>
              <w:rPr>
                <w:rFonts w:hint="eastAsia"/>
                <w:sz w:val="16"/>
                <w:szCs w:val="16"/>
              </w:rPr>
              <w:t>　</w:t>
            </w:r>
          </w:p>
        </w:tc>
      </w:tr>
      <w:tr w14:paraId="63583059">
        <w:tblPrEx>
          <w:tblCellMar>
            <w:top w:w="0" w:type="dxa"/>
            <w:left w:w="108" w:type="dxa"/>
            <w:bottom w:w="0" w:type="dxa"/>
            <w:right w:w="108" w:type="dxa"/>
          </w:tblCellMar>
        </w:tblPrEx>
        <w:trPr>
          <w:trHeight w:val="270"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0B16FD55">
            <w:pPr>
              <w:ind w:firstLine="0" w:firstLineChars="0"/>
              <w:jc w:val="center"/>
              <w:rPr>
                <w:sz w:val="20"/>
                <w:szCs w:val="20"/>
              </w:rPr>
            </w:pPr>
            <w:r>
              <w:rPr>
                <w:rFonts w:hint="eastAsia"/>
                <w:sz w:val="20"/>
                <w:szCs w:val="20"/>
              </w:rPr>
              <w:t>1</w:t>
            </w:r>
          </w:p>
        </w:tc>
        <w:tc>
          <w:tcPr>
            <w:tcW w:w="2696" w:type="dxa"/>
            <w:tcBorders>
              <w:top w:val="nil"/>
              <w:left w:val="nil"/>
              <w:bottom w:val="single" w:color="auto" w:sz="4" w:space="0"/>
              <w:right w:val="single" w:color="auto" w:sz="4" w:space="0"/>
            </w:tcBorders>
            <w:shd w:val="clear" w:color="auto" w:fill="auto"/>
            <w:vAlign w:val="center"/>
          </w:tcPr>
          <w:p w14:paraId="78EDE036">
            <w:pPr>
              <w:ind w:firstLine="0" w:firstLineChars="0"/>
              <w:rPr>
                <w:sz w:val="20"/>
                <w:szCs w:val="20"/>
              </w:rPr>
            </w:pPr>
            <w:r>
              <w:rPr>
                <w:rFonts w:hint="eastAsia"/>
                <w:sz w:val="20"/>
                <w:szCs w:val="20"/>
              </w:rPr>
              <w:t>修 剪</w:t>
            </w:r>
          </w:p>
        </w:tc>
        <w:tc>
          <w:tcPr>
            <w:tcW w:w="763" w:type="dxa"/>
            <w:tcBorders>
              <w:top w:val="nil"/>
              <w:left w:val="nil"/>
              <w:bottom w:val="single" w:color="auto" w:sz="4" w:space="0"/>
              <w:right w:val="single" w:color="auto" w:sz="4" w:space="0"/>
            </w:tcBorders>
            <w:shd w:val="clear" w:color="auto" w:fill="auto"/>
            <w:vAlign w:val="center"/>
          </w:tcPr>
          <w:p w14:paraId="0A8F2603">
            <w:pPr>
              <w:ind w:firstLine="0" w:firstLineChars="0"/>
              <w:jc w:val="center"/>
              <w:rPr>
                <w:sz w:val="20"/>
                <w:szCs w:val="20"/>
              </w:rPr>
            </w:pPr>
            <w:r>
              <w:rPr>
                <w:rFonts w:hint="eastAsia"/>
                <w:sz w:val="20"/>
                <w:szCs w:val="20"/>
              </w:rPr>
              <w:t>300</w:t>
            </w:r>
          </w:p>
        </w:tc>
        <w:tc>
          <w:tcPr>
            <w:tcW w:w="553" w:type="dxa"/>
            <w:tcBorders>
              <w:top w:val="nil"/>
              <w:left w:val="nil"/>
              <w:bottom w:val="single" w:color="auto" w:sz="4" w:space="0"/>
              <w:right w:val="single" w:color="auto" w:sz="4" w:space="0"/>
            </w:tcBorders>
            <w:shd w:val="clear" w:color="auto" w:fill="auto"/>
            <w:vAlign w:val="center"/>
          </w:tcPr>
          <w:p w14:paraId="52B6AAD5">
            <w:pPr>
              <w:ind w:firstLine="0" w:firstLineChars="0"/>
              <w:jc w:val="center"/>
              <w:rPr>
                <w:sz w:val="20"/>
                <w:szCs w:val="20"/>
              </w:rPr>
            </w:pPr>
            <w:r>
              <w:rPr>
                <w:rFonts w:hint="eastAsia"/>
                <w:sz w:val="20"/>
                <w:szCs w:val="20"/>
              </w:rPr>
              <w:t>亩</w:t>
            </w:r>
          </w:p>
        </w:tc>
        <w:tc>
          <w:tcPr>
            <w:tcW w:w="763" w:type="dxa"/>
            <w:tcBorders>
              <w:top w:val="nil"/>
              <w:left w:val="nil"/>
              <w:bottom w:val="single" w:color="auto" w:sz="4" w:space="0"/>
              <w:right w:val="single" w:color="auto" w:sz="4" w:space="0"/>
            </w:tcBorders>
            <w:shd w:val="clear" w:color="auto" w:fill="auto"/>
            <w:vAlign w:val="center"/>
          </w:tcPr>
          <w:p w14:paraId="27552902">
            <w:pPr>
              <w:ind w:firstLine="0" w:firstLineChars="0"/>
              <w:jc w:val="center"/>
              <w:rPr>
                <w:sz w:val="20"/>
                <w:szCs w:val="20"/>
              </w:rPr>
            </w:pPr>
            <w:r>
              <w:rPr>
                <w:rFonts w:hint="eastAsia"/>
                <w:sz w:val="20"/>
                <w:szCs w:val="20"/>
              </w:rPr>
              <w:t>200</w:t>
            </w:r>
          </w:p>
        </w:tc>
        <w:tc>
          <w:tcPr>
            <w:tcW w:w="987" w:type="dxa"/>
            <w:tcBorders>
              <w:top w:val="nil"/>
              <w:left w:val="nil"/>
              <w:bottom w:val="single" w:color="auto" w:sz="4" w:space="0"/>
              <w:right w:val="single" w:color="auto" w:sz="4" w:space="0"/>
            </w:tcBorders>
            <w:shd w:val="clear" w:color="auto" w:fill="auto"/>
            <w:vAlign w:val="center"/>
          </w:tcPr>
          <w:p w14:paraId="25A34D44">
            <w:pPr>
              <w:ind w:firstLine="0" w:firstLineChars="0"/>
              <w:jc w:val="center"/>
              <w:rPr>
                <w:sz w:val="20"/>
                <w:szCs w:val="20"/>
              </w:rPr>
            </w:pPr>
            <w:r>
              <w:rPr>
                <w:rFonts w:hint="eastAsia"/>
                <w:sz w:val="20"/>
                <w:szCs w:val="20"/>
              </w:rPr>
              <w:t>60000</w:t>
            </w:r>
          </w:p>
        </w:tc>
        <w:tc>
          <w:tcPr>
            <w:tcW w:w="2857" w:type="dxa"/>
            <w:tcBorders>
              <w:top w:val="nil"/>
              <w:left w:val="nil"/>
              <w:bottom w:val="single" w:color="auto" w:sz="4" w:space="0"/>
              <w:right w:val="single" w:color="auto" w:sz="4" w:space="0"/>
            </w:tcBorders>
            <w:shd w:val="clear" w:color="auto" w:fill="auto"/>
            <w:vAlign w:val="center"/>
          </w:tcPr>
          <w:p w14:paraId="53F22FAE">
            <w:pPr>
              <w:ind w:firstLine="0" w:firstLineChars="0"/>
              <w:rPr>
                <w:sz w:val="16"/>
                <w:szCs w:val="16"/>
              </w:rPr>
            </w:pPr>
            <w:r>
              <w:rPr>
                <w:rFonts w:hint="eastAsia"/>
                <w:sz w:val="16"/>
                <w:szCs w:val="16"/>
              </w:rPr>
              <w:t>含修剪物清除</w:t>
            </w:r>
          </w:p>
        </w:tc>
      </w:tr>
      <w:tr w14:paraId="1EB3B55D">
        <w:tblPrEx>
          <w:tblCellMar>
            <w:top w:w="0" w:type="dxa"/>
            <w:left w:w="108" w:type="dxa"/>
            <w:bottom w:w="0" w:type="dxa"/>
            <w:right w:w="108" w:type="dxa"/>
          </w:tblCellMar>
        </w:tblPrEx>
        <w:trPr>
          <w:trHeight w:val="270"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33FE4EE6">
            <w:pPr>
              <w:ind w:firstLine="0" w:firstLineChars="0"/>
              <w:jc w:val="center"/>
              <w:rPr>
                <w:sz w:val="20"/>
                <w:szCs w:val="20"/>
              </w:rPr>
            </w:pPr>
            <w:r>
              <w:rPr>
                <w:rFonts w:hint="eastAsia"/>
                <w:sz w:val="20"/>
                <w:szCs w:val="20"/>
              </w:rPr>
              <w:t>2</w:t>
            </w:r>
          </w:p>
        </w:tc>
        <w:tc>
          <w:tcPr>
            <w:tcW w:w="2696" w:type="dxa"/>
            <w:tcBorders>
              <w:top w:val="nil"/>
              <w:left w:val="nil"/>
              <w:bottom w:val="single" w:color="auto" w:sz="4" w:space="0"/>
              <w:right w:val="single" w:color="auto" w:sz="4" w:space="0"/>
            </w:tcBorders>
            <w:shd w:val="clear" w:color="auto" w:fill="auto"/>
            <w:vAlign w:val="center"/>
          </w:tcPr>
          <w:p w14:paraId="4D74E34B">
            <w:pPr>
              <w:ind w:firstLine="0" w:firstLineChars="0"/>
              <w:rPr>
                <w:sz w:val="20"/>
                <w:szCs w:val="20"/>
              </w:rPr>
            </w:pPr>
            <w:r>
              <w:rPr>
                <w:rFonts w:hint="eastAsia"/>
                <w:sz w:val="20"/>
                <w:szCs w:val="20"/>
              </w:rPr>
              <w:t>核心示范基地土壤施肥</w:t>
            </w:r>
          </w:p>
        </w:tc>
        <w:tc>
          <w:tcPr>
            <w:tcW w:w="763" w:type="dxa"/>
            <w:tcBorders>
              <w:top w:val="nil"/>
              <w:left w:val="nil"/>
              <w:bottom w:val="single" w:color="auto" w:sz="4" w:space="0"/>
              <w:right w:val="single" w:color="auto" w:sz="4" w:space="0"/>
            </w:tcBorders>
            <w:shd w:val="clear" w:color="auto" w:fill="auto"/>
            <w:vAlign w:val="center"/>
          </w:tcPr>
          <w:p w14:paraId="039C716E">
            <w:pPr>
              <w:ind w:firstLine="0" w:firstLineChars="0"/>
              <w:jc w:val="center"/>
              <w:rPr>
                <w:sz w:val="20"/>
                <w:szCs w:val="20"/>
              </w:rPr>
            </w:pPr>
            <w:r>
              <w:rPr>
                <w:rFonts w:hint="eastAsia"/>
                <w:sz w:val="20"/>
                <w:szCs w:val="20"/>
              </w:rPr>
              <w:t>300</w:t>
            </w:r>
          </w:p>
        </w:tc>
        <w:tc>
          <w:tcPr>
            <w:tcW w:w="553" w:type="dxa"/>
            <w:tcBorders>
              <w:top w:val="nil"/>
              <w:left w:val="nil"/>
              <w:bottom w:val="single" w:color="auto" w:sz="4" w:space="0"/>
              <w:right w:val="single" w:color="auto" w:sz="4" w:space="0"/>
            </w:tcBorders>
            <w:shd w:val="clear" w:color="auto" w:fill="auto"/>
            <w:vAlign w:val="center"/>
          </w:tcPr>
          <w:p w14:paraId="2B672657">
            <w:pPr>
              <w:ind w:firstLine="0" w:firstLineChars="0"/>
              <w:jc w:val="center"/>
              <w:rPr>
                <w:sz w:val="20"/>
                <w:szCs w:val="20"/>
              </w:rPr>
            </w:pPr>
            <w:r>
              <w:rPr>
                <w:rFonts w:hint="eastAsia"/>
                <w:sz w:val="20"/>
                <w:szCs w:val="20"/>
              </w:rPr>
              <w:t>亩</w:t>
            </w:r>
          </w:p>
        </w:tc>
        <w:tc>
          <w:tcPr>
            <w:tcW w:w="763" w:type="dxa"/>
            <w:tcBorders>
              <w:top w:val="nil"/>
              <w:left w:val="nil"/>
              <w:bottom w:val="single" w:color="auto" w:sz="4" w:space="0"/>
              <w:right w:val="single" w:color="auto" w:sz="4" w:space="0"/>
            </w:tcBorders>
            <w:shd w:val="clear" w:color="auto" w:fill="auto"/>
            <w:vAlign w:val="center"/>
          </w:tcPr>
          <w:p w14:paraId="4C1579B4">
            <w:pPr>
              <w:ind w:firstLine="0" w:firstLineChars="0"/>
              <w:jc w:val="center"/>
              <w:rPr>
                <w:sz w:val="20"/>
                <w:szCs w:val="20"/>
              </w:rPr>
            </w:pPr>
            <w:r>
              <w:rPr>
                <w:rFonts w:hint="eastAsia"/>
                <w:sz w:val="20"/>
                <w:szCs w:val="20"/>
              </w:rPr>
              <w:t>　</w:t>
            </w:r>
          </w:p>
        </w:tc>
        <w:tc>
          <w:tcPr>
            <w:tcW w:w="987" w:type="dxa"/>
            <w:tcBorders>
              <w:top w:val="nil"/>
              <w:left w:val="nil"/>
              <w:bottom w:val="single" w:color="auto" w:sz="4" w:space="0"/>
              <w:right w:val="single" w:color="auto" w:sz="4" w:space="0"/>
            </w:tcBorders>
            <w:shd w:val="clear" w:color="auto" w:fill="auto"/>
            <w:vAlign w:val="center"/>
          </w:tcPr>
          <w:p w14:paraId="240EA049">
            <w:pPr>
              <w:ind w:firstLine="0" w:firstLineChars="0"/>
              <w:jc w:val="center"/>
              <w:rPr>
                <w:sz w:val="20"/>
                <w:szCs w:val="20"/>
              </w:rPr>
            </w:pPr>
            <w:r>
              <w:rPr>
                <w:rFonts w:hint="eastAsia"/>
                <w:sz w:val="20"/>
                <w:szCs w:val="20"/>
              </w:rPr>
              <w:t>282600</w:t>
            </w:r>
          </w:p>
        </w:tc>
        <w:tc>
          <w:tcPr>
            <w:tcW w:w="2857" w:type="dxa"/>
            <w:tcBorders>
              <w:top w:val="nil"/>
              <w:left w:val="nil"/>
              <w:bottom w:val="single" w:color="auto" w:sz="4" w:space="0"/>
              <w:right w:val="single" w:color="auto" w:sz="4" w:space="0"/>
            </w:tcBorders>
            <w:shd w:val="clear" w:color="auto" w:fill="auto"/>
            <w:vAlign w:val="center"/>
          </w:tcPr>
          <w:p w14:paraId="1A370978">
            <w:pPr>
              <w:ind w:firstLine="0" w:firstLineChars="0"/>
              <w:rPr>
                <w:sz w:val="16"/>
                <w:szCs w:val="16"/>
              </w:rPr>
            </w:pPr>
            <w:r>
              <w:rPr>
                <w:rFonts w:hint="eastAsia"/>
                <w:sz w:val="16"/>
                <w:szCs w:val="16"/>
              </w:rPr>
              <w:t>　</w:t>
            </w:r>
          </w:p>
        </w:tc>
      </w:tr>
      <w:tr w14:paraId="30CC47E5">
        <w:tblPrEx>
          <w:tblCellMar>
            <w:top w:w="0" w:type="dxa"/>
            <w:left w:w="108" w:type="dxa"/>
            <w:bottom w:w="0" w:type="dxa"/>
            <w:right w:w="108" w:type="dxa"/>
          </w:tblCellMar>
        </w:tblPrEx>
        <w:trPr>
          <w:trHeight w:val="270"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20A30F98">
            <w:pPr>
              <w:ind w:firstLine="0" w:firstLineChars="0"/>
              <w:jc w:val="center"/>
              <w:rPr>
                <w:sz w:val="20"/>
                <w:szCs w:val="20"/>
              </w:rPr>
            </w:pPr>
            <w:r>
              <w:rPr>
                <w:rFonts w:hint="eastAsia"/>
                <w:sz w:val="20"/>
                <w:szCs w:val="20"/>
              </w:rPr>
              <w:t>2.1</w:t>
            </w:r>
          </w:p>
        </w:tc>
        <w:tc>
          <w:tcPr>
            <w:tcW w:w="2696" w:type="dxa"/>
            <w:tcBorders>
              <w:top w:val="nil"/>
              <w:left w:val="nil"/>
              <w:bottom w:val="single" w:color="auto" w:sz="4" w:space="0"/>
              <w:right w:val="single" w:color="auto" w:sz="4" w:space="0"/>
            </w:tcBorders>
            <w:shd w:val="clear" w:color="auto" w:fill="auto"/>
            <w:vAlign w:val="center"/>
          </w:tcPr>
          <w:p w14:paraId="36C17A63">
            <w:pPr>
              <w:ind w:firstLine="0" w:firstLineChars="0"/>
              <w:rPr>
                <w:sz w:val="20"/>
                <w:szCs w:val="20"/>
              </w:rPr>
            </w:pPr>
            <w:r>
              <w:rPr>
                <w:rFonts w:hint="eastAsia"/>
                <w:sz w:val="20"/>
                <w:szCs w:val="20"/>
              </w:rPr>
              <w:t>有机肥</w:t>
            </w:r>
          </w:p>
        </w:tc>
        <w:tc>
          <w:tcPr>
            <w:tcW w:w="763" w:type="dxa"/>
            <w:tcBorders>
              <w:top w:val="nil"/>
              <w:left w:val="nil"/>
              <w:bottom w:val="single" w:color="auto" w:sz="4" w:space="0"/>
              <w:right w:val="single" w:color="auto" w:sz="4" w:space="0"/>
            </w:tcBorders>
            <w:shd w:val="clear" w:color="auto" w:fill="auto"/>
            <w:vAlign w:val="center"/>
          </w:tcPr>
          <w:p w14:paraId="7B436B71">
            <w:pPr>
              <w:ind w:firstLine="0" w:firstLineChars="0"/>
              <w:jc w:val="center"/>
              <w:rPr>
                <w:sz w:val="20"/>
                <w:szCs w:val="20"/>
              </w:rPr>
            </w:pPr>
            <w:r>
              <w:rPr>
                <w:rFonts w:hint="eastAsia"/>
                <w:sz w:val="20"/>
                <w:szCs w:val="20"/>
              </w:rPr>
              <w:t>99000</w:t>
            </w:r>
          </w:p>
        </w:tc>
        <w:tc>
          <w:tcPr>
            <w:tcW w:w="553" w:type="dxa"/>
            <w:tcBorders>
              <w:top w:val="nil"/>
              <w:left w:val="nil"/>
              <w:bottom w:val="single" w:color="auto" w:sz="4" w:space="0"/>
              <w:right w:val="single" w:color="auto" w:sz="4" w:space="0"/>
            </w:tcBorders>
            <w:shd w:val="clear" w:color="auto" w:fill="auto"/>
            <w:vAlign w:val="center"/>
          </w:tcPr>
          <w:p w14:paraId="39E13974">
            <w:pPr>
              <w:ind w:firstLine="0" w:firstLineChars="0"/>
              <w:jc w:val="center"/>
              <w:rPr>
                <w:sz w:val="20"/>
                <w:szCs w:val="20"/>
              </w:rPr>
            </w:pPr>
            <w:r>
              <w:rPr>
                <w:rFonts w:hint="eastAsia"/>
                <w:sz w:val="20"/>
                <w:szCs w:val="20"/>
              </w:rPr>
              <w:t xml:space="preserve">kg </w:t>
            </w:r>
          </w:p>
        </w:tc>
        <w:tc>
          <w:tcPr>
            <w:tcW w:w="763" w:type="dxa"/>
            <w:tcBorders>
              <w:top w:val="nil"/>
              <w:left w:val="nil"/>
              <w:bottom w:val="single" w:color="auto" w:sz="4" w:space="0"/>
              <w:right w:val="single" w:color="auto" w:sz="4" w:space="0"/>
            </w:tcBorders>
            <w:shd w:val="clear" w:color="auto" w:fill="auto"/>
            <w:vAlign w:val="center"/>
          </w:tcPr>
          <w:p w14:paraId="59434B2B">
            <w:pPr>
              <w:ind w:firstLine="0" w:firstLineChars="0"/>
              <w:jc w:val="center"/>
              <w:rPr>
                <w:sz w:val="20"/>
                <w:szCs w:val="20"/>
              </w:rPr>
            </w:pPr>
            <w:r>
              <w:rPr>
                <w:rFonts w:hint="eastAsia"/>
                <w:sz w:val="20"/>
                <w:szCs w:val="20"/>
              </w:rPr>
              <w:t>1.6</w:t>
            </w:r>
          </w:p>
        </w:tc>
        <w:tc>
          <w:tcPr>
            <w:tcW w:w="987" w:type="dxa"/>
            <w:tcBorders>
              <w:top w:val="nil"/>
              <w:left w:val="nil"/>
              <w:bottom w:val="single" w:color="auto" w:sz="4" w:space="0"/>
              <w:right w:val="single" w:color="auto" w:sz="4" w:space="0"/>
            </w:tcBorders>
            <w:shd w:val="clear" w:color="auto" w:fill="auto"/>
            <w:vAlign w:val="center"/>
          </w:tcPr>
          <w:p w14:paraId="10388693">
            <w:pPr>
              <w:ind w:firstLine="0" w:firstLineChars="0"/>
              <w:jc w:val="center"/>
              <w:rPr>
                <w:sz w:val="20"/>
                <w:szCs w:val="20"/>
              </w:rPr>
            </w:pPr>
            <w:r>
              <w:rPr>
                <w:rFonts w:hint="eastAsia"/>
                <w:sz w:val="20"/>
                <w:szCs w:val="20"/>
              </w:rPr>
              <w:t>158400</w:t>
            </w:r>
          </w:p>
        </w:tc>
        <w:tc>
          <w:tcPr>
            <w:tcW w:w="2857" w:type="dxa"/>
            <w:tcBorders>
              <w:top w:val="nil"/>
              <w:left w:val="nil"/>
              <w:bottom w:val="single" w:color="auto" w:sz="4" w:space="0"/>
              <w:right w:val="single" w:color="auto" w:sz="4" w:space="0"/>
            </w:tcBorders>
            <w:shd w:val="clear" w:color="auto" w:fill="auto"/>
            <w:vAlign w:val="center"/>
          </w:tcPr>
          <w:p w14:paraId="32E4579A">
            <w:pPr>
              <w:ind w:firstLine="0" w:firstLineChars="0"/>
              <w:rPr>
                <w:sz w:val="16"/>
                <w:szCs w:val="16"/>
              </w:rPr>
            </w:pPr>
            <w:r>
              <w:rPr>
                <w:rFonts w:hint="eastAsia"/>
                <w:sz w:val="16"/>
                <w:szCs w:val="16"/>
              </w:rPr>
              <w:t>每亩330kg，每株15kg</w:t>
            </w:r>
          </w:p>
        </w:tc>
      </w:tr>
      <w:tr w14:paraId="2D3F45AC">
        <w:tblPrEx>
          <w:tblCellMar>
            <w:top w:w="0" w:type="dxa"/>
            <w:left w:w="108" w:type="dxa"/>
            <w:bottom w:w="0" w:type="dxa"/>
            <w:right w:w="108" w:type="dxa"/>
          </w:tblCellMar>
        </w:tblPrEx>
        <w:trPr>
          <w:trHeight w:val="270"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1C7A5D38">
            <w:pPr>
              <w:ind w:firstLine="0" w:firstLineChars="0"/>
              <w:jc w:val="center"/>
              <w:rPr>
                <w:sz w:val="20"/>
                <w:szCs w:val="20"/>
              </w:rPr>
            </w:pPr>
            <w:r>
              <w:rPr>
                <w:rFonts w:hint="eastAsia"/>
                <w:sz w:val="20"/>
                <w:szCs w:val="20"/>
              </w:rPr>
              <w:t>2.2</w:t>
            </w:r>
          </w:p>
        </w:tc>
        <w:tc>
          <w:tcPr>
            <w:tcW w:w="2696" w:type="dxa"/>
            <w:tcBorders>
              <w:top w:val="nil"/>
              <w:left w:val="nil"/>
              <w:bottom w:val="single" w:color="auto" w:sz="4" w:space="0"/>
              <w:right w:val="single" w:color="auto" w:sz="4" w:space="0"/>
            </w:tcBorders>
            <w:shd w:val="clear" w:color="auto" w:fill="auto"/>
            <w:vAlign w:val="center"/>
          </w:tcPr>
          <w:p w14:paraId="2461D0E4">
            <w:pPr>
              <w:ind w:firstLine="0" w:firstLineChars="0"/>
              <w:rPr>
                <w:sz w:val="20"/>
                <w:szCs w:val="20"/>
              </w:rPr>
            </w:pPr>
            <w:r>
              <w:rPr>
                <w:rFonts w:hint="eastAsia"/>
                <w:sz w:val="20"/>
                <w:szCs w:val="20"/>
              </w:rPr>
              <w:t>复合肥</w:t>
            </w:r>
          </w:p>
        </w:tc>
        <w:tc>
          <w:tcPr>
            <w:tcW w:w="763" w:type="dxa"/>
            <w:tcBorders>
              <w:top w:val="nil"/>
              <w:left w:val="nil"/>
              <w:bottom w:val="single" w:color="auto" w:sz="4" w:space="0"/>
              <w:right w:val="single" w:color="auto" w:sz="4" w:space="0"/>
            </w:tcBorders>
            <w:shd w:val="clear" w:color="auto" w:fill="auto"/>
            <w:vAlign w:val="center"/>
          </w:tcPr>
          <w:p w14:paraId="11B7EA30">
            <w:pPr>
              <w:ind w:firstLine="0" w:firstLineChars="0"/>
              <w:jc w:val="center"/>
              <w:rPr>
                <w:sz w:val="20"/>
                <w:szCs w:val="20"/>
              </w:rPr>
            </w:pPr>
            <w:r>
              <w:rPr>
                <w:rFonts w:hint="eastAsia"/>
                <w:sz w:val="20"/>
                <w:szCs w:val="20"/>
              </w:rPr>
              <w:t>19800</w:t>
            </w:r>
          </w:p>
        </w:tc>
        <w:tc>
          <w:tcPr>
            <w:tcW w:w="553" w:type="dxa"/>
            <w:tcBorders>
              <w:top w:val="nil"/>
              <w:left w:val="nil"/>
              <w:bottom w:val="single" w:color="auto" w:sz="4" w:space="0"/>
              <w:right w:val="single" w:color="auto" w:sz="4" w:space="0"/>
            </w:tcBorders>
            <w:shd w:val="clear" w:color="auto" w:fill="auto"/>
            <w:vAlign w:val="center"/>
          </w:tcPr>
          <w:p w14:paraId="19747EE9">
            <w:pPr>
              <w:ind w:firstLine="0" w:firstLineChars="0"/>
              <w:jc w:val="center"/>
              <w:rPr>
                <w:sz w:val="20"/>
                <w:szCs w:val="20"/>
              </w:rPr>
            </w:pPr>
            <w:r>
              <w:rPr>
                <w:rFonts w:hint="eastAsia"/>
                <w:sz w:val="20"/>
                <w:szCs w:val="20"/>
              </w:rPr>
              <w:t xml:space="preserve">kg </w:t>
            </w:r>
          </w:p>
        </w:tc>
        <w:tc>
          <w:tcPr>
            <w:tcW w:w="763" w:type="dxa"/>
            <w:tcBorders>
              <w:top w:val="nil"/>
              <w:left w:val="nil"/>
              <w:bottom w:val="single" w:color="auto" w:sz="4" w:space="0"/>
              <w:right w:val="single" w:color="auto" w:sz="4" w:space="0"/>
            </w:tcBorders>
            <w:shd w:val="clear" w:color="auto" w:fill="auto"/>
            <w:vAlign w:val="center"/>
          </w:tcPr>
          <w:p w14:paraId="38678819">
            <w:pPr>
              <w:ind w:firstLine="0" w:firstLineChars="0"/>
              <w:jc w:val="center"/>
              <w:rPr>
                <w:sz w:val="20"/>
                <w:szCs w:val="20"/>
              </w:rPr>
            </w:pPr>
            <w:r>
              <w:rPr>
                <w:rFonts w:hint="eastAsia"/>
                <w:sz w:val="20"/>
                <w:szCs w:val="20"/>
              </w:rPr>
              <w:t>4</w:t>
            </w:r>
          </w:p>
        </w:tc>
        <w:tc>
          <w:tcPr>
            <w:tcW w:w="987" w:type="dxa"/>
            <w:tcBorders>
              <w:top w:val="nil"/>
              <w:left w:val="nil"/>
              <w:bottom w:val="single" w:color="auto" w:sz="4" w:space="0"/>
              <w:right w:val="single" w:color="auto" w:sz="4" w:space="0"/>
            </w:tcBorders>
            <w:shd w:val="clear" w:color="auto" w:fill="auto"/>
            <w:vAlign w:val="center"/>
          </w:tcPr>
          <w:p w14:paraId="31E77EB8">
            <w:pPr>
              <w:ind w:firstLine="0" w:firstLineChars="0"/>
              <w:jc w:val="center"/>
              <w:rPr>
                <w:sz w:val="20"/>
                <w:szCs w:val="20"/>
              </w:rPr>
            </w:pPr>
            <w:r>
              <w:rPr>
                <w:rFonts w:hint="eastAsia"/>
                <w:sz w:val="20"/>
                <w:szCs w:val="20"/>
              </w:rPr>
              <w:t>79200</w:t>
            </w:r>
          </w:p>
        </w:tc>
        <w:tc>
          <w:tcPr>
            <w:tcW w:w="2857" w:type="dxa"/>
            <w:tcBorders>
              <w:top w:val="nil"/>
              <w:left w:val="nil"/>
              <w:bottom w:val="single" w:color="auto" w:sz="4" w:space="0"/>
              <w:right w:val="single" w:color="auto" w:sz="4" w:space="0"/>
            </w:tcBorders>
            <w:shd w:val="clear" w:color="auto" w:fill="auto"/>
            <w:vAlign w:val="center"/>
          </w:tcPr>
          <w:p w14:paraId="6233DA6A">
            <w:pPr>
              <w:ind w:firstLine="0" w:firstLineChars="0"/>
              <w:rPr>
                <w:sz w:val="16"/>
                <w:szCs w:val="16"/>
              </w:rPr>
            </w:pPr>
            <w:r>
              <w:rPr>
                <w:rFonts w:hint="eastAsia"/>
                <w:sz w:val="16"/>
                <w:szCs w:val="16"/>
              </w:rPr>
              <w:t>每亩66kg（三次）,每次每株1kg</w:t>
            </w:r>
          </w:p>
        </w:tc>
      </w:tr>
      <w:tr w14:paraId="3F32E7C4">
        <w:tblPrEx>
          <w:tblCellMar>
            <w:top w:w="0" w:type="dxa"/>
            <w:left w:w="108" w:type="dxa"/>
            <w:bottom w:w="0" w:type="dxa"/>
            <w:right w:w="108" w:type="dxa"/>
          </w:tblCellMar>
        </w:tblPrEx>
        <w:trPr>
          <w:trHeight w:val="270"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06B74F12">
            <w:pPr>
              <w:ind w:firstLine="0" w:firstLineChars="0"/>
              <w:jc w:val="center"/>
              <w:rPr>
                <w:sz w:val="20"/>
                <w:szCs w:val="20"/>
              </w:rPr>
            </w:pPr>
            <w:r>
              <w:rPr>
                <w:rFonts w:hint="eastAsia"/>
                <w:sz w:val="20"/>
                <w:szCs w:val="20"/>
              </w:rPr>
              <w:t>2.3</w:t>
            </w:r>
          </w:p>
        </w:tc>
        <w:tc>
          <w:tcPr>
            <w:tcW w:w="2696" w:type="dxa"/>
            <w:tcBorders>
              <w:top w:val="nil"/>
              <w:left w:val="nil"/>
              <w:bottom w:val="single" w:color="auto" w:sz="4" w:space="0"/>
              <w:right w:val="single" w:color="auto" w:sz="4" w:space="0"/>
            </w:tcBorders>
            <w:shd w:val="clear" w:color="auto" w:fill="auto"/>
            <w:vAlign w:val="center"/>
          </w:tcPr>
          <w:p w14:paraId="2B5C7FBC">
            <w:pPr>
              <w:ind w:firstLine="0" w:firstLineChars="0"/>
              <w:rPr>
                <w:sz w:val="20"/>
                <w:szCs w:val="20"/>
              </w:rPr>
            </w:pPr>
            <w:r>
              <w:rPr>
                <w:rFonts w:hint="eastAsia"/>
                <w:sz w:val="20"/>
                <w:szCs w:val="20"/>
              </w:rPr>
              <w:t>施工</w:t>
            </w:r>
          </w:p>
        </w:tc>
        <w:tc>
          <w:tcPr>
            <w:tcW w:w="763" w:type="dxa"/>
            <w:tcBorders>
              <w:top w:val="nil"/>
              <w:left w:val="nil"/>
              <w:bottom w:val="single" w:color="auto" w:sz="4" w:space="0"/>
              <w:right w:val="single" w:color="auto" w:sz="4" w:space="0"/>
            </w:tcBorders>
            <w:shd w:val="clear" w:color="auto" w:fill="auto"/>
            <w:vAlign w:val="center"/>
          </w:tcPr>
          <w:p w14:paraId="7F4FD964">
            <w:pPr>
              <w:ind w:firstLine="0" w:firstLineChars="0"/>
              <w:jc w:val="center"/>
              <w:rPr>
                <w:sz w:val="20"/>
                <w:szCs w:val="20"/>
              </w:rPr>
            </w:pPr>
            <w:r>
              <w:rPr>
                <w:rFonts w:hint="eastAsia"/>
                <w:sz w:val="20"/>
                <w:szCs w:val="20"/>
              </w:rPr>
              <w:t>300</w:t>
            </w:r>
          </w:p>
        </w:tc>
        <w:tc>
          <w:tcPr>
            <w:tcW w:w="553" w:type="dxa"/>
            <w:tcBorders>
              <w:top w:val="nil"/>
              <w:left w:val="nil"/>
              <w:bottom w:val="single" w:color="auto" w:sz="4" w:space="0"/>
              <w:right w:val="single" w:color="auto" w:sz="4" w:space="0"/>
            </w:tcBorders>
            <w:shd w:val="clear" w:color="auto" w:fill="auto"/>
            <w:vAlign w:val="center"/>
          </w:tcPr>
          <w:p w14:paraId="044E5CD9">
            <w:pPr>
              <w:ind w:firstLine="0" w:firstLineChars="0"/>
              <w:jc w:val="center"/>
              <w:rPr>
                <w:sz w:val="20"/>
                <w:szCs w:val="20"/>
              </w:rPr>
            </w:pPr>
            <w:r>
              <w:rPr>
                <w:rFonts w:hint="eastAsia"/>
                <w:sz w:val="20"/>
                <w:szCs w:val="20"/>
              </w:rPr>
              <w:t>亩</w:t>
            </w:r>
          </w:p>
        </w:tc>
        <w:tc>
          <w:tcPr>
            <w:tcW w:w="763" w:type="dxa"/>
            <w:tcBorders>
              <w:top w:val="nil"/>
              <w:left w:val="nil"/>
              <w:bottom w:val="single" w:color="auto" w:sz="4" w:space="0"/>
              <w:right w:val="single" w:color="auto" w:sz="4" w:space="0"/>
            </w:tcBorders>
            <w:shd w:val="clear" w:color="auto" w:fill="auto"/>
            <w:vAlign w:val="center"/>
          </w:tcPr>
          <w:p w14:paraId="687015E8">
            <w:pPr>
              <w:ind w:firstLine="0" w:firstLineChars="0"/>
              <w:jc w:val="center"/>
              <w:rPr>
                <w:sz w:val="20"/>
                <w:szCs w:val="20"/>
              </w:rPr>
            </w:pPr>
            <w:r>
              <w:rPr>
                <w:rFonts w:hint="eastAsia"/>
                <w:sz w:val="20"/>
                <w:szCs w:val="20"/>
              </w:rPr>
              <w:t>150</w:t>
            </w:r>
          </w:p>
        </w:tc>
        <w:tc>
          <w:tcPr>
            <w:tcW w:w="987" w:type="dxa"/>
            <w:tcBorders>
              <w:top w:val="nil"/>
              <w:left w:val="nil"/>
              <w:bottom w:val="single" w:color="auto" w:sz="4" w:space="0"/>
              <w:right w:val="single" w:color="auto" w:sz="4" w:space="0"/>
            </w:tcBorders>
            <w:shd w:val="clear" w:color="auto" w:fill="auto"/>
            <w:vAlign w:val="center"/>
          </w:tcPr>
          <w:p w14:paraId="532F7160">
            <w:pPr>
              <w:ind w:firstLine="0" w:firstLineChars="0"/>
              <w:jc w:val="center"/>
              <w:rPr>
                <w:sz w:val="20"/>
                <w:szCs w:val="20"/>
              </w:rPr>
            </w:pPr>
            <w:r>
              <w:rPr>
                <w:rFonts w:hint="eastAsia"/>
                <w:sz w:val="20"/>
                <w:szCs w:val="20"/>
              </w:rPr>
              <w:t>45000</w:t>
            </w:r>
          </w:p>
        </w:tc>
        <w:tc>
          <w:tcPr>
            <w:tcW w:w="2857" w:type="dxa"/>
            <w:tcBorders>
              <w:top w:val="nil"/>
              <w:left w:val="nil"/>
              <w:bottom w:val="single" w:color="auto" w:sz="4" w:space="0"/>
              <w:right w:val="single" w:color="auto" w:sz="4" w:space="0"/>
            </w:tcBorders>
            <w:shd w:val="clear" w:color="auto" w:fill="auto"/>
            <w:vAlign w:val="center"/>
          </w:tcPr>
          <w:p w14:paraId="03B34C2C">
            <w:pPr>
              <w:ind w:firstLine="0" w:firstLineChars="0"/>
              <w:rPr>
                <w:sz w:val="16"/>
                <w:szCs w:val="16"/>
              </w:rPr>
            </w:pPr>
            <w:r>
              <w:rPr>
                <w:rFonts w:hint="eastAsia"/>
                <w:sz w:val="16"/>
                <w:szCs w:val="16"/>
              </w:rPr>
              <w:t>　</w:t>
            </w:r>
          </w:p>
        </w:tc>
      </w:tr>
      <w:tr w14:paraId="2D044A4A">
        <w:tblPrEx>
          <w:tblCellMar>
            <w:top w:w="0" w:type="dxa"/>
            <w:left w:w="108" w:type="dxa"/>
            <w:bottom w:w="0" w:type="dxa"/>
            <w:right w:w="108" w:type="dxa"/>
          </w:tblCellMar>
        </w:tblPrEx>
        <w:trPr>
          <w:trHeight w:val="270"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38096CDA">
            <w:pPr>
              <w:ind w:firstLine="0" w:firstLineChars="0"/>
              <w:jc w:val="center"/>
              <w:rPr>
                <w:sz w:val="20"/>
                <w:szCs w:val="20"/>
              </w:rPr>
            </w:pPr>
            <w:r>
              <w:rPr>
                <w:rFonts w:hint="eastAsia"/>
                <w:sz w:val="20"/>
                <w:szCs w:val="20"/>
              </w:rPr>
              <w:t xml:space="preserve">3 </w:t>
            </w:r>
          </w:p>
        </w:tc>
        <w:tc>
          <w:tcPr>
            <w:tcW w:w="2696" w:type="dxa"/>
            <w:tcBorders>
              <w:top w:val="nil"/>
              <w:left w:val="nil"/>
              <w:bottom w:val="single" w:color="auto" w:sz="4" w:space="0"/>
              <w:right w:val="single" w:color="auto" w:sz="4" w:space="0"/>
            </w:tcBorders>
            <w:shd w:val="clear" w:color="auto" w:fill="auto"/>
            <w:vAlign w:val="center"/>
          </w:tcPr>
          <w:p w14:paraId="4311C07B">
            <w:pPr>
              <w:ind w:firstLine="0" w:firstLineChars="0"/>
              <w:rPr>
                <w:sz w:val="20"/>
                <w:szCs w:val="20"/>
              </w:rPr>
            </w:pPr>
            <w:r>
              <w:rPr>
                <w:rFonts w:hint="eastAsia"/>
                <w:sz w:val="20"/>
                <w:szCs w:val="20"/>
              </w:rPr>
              <w:t>核心示范基地保花保果措施</w:t>
            </w:r>
          </w:p>
        </w:tc>
        <w:tc>
          <w:tcPr>
            <w:tcW w:w="763" w:type="dxa"/>
            <w:tcBorders>
              <w:top w:val="nil"/>
              <w:left w:val="nil"/>
              <w:bottom w:val="single" w:color="auto" w:sz="4" w:space="0"/>
              <w:right w:val="single" w:color="auto" w:sz="4" w:space="0"/>
            </w:tcBorders>
            <w:shd w:val="clear" w:color="auto" w:fill="auto"/>
            <w:vAlign w:val="center"/>
          </w:tcPr>
          <w:p w14:paraId="1885A9EB">
            <w:pPr>
              <w:ind w:firstLine="0" w:firstLineChars="0"/>
              <w:jc w:val="center"/>
              <w:rPr>
                <w:sz w:val="20"/>
                <w:szCs w:val="20"/>
              </w:rPr>
            </w:pPr>
            <w:r>
              <w:rPr>
                <w:rFonts w:hint="eastAsia"/>
                <w:sz w:val="20"/>
                <w:szCs w:val="20"/>
              </w:rPr>
              <w:t>300</w:t>
            </w:r>
          </w:p>
        </w:tc>
        <w:tc>
          <w:tcPr>
            <w:tcW w:w="553" w:type="dxa"/>
            <w:tcBorders>
              <w:top w:val="nil"/>
              <w:left w:val="nil"/>
              <w:bottom w:val="single" w:color="auto" w:sz="4" w:space="0"/>
              <w:right w:val="single" w:color="auto" w:sz="4" w:space="0"/>
            </w:tcBorders>
            <w:shd w:val="clear" w:color="auto" w:fill="auto"/>
            <w:vAlign w:val="center"/>
          </w:tcPr>
          <w:p w14:paraId="69CCA66B">
            <w:pPr>
              <w:ind w:firstLine="0" w:firstLineChars="0"/>
              <w:jc w:val="center"/>
              <w:rPr>
                <w:sz w:val="20"/>
                <w:szCs w:val="20"/>
              </w:rPr>
            </w:pPr>
            <w:r>
              <w:rPr>
                <w:rFonts w:hint="eastAsia"/>
                <w:sz w:val="20"/>
                <w:szCs w:val="20"/>
              </w:rPr>
              <w:t>亩</w:t>
            </w:r>
          </w:p>
        </w:tc>
        <w:tc>
          <w:tcPr>
            <w:tcW w:w="763" w:type="dxa"/>
            <w:tcBorders>
              <w:top w:val="nil"/>
              <w:left w:val="nil"/>
              <w:bottom w:val="single" w:color="auto" w:sz="4" w:space="0"/>
              <w:right w:val="single" w:color="auto" w:sz="4" w:space="0"/>
            </w:tcBorders>
            <w:shd w:val="clear" w:color="auto" w:fill="auto"/>
            <w:vAlign w:val="center"/>
          </w:tcPr>
          <w:p w14:paraId="0E271B21">
            <w:pPr>
              <w:ind w:firstLine="0" w:firstLineChars="0"/>
              <w:jc w:val="center"/>
              <w:rPr>
                <w:sz w:val="20"/>
                <w:szCs w:val="20"/>
              </w:rPr>
            </w:pPr>
            <w:r>
              <w:rPr>
                <w:rFonts w:hint="eastAsia"/>
                <w:sz w:val="20"/>
                <w:szCs w:val="20"/>
              </w:rPr>
              <w:t>　</w:t>
            </w:r>
          </w:p>
        </w:tc>
        <w:tc>
          <w:tcPr>
            <w:tcW w:w="987" w:type="dxa"/>
            <w:tcBorders>
              <w:top w:val="nil"/>
              <w:left w:val="nil"/>
              <w:bottom w:val="single" w:color="auto" w:sz="4" w:space="0"/>
              <w:right w:val="single" w:color="auto" w:sz="4" w:space="0"/>
            </w:tcBorders>
            <w:shd w:val="clear" w:color="auto" w:fill="auto"/>
            <w:vAlign w:val="center"/>
          </w:tcPr>
          <w:p w14:paraId="18895F4F">
            <w:pPr>
              <w:ind w:firstLine="0" w:firstLineChars="0"/>
              <w:jc w:val="center"/>
              <w:rPr>
                <w:sz w:val="20"/>
                <w:szCs w:val="20"/>
              </w:rPr>
            </w:pPr>
            <w:r>
              <w:rPr>
                <w:rFonts w:hint="eastAsia"/>
                <w:sz w:val="20"/>
                <w:szCs w:val="20"/>
              </w:rPr>
              <w:t>79000</w:t>
            </w:r>
          </w:p>
        </w:tc>
        <w:tc>
          <w:tcPr>
            <w:tcW w:w="2857" w:type="dxa"/>
            <w:tcBorders>
              <w:top w:val="nil"/>
              <w:left w:val="nil"/>
              <w:bottom w:val="single" w:color="auto" w:sz="4" w:space="0"/>
              <w:right w:val="single" w:color="auto" w:sz="4" w:space="0"/>
            </w:tcBorders>
            <w:shd w:val="clear" w:color="auto" w:fill="auto"/>
            <w:vAlign w:val="center"/>
          </w:tcPr>
          <w:p w14:paraId="1FFC136D">
            <w:pPr>
              <w:ind w:firstLine="0" w:firstLineChars="0"/>
              <w:rPr>
                <w:sz w:val="16"/>
                <w:szCs w:val="16"/>
              </w:rPr>
            </w:pPr>
            <w:r>
              <w:rPr>
                <w:rFonts w:hint="eastAsia"/>
                <w:sz w:val="16"/>
                <w:szCs w:val="16"/>
              </w:rPr>
              <w:t>　</w:t>
            </w:r>
          </w:p>
        </w:tc>
      </w:tr>
      <w:tr w14:paraId="0ADE4B93">
        <w:tblPrEx>
          <w:tblCellMar>
            <w:top w:w="0" w:type="dxa"/>
            <w:left w:w="108" w:type="dxa"/>
            <w:bottom w:w="0" w:type="dxa"/>
            <w:right w:w="108" w:type="dxa"/>
          </w:tblCellMar>
        </w:tblPrEx>
        <w:trPr>
          <w:trHeight w:val="270"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4CC9E9D2">
            <w:pPr>
              <w:ind w:firstLine="0" w:firstLineChars="0"/>
              <w:jc w:val="center"/>
              <w:rPr>
                <w:sz w:val="20"/>
                <w:szCs w:val="20"/>
              </w:rPr>
            </w:pPr>
            <w:r>
              <w:rPr>
                <w:rFonts w:hint="eastAsia"/>
                <w:sz w:val="20"/>
                <w:szCs w:val="20"/>
              </w:rPr>
              <w:t>3.1</w:t>
            </w:r>
          </w:p>
        </w:tc>
        <w:tc>
          <w:tcPr>
            <w:tcW w:w="2696" w:type="dxa"/>
            <w:tcBorders>
              <w:top w:val="nil"/>
              <w:left w:val="nil"/>
              <w:bottom w:val="single" w:color="auto" w:sz="4" w:space="0"/>
              <w:right w:val="single" w:color="auto" w:sz="4" w:space="0"/>
            </w:tcBorders>
            <w:shd w:val="clear" w:color="auto" w:fill="auto"/>
            <w:vAlign w:val="center"/>
          </w:tcPr>
          <w:p w14:paraId="2696D7A6">
            <w:pPr>
              <w:ind w:firstLine="0" w:firstLineChars="0"/>
              <w:rPr>
                <w:sz w:val="20"/>
                <w:szCs w:val="20"/>
              </w:rPr>
            </w:pPr>
            <w:r>
              <w:rPr>
                <w:rFonts w:hint="eastAsia"/>
                <w:sz w:val="20"/>
                <w:szCs w:val="20"/>
              </w:rPr>
              <w:t>无人机飞喷保花保果</w:t>
            </w:r>
          </w:p>
        </w:tc>
        <w:tc>
          <w:tcPr>
            <w:tcW w:w="763" w:type="dxa"/>
            <w:tcBorders>
              <w:top w:val="nil"/>
              <w:left w:val="nil"/>
              <w:bottom w:val="single" w:color="auto" w:sz="4" w:space="0"/>
              <w:right w:val="single" w:color="auto" w:sz="4" w:space="0"/>
            </w:tcBorders>
            <w:shd w:val="clear" w:color="auto" w:fill="auto"/>
            <w:vAlign w:val="center"/>
          </w:tcPr>
          <w:p w14:paraId="204C8512">
            <w:pPr>
              <w:ind w:firstLine="0" w:firstLineChars="0"/>
              <w:jc w:val="center"/>
              <w:rPr>
                <w:sz w:val="20"/>
                <w:szCs w:val="20"/>
              </w:rPr>
            </w:pPr>
            <w:r>
              <w:rPr>
                <w:rFonts w:hint="eastAsia"/>
                <w:sz w:val="20"/>
                <w:szCs w:val="20"/>
              </w:rPr>
              <w:t>300</w:t>
            </w:r>
          </w:p>
        </w:tc>
        <w:tc>
          <w:tcPr>
            <w:tcW w:w="553" w:type="dxa"/>
            <w:tcBorders>
              <w:top w:val="nil"/>
              <w:left w:val="nil"/>
              <w:bottom w:val="single" w:color="auto" w:sz="4" w:space="0"/>
              <w:right w:val="single" w:color="auto" w:sz="4" w:space="0"/>
            </w:tcBorders>
            <w:shd w:val="clear" w:color="auto" w:fill="auto"/>
            <w:vAlign w:val="center"/>
          </w:tcPr>
          <w:p w14:paraId="209F7675">
            <w:pPr>
              <w:ind w:firstLine="0" w:firstLineChars="0"/>
              <w:jc w:val="center"/>
              <w:rPr>
                <w:sz w:val="20"/>
                <w:szCs w:val="20"/>
              </w:rPr>
            </w:pPr>
            <w:r>
              <w:rPr>
                <w:rFonts w:hint="eastAsia"/>
                <w:sz w:val="20"/>
                <w:szCs w:val="20"/>
              </w:rPr>
              <w:t>亩</w:t>
            </w:r>
          </w:p>
        </w:tc>
        <w:tc>
          <w:tcPr>
            <w:tcW w:w="763" w:type="dxa"/>
            <w:tcBorders>
              <w:top w:val="nil"/>
              <w:left w:val="nil"/>
              <w:bottom w:val="single" w:color="auto" w:sz="4" w:space="0"/>
              <w:right w:val="single" w:color="auto" w:sz="4" w:space="0"/>
            </w:tcBorders>
            <w:shd w:val="clear" w:color="auto" w:fill="auto"/>
            <w:vAlign w:val="center"/>
          </w:tcPr>
          <w:p w14:paraId="689C0107">
            <w:pPr>
              <w:ind w:firstLine="0" w:firstLineChars="0"/>
              <w:jc w:val="center"/>
              <w:rPr>
                <w:sz w:val="20"/>
                <w:szCs w:val="20"/>
              </w:rPr>
            </w:pPr>
            <w:r>
              <w:rPr>
                <w:rFonts w:hint="eastAsia"/>
                <w:sz w:val="20"/>
                <w:szCs w:val="20"/>
              </w:rPr>
              <w:t>80</w:t>
            </w:r>
          </w:p>
        </w:tc>
        <w:tc>
          <w:tcPr>
            <w:tcW w:w="987" w:type="dxa"/>
            <w:tcBorders>
              <w:top w:val="nil"/>
              <w:left w:val="nil"/>
              <w:bottom w:val="single" w:color="auto" w:sz="4" w:space="0"/>
              <w:right w:val="single" w:color="auto" w:sz="4" w:space="0"/>
            </w:tcBorders>
            <w:shd w:val="clear" w:color="auto" w:fill="auto"/>
            <w:vAlign w:val="center"/>
          </w:tcPr>
          <w:p w14:paraId="4A77ADD2">
            <w:pPr>
              <w:ind w:firstLine="0" w:firstLineChars="0"/>
              <w:jc w:val="center"/>
              <w:rPr>
                <w:sz w:val="20"/>
                <w:szCs w:val="20"/>
              </w:rPr>
            </w:pPr>
            <w:r>
              <w:rPr>
                <w:rFonts w:hint="eastAsia"/>
                <w:sz w:val="20"/>
                <w:szCs w:val="20"/>
              </w:rPr>
              <w:t>24000</w:t>
            </w:r>
          </w:p>
        </w:tc>
        <w:tc>
          <w:tcPr>
            <w:tcW w:w="2857" w:type="dxa"/>
            <w:tcBorders>
              <w:top w:val="nil"/>
              <w:left w:val="nil"/>
              <w:bottom w:val="single" w:color="auto" w:sz="4" w:space="0"/>
              <w:right w:val="single" w:color="auto" w:sz="4" w:space="0"/>
            </w:tcBorders>
            <w:shd w:val="clear" w:color="auto" w:fill="auto"/>
            <w:vAlign w:val="center"/>
          </w:tcPr>
          <w:p w14:paraId="4FA2647B">
            <w:pPr>
              <w:ind w:firstLine="0" w:firstLineChars="0"/>
              <w:rPr>
                <w:sz w:val="16"/>
                <w:szCs w:val="16"/>
              </w:rPr>
            </w:pPr>
            <w:r>
              <w:rPr>
                <w:rFonts w:hint="eastAsia"/>
                <w:sz w:val="16"/>
                <w:szCs w:val="16"/>
              </w:rPr>
              <w:t>两次（氨基酸.流体硼等）</w:t>
            </w:r>
          </w:p>
        </w:tc>
      </w:tr>
      <w:tr w14:paraId="4AAC8A12">
        <w:tblPrEx>
          <w:tblCellMar>
            <w:top w:w="0" w:type="dxa"/>
            <w:left w:w="108" w:type="dxa"/>
            <w:bottom w:w="0" w:type="dxa"/>
            <w:right w:w="108" w:type="dxa"/>
          </w:tblCellMar>
        </w:tblPrEx>
        <w:trPr>
          <w:trHeight w:val="270"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4DD87694">
            <w:pPr>
              <w:ind w:firstLine="0" w:firstLineChars="0"/>
              <w:jc w:val="center"/>
              <w:rPr>
                <w:sz w:val="20"/>
                <w:szCs w:val="20"/>
              </w:rPr>
            </w:pPr>
            <w:r>
              <w:rPr>
                <w:rFonts w:hint="eastAsia"/>
                <w:sz w:val="20"/>
                <w:szCs w:val="20"/>
              </w:rPr>
              <w:t>3.2</w:t>
            </w:r>
          </w:p>
        </w:tc>
        <w:tc>
          <w:tcPr>
            <w:tcW w:w="2696" w:type="dxa"/>
            <w:tcBorders>
              <w:top w:val="nil"/>
              <w:left w:val="nil"/>
              <w:bottom w:val="single" w:color="auto" w:sz="4" w:space="0"/>
              <w:right w:val="single" w:color="auto" w:sz="4" w:space="0"/>
            </w:tcBorders>
            <w:shd w:val="clear" w:color="auto" w:fill="auto"/>
            <w:vAlign w:val="center"/>
          </w:tcPr>
          <w:p w14:paraId="54EEB150">
            <w:pPr>
              <w:ind w:firstLine="0" w:firstLineChars="0"/>
              <w:rPr>
                <w:sz w:val="20"/>
                <w:szCs w:val="20"/>
              </w:rPr>
            </w:pPr>
            <w:r>
              <w:rPr>
                <w:rFonts w:hint="eastAsia"/>
                <w:sz w:val="20"/>
                <w:szCs w:val="20"/>
              </w:rPr>
              <w:t>补水设备</w:t>
            </w:r>
          </w:p>
        </w:tc>
        <w:tc>
          <w:tcPr>
            <w:tcW w:w="763" w:type="dxa"/>
            <w:tcBorders>
              <w:top w:val="nil"/>
              <w:left w:val="nil"/>
              <w:bottom w:val="single" w:color="auto" w:sz="4" w:space="0"/>
              <w:right w:val="single" w:color="auto" w:sz="4" w:space="0"/>
            </w:tcBorders>
            <w:shd w:val="clear" w:color="auto" w:fill="auto"/>
            <w:vAlign w:val="center"/>
          </w:tcPr>
          <w:p w14:paraId="21DB72CC">
            <w:pPr>
              <w:ind w:firstLine="0" w:firstLineChars="0"/>
              <w:jc w:val="center"/>
              <w:rPr>
                <w:sz w:val="20"/>
                <w:szCs w:val="20"/>
              </w:rPr>
            </w:pPr>
            <w:r>
              <w:rPr>
                <w:rFonts w:hint="eastAsia"/>
                <w:sz w:val="20"/>
                <w:szCs w:val="20"/>
              </w:rPr>
              <w:t>50</w:t>
            </w:r>
          </w:p>
        </w:tc>
        <w:tc>
          <w:tcPr>
            <w:tcW w:w="553" w:type="dxa"/>
            <w:tcBorders>
              <w:top w:val="nil"/>
              <w:left w:val="nil"/>
              <w:bottom w:val="single" w:color="auto" w:sz="4" w:space="0"/>
              <w:right w:val="single" w:color="auto" w:sz="4" w:space="0"/>
            </w:tcBorders>
            <w:shd w:val="clear" w:color="auto" w:fill="auto"/>
            <w:vAlign w:val="center"/>
          </w:tcPr>
          <w:p w14:paraId="70D195A0">
            <w:pPr>
              <w:ind w:firstLine="0" w:firstLineChars="0"/>
              <w:jc w:val="center"/>
              <w:rPr>
                <w:sz w:val="20"/>
                <w:szCs w:val="20"/>
              </w:rPr>
            </w:pPr>
            <w:r>
              <w:rPr>
                <w:rFonts w:hint="eastAsia"/>
                <w:sz w:val="20"/>
                <w:szCs w:val="20"/>
              </w:rPr>
              <w:t>亩</w:t>
            </w:r>
          </w:p>
        </w:tc>
        <w:tc>
          <w:tcPr>
            <w:tcW w:w="763" w:type="dxa"/>
            <w:tcBorders>
              <w:top w:val="nil"/>
              <w:left w:val="nil"/>
              <w:bottom w:val="single" w:color="auto" w:sz="4" w:space="0"/>
              <w:right w:val="single" w:color="auto" w:sz="4" w:space="0"/>
            </w:tcBorders>
            <w:shd w:val="clear" w:color="auto" w:fill="auto"/>
            <w:vAlign w:val="center"/>
          </w:tcPr>
          <w:p w14:paraId="1ECFFDB6">
            <w:pPr>
              <w:ind w:firstLine="0" w:firstLineChars="0"/>
              <w:jc w:val="center"/>
              <w:rPr>
                <w:sz w:val="20"/>
                <w:szCs w:val="20"/>
              </w:rPr>
            </w:pPr>
            <w:r>
              <w:rPr>
                <w:rFonts w:hint="eastAsia"/>
                <w:sz w:val="20"/>
                <w:szCs w:val="20"/>
              </w:rPr>
              <w:t>1100</w:t>
            </w:r>
          </w:p>
        </w:tc>
        <w:tc>
          <w:tcPr>
            <w:tcW w:w="987" w:type="dxa"/>
            <w:tcBorders>
              <w:top w:val="nil"/>
              <w:left w:val="nil"/>
              <w:bottom w:val="single" w:color="auto" w:sz="4" w:space="0"/>
              <w:right w:val="single" w:color="auto" w:sz="4" w:space="0"/>
            </w:tcBorders>
            <w:shd w:val="clear" w:color="auto" w:fill="auto"/>
            <w:vAlign w:val="center"/>
          </w:tcPr>
          <w:p w14:paraId="51E83F33">
            <w:pPr>
              <w:ind w:firstLine="0" w:firstLineChars="0"/>
              <w:jc w:val="center"/>
              <w:rPr>
                <w:sz w:val="20"/>
                <w:szCs w:val="20"/>
              </w:rPr>
            </w:pPr>
            <w:r>
              <w:rPr>
                <w:rFonts w:hint="eastAsia"/>
                <w:sz w:val="20"/>
                <w:szCs w:val="20"/>
              </w:rPr>
              <w:t>55000</w:t>
            </w:r>
          </w:p>
        </w:tc>
        <w:tc>
          <w:tcPr>
            <w:tcW w:w="2857" w:type="dxa"/>
            <w:tcBorders>
              <w:top w:val="nil"/>
              <w:left w:val="nil"/>
              <w:bottom w:val="single" w:color="auto" w:sz="4" w:space="0"/>
              <w:right w:val="single" w:color="auto" w:sz="4" w:space="0"/>
            </w:tcBorders>
            <w:shd w:val="clear" w:color="auto" w:fill="auto"/>
            <w:vAlign w:val="center"/>
          </w:tcPr>
          <w:p w14:paraId="1669302A">
            <w:pPr>
              <w:ind w:firstLine="0" w:firstLineChars="0"/>
              <w:rPr>
                <w:sz w:val="16"/>
                <w:szCs w:val="16"/>
              </w:rPr>
            </w:pPr>
            <w:r>
              <w:rPr>
                <w:rFonts w:hint="eastAsia"/>
                <w:sz w:val="16"/>
                <w:szCs w:val="16"/>
              </w:rPr>
              <w:t>包括补水设备、简易灌溉设备等</w:t>
            </w:r>
          </w:p>
        </w:tc>
      </w:tr>
      <w:tr w14:paraId="35C6181F">
        <w:tblPrEx>
          <w:tblCellMar>
            <w:top w:w="0" w:type="dxa"/>
            <w:left w:w="108" w:type="dxa"/>
            <w:bottom w:w="0" w:type="dxa"/>
            <w:right w:w="108" w:type="dxa"/>
          </w:tblCellMar>
        </w:tblPrEx>
        <w:trPr>
          <w:trHeight w:val="270"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6B932833">
            <w:pPr>
              <w:ind w:firstLine="0" w:firstLineChars="0"/>
              <w:jc w:val="center"/>
              <w:rPr>
                <w:sz w:val="20"/>
                <w:szCs w:val="20"/>
              </w:rPr>
            </w:pPr>
            <w:r>
              <w:rPr>
                <w:rFonts w:hint="eastAsia"/>
                <w:sz w:val="20"/>
                <w:szCs w:val="20"/>
              </w:rPr>
              <w:t xml:space="preserve">4 </w:t>
            </w:r>
          </w:p>
        </w:tc>
        <w:tc>
          <w:tcPr>
            <w:tcW w:w="2696" w:type="dxa"/>
            <w:tcBorders>
              <w:top w:val="nil"/>
              <w:left w:val="nil"/>
              <w:bottom w:val="single" w:color="auto" w:sz="4" w:space="0"/>
              <w:right w:val="single" w:color="auto" w:sz="4" w:space="0"/>
            </w:tcBorders>
            <w:shd w:val="clear" w:color="auto" w:fill="auto"/>
            <w:vAlign w:val="center"/>
          </w:tcPr>
          <w:p w14:paraId="69EBE0E2">
            <w:pPr>
              <w:ind w:firstLine="0" w:firstLineChars="0"/>
              <w:rPr>
                <w:sz w:val="20"/>
                <w:szCs w:val="20"/>
              </w:rPr>
            </w:pPr>
            <w:r>
              <w:rPr>
                <w:rFonts w:hint="eastAsia"/>
                <w:sz w:val="20"/>
                <w:szCs w:val="20"/>
              </w:rPr>
              <w:t>核心示范基地绿色防控</w:t>
            </w:r>
          </w:p>
        </w:tc>
        <w:tc>
          <w:tcPr>
            <w:tcW w:w="763" w:type="dxa"/>
            <w:tcBorders>
              <w:top w:val="nil"/>
              <w:left w:val="nil"/>
              <w:bottom w:val="single" w:color="auto" w:sz="4" w:space="0"/>
              <w:right w:val="single" w:color="auto" w:sz="4" w:space="0"/>
            </w:tcBorders>
            <w:shd w:val="clear" w:color="auto" w:fill="auto"/>
            <w:vAlign w:val="center"/>
          </w:tcPr>
          <w:p w14:paraId="4E241A05">
            <w:pPr>
              <w:ind w:firstLine="0" w:firstLineChars="0"/>
              <w:jc w:val="center"/>
              <w:rPr>
                <w:sz w:val="20"/>
                <w:szCs w:val="20"/>
              </w:rPr>
            </w:pPr>
            <w:r>
              <w:rPr>
                <w:rFonts w:hint="eastAsia"/>
                <w:sz w:val="20"/>
                <w:szCs w:val="20"/>
              </w:rPr>
              <w:t>300</w:t>
            </w:r>
          </w:p>
        </w:tc>
        <w:tc>
          <w:tcPr>
            <w:tcW w:w="553" w:type="dxa"/>
            <w:tcBorders>
              <w:top w:val="nil"/>
              <w:left w:val="nil"/>
              <w:bottom w:val="single" w:color="auto" w:sz="4" w:space="0"/>
              <w:right w:val="single" w:color="auto" w:sz="4" w:space="0"/>
            </w:tcBorders>
            <w:shd w:val="clear" w:color="auto" w:fill="auto"/>
            <w:vAlign w:val="center"/>
          </w:tcPr>
          <w:p w14:paraId="3B0991AF">
            <w:pPr>
              <w:ind w:firstLine="0" w:firstLineChars="0"/>
              <w:jc w:val="center"/>
              <w:rPr>
                <w:sz w:val="20"/>
                <w:szCs w:val="20"/>
              </w:rPr>
            </w:pPr>
            <w:r>
              <w:rPr>
                <w:rFonts w:hint="eastAsia"/>
                <w:sz w:val="20"/>
                <w:szCs w:val="20"/>
              </w:rPr>
              <w:t>亩</w:t>
            </w:r>
          </w:p>
        </w:tc>
        <w:tc>
          <w:tcPr>
            <w:tcW w:w="763" w:type="dxa"/>
            <w:tcBorders>
              <w:top w:val="nil"/>
              <w:left w:val="nil"/>
              <w:bottom w:val="single" w:color="auto" w:sz="4" w:space="0"/>
              <w:right w:val="single" w:color="auto" w:sz="4" w:space="0"/>
            </w:tcBorders>
            <w:shd w:val="clear" w:color="auto" w:fill="auto"/>
            <w:vAlign w:val="center"/>
          </w:tcPr>
          <w:p w14:paraId="23DFBDA1">
            <w:pPr>
              <w:ind w:firstLine="0" w:firstLineChars="0"/>
              <w:jc w:val="center"/>
              <w:rPr>
                <w:sz w:val="20"/>
                <w:szCs w:val="20"/>
              </w:rPr>
            </w:pPr>
            <w:r>
              <w:rPr>
                <w:rFonts w:hint="eastAsia"/>
                <w:sz w:val="20"/>
                <w:szCs w:val="20"/>
              </w:rPr>
              <w:t>　</w:t>
            </w:r>
          </w:p>
        </w:tc>
        <w:tc>
          <w:tcPr>
            <w:tcW w:w="987" w:type="dxa"/>
            <w:tcBorders>
              <w:top w:val="nil"/>
              <w:left w:val="nil"/>
              <w:bottom w:val="single" w:color="auto" w:sz="4" w:space="0"/>
              <w:right w:val="single" w:color="auto" w:sz="4" w:space="0"/>
            </w:tcBorders>
            <w:shd w:val="clear" w:color="auto" w:fill="auto"/>
            <w:vAlign w:val="center"/>
          </w:tcPr>
          <w:p w14:paraId="3F6811AC">
            <w:pPr>
              <w:ind w:firstLine="0" w:firstLineChars="0"/>
              <w:jc w:val="center"/>
              <w:rPr>
                <w:sz w:val="20"/>
                <w:szCs w:val="20"/>
              </w:rPr>
            </w:pPr>
            <w:r>
              <w:rPr>
                <w:rFonts w:hint="eastAsia"/>
                <w:sz w:val="20"/>
                <w:szCs w:val="20"/>
              </w:rPr>
              <w:t>80000</w:t>
            </w:r>
          </w:p>
        </w:tc>
        <w:tc>
          <w:tcPr>
            <w:tcW w:w="2857" w:type="dxa"/>
            <w:tcBorders>
              <w:top w:val="nil"/>
              <w:left w:val="nil"/>
              <w:bottom w:val="single" w:color="auto" w:sz="4" w:space="0"/>
              <w:right w:val="single" w:color="auto" w:sz="4" w:space="0"/>
            </w:tcBorders>
            <w:shd w:val="clear" w:color="auto" w:fill="auto"/>
            <w:vAlign w:val="center"/>
          </w:tcPr>
          <w:p w14:paraId="5B006417">
            <w:pPr>
              <w:ind w:firstLine="0" w:firstLineChars="0"/>
              <w:rPr>
                <w:sz w:val="16"/>
                <w:szCs w:val="16"/>
              </w:rPr>
            </w:pPr>
            <w:r>
              <w:rPr>
                <w:rFonts w:hint="eastAsia"/>
                <w:sz w:val="16"/>
                <w:szCs w:val="16"/>
              </w:rPr>
              <w:t>　</w:t>
            </w:r>
          </w:p>
        </w:tc>
      </w:tr>
      <w:tr w14:paraId="0838E70A">
        <w:tblPrEx>
          <w:tblCellMar>
            <w:top w:w="0" w:type="dxa"/>
            <w:left w:w="108" w:type="dxa"/>
            <w:bottom w:w="0" w:type="dxa"/>
            <w:right w:w="108" w:type="dxa"/>
          </w:tblCellMar>
        </w:tblPrEx>
        <w:trPr>
          <w:trHeight w:val="270"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052F5BDD">
            <w:pPr>
              <w:ind w:firstLine="0" w:firstLineChars="0"/>
              <w:jc w:val="center"/>
              <w:rPr>
                <w:sz w:val="20"/>
                <w:szCs w:val="20"/>
              </w:rPr>
            </w:pPr>
            <w:r>
              <w:rPr>
                <w:rFonts w:hint="eastAsia"/>
                <w:sz w:val="20"/>
                <w:szCs w:val="20"/>
              </w:rPr>
              <w:t>4.1</w:t>
            </w:r>
          </w:p>
        </w:tc>
        <w:tc>
          <w:tcPr>
            <w:tcW w:w="2696" w:type="dxa"/>
            <w:tcBorders>
              <w:top w:val="nil"/>
              <w:left w:val="nil"/>
              <w:bottom w:val="single" w:color="auto" w:sz="4" w:space="0"/>
              <w:right w:val="single" w:color="auto" w:sz="4" w:space="0"/>
            </w:tcBorders>
            <w:shd w:val="clear" w:color="auto" w:fill="auto"/>
            <w:vAlign w:val="center"/>
          </w:tcPr>
          <w:p w14:paraId="1D01F589">
            <w:pPr>
              <w:ind w:firstLine="0" w:firstLineChars="0"/>
              <w:rPr>
                <w:sz w:val="20"/>
                <w:szCs w:val="20"/>
              </w:rPr>
            </w:pPr>
            <w:r>
              <w:rPr>
                <w:rFonts w:hint="eastAsia"/>
                <w:sz w:val="20"/>
                <w:szCs w:val="20"/>
              </w:rPr>
              <w:t>太阳能杀虫灯</w:t>
            </w:r>
          </w:p>
        </w:tc>
        <w:tc>
          <w:tcPr>
            <w:tcW w:w="763" w:type="dxa"/>
            <w:tcBorders>
              <w:top w:val="nil"/>
              <w:left w:val="nil"/>
              <w:bottom w:val="single" w:color="auto" w:sz="4" w:space="0"/>
              <w:right w:val="single" w:color="auto" w:sz="4" w:space="0"/>
            </w:tcBorders>
            <w:shd w:val="clear" w:color="auto" w:fill="auto"/>
            <w:vAlign w:val="center"/>
          </w:tcPr>
          <w:p w14:paraId="2C717459">
            <w:pPr>
              <w:ind w:firstLine="0" w:firstLineChars="0"/>
              <w:jc w:val="center"/>
              <w:rPr>
                <w:sz w:val="20"/>
                <w:szCs w:val="20"/>
              </w:rPr>
            </w:pPr>
            <w:r>
              <w:rPr>
                <w:rFonts w:hint="eastAsia"/>
                <w:sz w:val="20"/>
                <w:szCs w:val="20"/>
              </w:rPr>
              <w:t>10</w:t>
            </w:r>
          </w:p>
        </w:tc>
        <w:tc>
          <w:tcPr>
            <w:tcW w:w="553" w:type="dxa"/>
            <w:tcBorders>
              <w:top w:val="nil"/>
              <w:left w:val="nil"/>
              <w:bottom w:val="single" w:color="auto" w:sz="4" w:space="0"/>
              <w:right w:val="single" w:color="auto" w:sz="4" w:space="0"/>
            </w:tcBorders>
            <w:shd w:val="clear" w:color="auto" w:fill="auto"/>
            <w:vAlign w:val="center"/>
          </w:tcPr>
          <w:p w14:paraId="62417BBF">
            <w:pPr>
              <w:ind w:firstLine="0" w:firstLineChars="0"/>
              <w:jc w:val="center"/>
              <w:rPr>
                <w:sz w:val="20"/>
                <w:szCs w:val="20"/>
              </w:rPr>
            </w:pPr>
            <w:r>
              <w:rPr>
                <w:rFonts w:hint="eastAsia"/>
                <w:sz w:val="20"/>
                <w:szCs w:val="20"/>
              </w:rPr>
              <w:t>盏</w:t>
            </w:r>
          </w:p>
        </w:tc>
        <w:tc>
          <w:tcPr>
            <w:tcW w:w="763" w:type="dxa"/>
            <w:tcBorders>
              <w:top w:val="nil"/>
              <w:left w:val="nil"/>
              <w:bottom w:val="single" w:color="auto" w:sz="4" w:space="0"/>
              <w:right w:val="single" w:color="auto" w:sz="4" w:space="0"/>
            </w:tcBorders>
            <w:shd w:val="clear" w:color="auto" w:fill="auto"/>
            <w:vAlign w:val="center"/>
          </w:tcPr>
          <w:p w14:paraId="646B8229">
            <w:pPr>
              <w:ind w:firstLine="0" w:firstLineChars="0"/>
              <w:jc w:val="center"/>
              <w:rPr>
                <w:sz w:val="20"/>
                <w:szCs w:val="20"/>
              </w:rPr>
            </w:pPr>
            <w:r>
              <w:rPr>
                <w:rFonts w:hint="eastAsia"/>
                <w:sz w:val="20"/>
                <w:szCs w:val="20"/>
              </w:rPr>
              <w:t>3200</w:t>
            </w:r>
          </w:p>
        </w:tc>
        <w:tc>
          <w:tcPr>
            <w:tcW w:w="987" w:type="dxa"/>
            <w:tcBorders>
              <w:top w:val="nil"/>
              <w:left w:val="nil"/>
              <w:bottom w:val="single" w:color="auto" w:sz="4" w:space="0"/>
              <w:right w:val="single" w:color="auto" w:sz="4" w:space="0"/>
            </w:tcBorders>
            <w:shd w:val="clear" w:color="auto" w:fill="auto"/>
            <w:vAlign w:val="center"/>
          </w:tcPr>
          <w:p w14:paraId="17D15A9F">
            <w:pPr>
              <w:ind w:firstLine="0" w:firstLineChars="0"/>
              <w:jc w:val="center"/>
              <w:rPr>
                <w:sz w:val="20"/>
                <w:szCs w:val="20"/>
              </w:rPr>
            </w:pPr>
            <w:r>
              <w:rPr>
                <w:rFonts w:hint="eastAsia"/>
                <w:sz w:val="20"/>
                <w:szCs w:val="20"/>
              </w:rPr>
              <w:t>32000</w:t>
            </w:r>
          </w:p>
        </w:tc>
        <w:tc>
          <w:tcPr>
            <w:tcW w:w="2857" w:type="dxa"/>
            <w:tcBorders>
              <w:top w:val="nil"/>
              <w:left w:val="nil"/>
              <w:bottom w:val="single" w:color="auto" w:sz="4" w:space="0"/>
              <w:right w:val="single" w:color="auto" w:sz="4" w:space="0"/>
            </w:tcBorders>
            <w:shd w:val="clear" w:color="auto" w:fill="auto"/>
            <w:vAlign w:val="center"/>
          </w:tcPr>
          <w:p w14:paraId="26F5274C">
            <w:pPr>
              <w:ind w:firstLine="0" w:firstLineChars="0"/>
              <w:rPr>
                <w:sz w:val="16"/>
                <w:szCs w:val="16"/>
              </w:rPr>
            </w:pPr>
            <w:r>
              <w:rPr>
                <w:rFonts w:hint="eastAsia"/>
                <w:sz w:val="16"/>
                <w:szCs w:val="16"/>
              </w:rPr>
              <w:t>　</w:t>
            </w:r>
          </w:p>
        </w:tc>
      </w:tr>
      <w:tr w14:paraId="16060E53">
        <w:tblPrEx>
          <w:tblCellMar>
            <w:top w:w="0" w:type="dxa"/>
            <w:left w:w="108" w:type="dxa"/>
            <w:bottom w:w="0" w:type="dxa"/>
            <w:right w:w="108" w:type="dxa"/>
          </w:tblCellMar>
        </w:tblPrEx>
        <w:trPr>
          <w:trHeight w:val="270"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606B75C6">
            <w:pPr>
              <w:ind w:firstLine="0" w:firstLineChars="0"/>
              <w:jc w:val="center"/>
              <w:rPr>
                <w:sz w:val="20"/>
                <w:szCs w:val="20"/>
              </w:rPr>
            </w:pPr>
            <w:r>
              <w:rPr>
                <w:rFonts w:hint="eastAsia"/>
                <w:sz w:val="20"/>
                <w:szCs w:val="20"/>
              </w:rPr>
              <w:t>4.2</w:t>
            </w:r>
          </w:p>
        </w:tc>
        <w:tc>
          <w:tcPr>
            <w:tcW w:w="2696" w:type="dxa"/>
            <w:tcBorders>
              <w:top w:val="nil"/>
              <w:left w:val="nil"/>
              <w:bottom w:val="single" w:color="auto" w:sz="4" w:space="0"/>
              <w:right w:val="single" w:color="auto" w:sz="4" w:space="0"/>
            </w:tcBorders>
            <w:shd w:val="clear" w:color="auto" w:fill="auto"/>
            <w:vAlign w:val="center"/>
          </w:tcPr>
          <w:p w14:paraId="1C12D30B">
            <w:pPr>
              <w:ind w:firstLine="0" w:firstLineChars="0"/>
              <w:rPr>
                <w:sz w:val="20"/>
                <w:szCs w:val="20"/>
              </w:rPr>
            </w:pPr>
            <w:r>
              <w:rPr>
                <w:rFonts w:hint="eastAsia"/>
                <w:sz w:val="20"/>
                <w:szCs w:val="20"/>
              </w:rPr>
              <w:t>蓝板</w:t>
            </w:r>
          </w:p>
        </w:tc>
        <w:tc>
          <w:tcPr>
            <w:tcW w:w="763" w:type="dxa"/>
            <w:tcBorders>
              <w:top w:val="nil"/>
              <w:left w:val="nil"/>
              <w:bottom w:val="single" w:color="auto" w:sz="4" w:space="0"/>
              <w:right w:val="single" w:color="auto" w:sz="4" w:space="0"/>
            </w:tcBorders>
            <w:shd w:val="clear" w:color="auto" w:fill="auto"/>
            <w:vAlign w:val="center"/>
          </w:tcPr>
          <w:p w14:paraId="1D0E69E0">
            <w:pPr>
              <w:ind w:firstLine="0" w:firstLineChars="0"/>
              <w:jc w:val="center"/>
              <w:rPr>
                <w:sz w:val="20"/>
                <w:szCs w:val="20"/>
              </w:rPr>
            </w:pPr>
            <w:r>
              <w:rPr>
                <w:rFonts w:hint="eastAsia"/>
                <w:sz w:val="20"/>
                <w:szCs w:val="20"/>
              </w:rPr>
              <w:t>300</w:t>
            </w:r>
          </w:p>
        </w:tc>
        <w:tc>
          <w:tcPr>
            <w:tcW w:w="553" w:type="dxa"/>
            <w:tcBorders>
              <w:top w:val="nil"/>
              <w:left w:val="nil"/>
              <w:bottom w:val="single" w:color="auto" w:sz="4" w:space="0"/>
              <w:right w:val="single" w:color="auto" w:sz="4" w:space="0"/>
            </w:tcBorders>
            <w:shd w:val="clear" w:color="auto" w:fill="auto"/>
            <w:vAlign w:val="center"/>
          </w:tcPr>
          <w:p w14:paraId="7EAAF185">
            <w:pPr>
              <w:ind w:firstLine="0" w:firstLineChars="0"/>
              <w:jc w:val="center"/>
              <w:rPr>
                <w:sz w:val="20"/>
                <w:szCs w:val="20"/>
              </w:rPr>
            </w:pPr>
            <w:r>
              <w:rPr>
                <w:rFonts w:hint="eastAsia"/>
                <w:sz w:val="20"/>
                <w:szCs w:val="20"/>
              </w:rPr>
              <w:t>亩</w:t>
            </w:r>
          </w:p>
        </w:tc>
        <w:tc>
          <w:tcPr>
            <w:tcW w:w="763" w:type="dxa"/>
            <w:tcBorders>
              <w:top w:val="nil"/>
              <w:left w:val="nil"/>
              <w:bottom w:val="single" w:color="auto" w:sz="4" w:space="0"/>
              <w:right w:val="single" w:color="auto" w:sz="4" w:space="0"/>
            </w:tcBorders>
            <w:shd w:val="clear" w:color="auto" w:fill="auto"/>
            <w:vAlign w:val="center"/>
          </w:tcPr>
          <w:p w14:paraId="0EE2856C">
            <w:pPr>
              <w:ind w:firstLine="0" w:firstLineChars="0"/>
              <w:jc w:val="center"/>
              <w:rPr>
                <w:sz w:val="20"/>
                <w:szCs w:val="20"/>
              </w:rPr>
            </w:pPr>
            <w:r>
              <w:rPr>
                <w:rFonts w:hint="eastAsia"/>
                <w:sz w:val="20"/>
                <w:szCs w:val="20"/>
              </w:rPr>
              <w:t>120</w:t>
            </w:r>
          </w:p>
        </w:tc>
        <w:tc>
          <w:tcPr>
            <w:tcW w:w="987" w:type="dxa"/>
            <w:tcBorders>
              <w:top w:val="nil"/>
              <w:left w:val="nil"/>
              <w:bottom w:val="single" w:color="auto" w:sz="4" w:space="0"/>
              <w:right w:val="single" w:color="auto" w:sz="4" w:space="0"/>
            </w:tcBorders>
            <w:shd w:val="clear" w:color="auto" w:fill="auto"/>
            <w:vAlign w:val="center"/>
          </w:tcPr>
          <w:p w14:paraId="4F7C50C4">
            <w:pPr>
              <w:ind w:firstLine="0" w:firstLineChars="0"/>
              <w:jc w:val="center"/>
              <w:rPr>
                <w:sz w:val="20"/>
                <w:szCs w:val="20"/>
              </w:rPr>
            </w:pPr>
            <w:r>
              <w:rPr>
                <w:rFonts w:hint="eastAsia"/>
                <w:sz w:val="20"/>
                <w:szCs w:val="20"/>
              </w:rPr>
              <w:t>36000</w:t>
            </w:r>
          </w:p>
        </w:tc>
        <w:tc>
          <w:tcPr>
            <w:tcW w:w="2857" w:type="dxa"/>
            <w:tcBorders>
              <w:top w:val="nil"/>
              <w:left w:val="nil"/>
              <w:bottom w:val="single" w:color="auto" w:sz="4" w:space="0"/>
              <w:right w:val="single" w:color="auto" w:sz="4" w:space="0"/>
            </w:tcBorders>
            <w:shd w:val="clear" w:color="auto" w:fill="auto"/>
            <w:vAlign w:val="center"/>
          </w:tcPr>
          <w:p w14:paraId="51ABB87C">
            <w:pPr>
              <w:ind w:firstLine="0" w:firstLineChars="0"/>
              <w:rPr>
                <w:sz w:val="16"/>
                <w:szCs w:val="16"/>
              </w:rPr>
            </w:pPr>
            <w:r>
              <w:rPr>
                <w:rFonts w:hint="eastAsia"/>
                <w:sz w:val="16"/>
                <w:szCs w:val="16"/>
              </w:rPr>
              <w:t>含劳务工</w:t>
            </w:r>
          </w:p>
        </w:tc>
      </w:tr>
      <w:tr w14:paraId="0C2ED235">
        <w:tblPrEx>
          <w:tblCellMar>
            <w:top w:w="0" w:type="dxa"/>
            <w:left w:w="108" w:type="dxa"/>
            <w:bottom w:w="0" w:type="dxa"/>
            <w:right w:w="108" w:type="dxa"/>
          </w:tblCellMar>
        </w:tblPrEx>
        <w:trPr>
          <w:trHeight w:val="270"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648D800F">
            <w:pPr>
              <w:ind w:firstLine="0" w:firstLineChars="0"/>
              <w:jc w:val="center"/>
              <w:rPr>
                <w:sz w:val="20"/>
                <w:szCs w:val="20"/>
              </w:rPr>
            </w:pPr>
            <w:r>
              <w:rPr>
                <w:rFonts w:hint="eastAsia"/>
                <w:sz w:val="20"/>
                <w:szCs w:val="20"/>
              </w:rPr>
              <w:t>4.3</w:t>
            </w:r>
          </w:p>
        </w:tc>
        <w:tc>
          <w:tcPr>
            <w:tcW w:w="2696" w:type="dxa"/>
            <w:tcBorders>
              <w:top w:val="nil"/>
              <w:left w:val="nil"/>
              <w:bottom w:val="single" w:color="auto" w:sz="4" w:space="0"/>
              <w:right w:val="single" w:color="auto" w:sz="4" w:space="0"/>
            </w:tcBorders>
            <w:shd w:val="clear" w:color="auto" w:fill="auto"/>
            <w:vAlign w:val="center"/>
          </w:tcPr>
          <w:p w14:paraId="08BFBDEF">
            <w:pPr>
              <w:ind w:firstLine="0" w:firstLineChars="0"/>
              <w:rPr>
                <w:sz w:val="20"/>
                <w:szCs w:val="20"/>
              </w:rPr>
            </w:pPr>
            <w:r>
              <w:rPr>
                <w:rFonts w:hint="eastAsia"/>
                <w:sz w:val="20"/>
                <w:szCs w:val="20"/>
              </w:rPr>
              <w:t>鼠害防治</w:t>
            </w:r>
          </w:p>
        </w:tc>
        <w:tc>
          <w:tcPr>
            <w:tcW w:w="763" w:type="dxa"/>
            <w:tcBorders>
              <w:top w:val="nil"/>
              <w:left w:val="nil"/>
              <w:bottom w:val="single" w:color="auto" w:sz="4" w:space="0"/>
              <w:right w:val="single" w:color="auto" w:sz="4" w:space="0"/>
            </w:tcBorders>
            <w:shd w:val="clear" w:color="auto" w:fill="auto"/>
            <w:vAlign w:val="center"/>
          </w:tcPr>
          <w:p w14:paraId="602BF09C">
            <w:pPr>
              <w:ind w:firstLine="0" w:firstLineChars="0"/>
              <w:jc w:val="center"/>
              <w:rPr>
                <w:sz w:val="20"/>
                <w:szCs w:val="20"/>
              </w:rPr>
            </w:pPr>
            <w:r>
              <w:rPr>
                <w:rFonts w:hint="eastAsia"/>
                <w:sz w:val="20"/>
                <w:szCs w:val="20"/>
              </w:rPr>
              <w:t>300</w:t>
            </w:r>
          </w:p>
        </w:tc>
        <w:tc>
          <w:tcPr>
            <w:tcW w:w="553" w:type="dxa"/>
            <w:tcBorders>
              <w:top w:val="nil"/>
              <w:left w:val="nil"/>
              <w:bottom w:val="single" w:color="auto" w:sz="4" w:space="0"/>
              <w:right w:val="single" w:color="auto" w:sz="4" w:space="0"/>
            </w:tcBorders>
            <w:shd w:val="clear" w:color="auto" w:fill="auto"/>
            <w:vAlign w:val="center"/>
          </w:tcPr>
          <w:p w14:paraId="7590EF03">
            <w:pPr>
              <w:ind w:firstLine="0" w:firstLineChars="0"/>
              <w:jc w:val="center"/>
              <w:rPr>
                <w:sz w:val="20"/>
                <w:szCs w:val="20"/>
              </w:rPr>
            </w:pPr>
            <w:r>
              <w:rPr>
                <w:rFonts w:hint="eastAsia"/>
                <w:sz w:val="20"/>
                <w:szCs w:val="20"/>
              </w:rPr>
              <w:t>亩</w:t>
            </w:r>
          </w:p>
        </w:tc>
        <w:tc>
          <w:tcPr>
            <w:tcW w:w="763" w:type="dxa"/>
            <w:tcBorders>
              <w:top w:val="nil"/>
              <w:left w:val="nil"/>
              <w:bottom w:val="single" w:color="auto" w:sz="4" w:space="0"/>
              <w:right w:val="single" w:color="auto" w:sz="4" w:space="0"/>
            </w:tcBorders>
            <w:shd w:val="clear" w:color="auto" w:fill="auto"/>
            <w:vAlign w:val="center"/>
          </w:tcPr>
          <w:p w14:paraId="17D7A240">
            <w:pPr>
              <w:ind w:firstLine="0" w:firstLineChars="0"/>
              <w:jc w:val="center"/>
              <w:rPr>
                <w:sz w:val="20"/>
                <w:szCs w:val="20"/>
              </w:rPr>
            </w:pPr>
            <w:r>
              <w:rPr>
                <w:rFonts w:hint="eastAsia"/>
                <w:sz w:val="20"/>
                <w:szCs w:val="20"/>
              </w:rPr>
              <w:t>30</w:t>
            </w:r>
          </w:p>
        </w:tc>
        <w:tc>
          <w:tcPr>
            <w:tcW w:w="987" w:type="dxa"/>
            <w:tcBorders>
              <w:top w:val="nil"/>
              <w:left w:val="nil"/>
              <w:bottom w:val="single" w:color="auto" w:sz="4" w:space="0"/>
              <w:right w:val="single" w:color="auto" w:sz="4" w:space="0"/>
            </w:tcBorders>
            <w:shd w:val="clear" w:color="auto" w:fill="auto"/>
            <w:vAlign w:val="center"/>
          </w:tcPr>
          <w:p w14:paraId="3BE28AD8">
            <w:pPr>
              <w:ind w:firstLine="0" w:firstLineChars="0"/>
              <w:jc w:val="center"/>
              <w:rPr>
                <w:sz w:val="20"/>
                <w:szCs w:val="20"/>
              </w:rPr>
            </w:pPr>
            <w:r>
              <w:rPr>
                <w:rFonts w:hint="eastAsia"/>
                <w:sz w:val="20"/>
                <w:szCs w:val="20"/>
              </w:rPr>
              <w:t>9000</w:t>
            </w:r>
          </w:p>
        </w:tc>
        <w:tc>
          <w:tcPr>
            <w:tcW w:w="2857" w:type="dxa"/>
            <w:tcBorders>
              <w:top w:val="nil"/>
              <w:left w:val="nil"/>
              <w:bottom w:val="single" w:color="auto" w:sz="4" w:space="0"/>
              <w:right w:val="single" w:color="auto" w:sz="4" w:space="0"/>
            </w:tcBorders>
            <w:shd w:val="clear" w:color="auto" w:fill="auto"/>
            <w:vAlign w:val="center"/>
          </w:tcPr>
          <w:p w14:paraId="69EAFFD9">
            <w:pPr>
              <w:ind w:firstLine="0" w:firstLineChars="0"/>
              <w:rPr>
                <w:sz w:val="16"/>
                <w:szCs w:val="16"/>
              </w:rPr>
            </w:pPr>
            <w:r>
              <w:rPr>
                <w:rFonts w:hint="eastAsia"/>
                <w:sz w:val="16"/>
                <w:szCs w:val="16"/>
              </w:rPr>
              <w:t>　</w:t>
            </w:r>
          </w:p>
        </w:tc>
      </w:tr>
      <w:tr w14:paraId="06ED5962">
        <w:tblPrEx>
          <w:tblCellMar>
            <w:top w:w="0" w:type="dxa"/>
            <w:left w:w="108" w:type="dxa"/>
            <w:bottom w:w="0" w:type="dxa"/>
            <w:right w:w="108" w:type="dxa"/>
          </w:tblCellMar>
        </w:tblPrEx>
        <w:trPr>
          <w:trHeight w:val="270"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7DE34E03">
            <w:pPr>
              <w:ind w:firstLine="0" w:firstLineChars="0"/>
              <w:jc w:val="center"/>
              <w:rPr>
                <w:sz w:val="20"/>
                <w:szCs w:val="20"/>
              </w:rPr>
            </w:pPr>
            <w:r>
              <w:rPr>
                <w:rFonts w:hint="eastAsia"/>
                <w:sz w:val="20"/>
                <w:szCs w:val="20"/>
              </w:rPr>
              <w:t>4.4</w:t>
            </w:r>
          </w:p>
        </w:tc>
        <w:tc>
          <w:tcPr>
            <w:tcW w:w="2696" w:type="dxa"/>
            <w:tcBorders>
              <w:top w:val="nil"/>
              <w:left w:val="nil"/>
              <w:bottom w:val="single" w:color="auto" w:sz="4" w:space="0"/>
              <w:right w:val="single" w:color="auto" w:sz="4" w:space="0"/>
            </w:tcBorders>
            <w:shd w:val="clear" w:color="auto" w:fill="auto"/>
            <w:vAlign w:val="center"/>
          </w:tcPr>
          <w:p w14:paraId="3FE64FF7">
            <w:pPr>
              <w:ind w:firstLine="0" w:firstLineChars="0"/>
              <w:rPr>
                <w:sz w:val="20"/>
                <w:szCs w:val="20"/>
              </w:rPr>
            </w:pPr>
            <w:r>
              <w:rPr>
                <w:rFonts w:hint="eastAsia"/>
                <w:sz w:val="20"/>
                <w:szCs w:val="20"/>
              </w:rPr>
              <w:t>其它药剂</w:t>
            </w:r>
          </w:p>
        </w:tc>
        <w:tc>
          <w:tcPr>
            <w:tcW w:w="763" w:type="dxa"/>
            <w:tcBorders>
              <w:top w:val="nil"/>
              <w:left w:val="nil"/>
              <w:bottom w:val="single" w:color="auto" w:sz="4" w:space="0"/>
              <w:right w:val="single" w:color="auto" w:sz="4" w:space="0"/>
            </w:tcBorders>
            <w:shd w:val="clear" w:color="auto" w:fill="auto"/>
            <w:vAlign w:val="center"/>
          </w:tcPr>
          <w:p w14:paraId="011D1378">
            <w:pPr>
              <w:ind w:firstLine="0" w:firstLineChars="0"/>
              <w:jc w:val="center"/>
              <w:rPr>
                <w:sz w:val="20"/>
                <w:szCs w:val="20"/>
              </w:rPr>
            </w:pPr>
            <w:r>
              <w:rPr>
                <w:rFonts w:hint="eastAsia"/>
                <w:sz w:val="20"/>
                <w:szCs w:val="20"/>
              </w:rPr>
              <w:t>300</w:t>
            </w:r>
          </w:p>
        </w:tc>
        <w:tc>
          <w:tcPr>
            <w:tcW w:w="553" w:type="dxa"/>
            <w:tcBorders>
              <w:top w:val="nil"/>
              <w:left w:val="nil"/>
              <w:bottom w:val="single" w:color="auto" w:sz="4" w:space="0"/>
              <w:right w:val="single" w:color="auto" w:sz="4" w:space="0"/>
            </w:tcBorders>
            <w:shd w:val="clear" w:color="auto" w:fill="auto"/>
            <w:vAlign w:val="center"/>
          </w:tcPr>
          <w:p w14:paraId="3E9B27A1">
            <w:pPr>
              <w:ind w:firstLine="0" w:firstLineChars="0"/>
              <w:jc w:val="center"/>
              <w:rPr>
                <w:sz w:val="20"/>
                <w:szCs w:val="20"/>
              </w:rPr>
            </w:pPr>
            <w:r>
              <w:rPr>
                <w:rFonts w:hint="eastAsia"/>
                <w:sz w:val="20"/>
                <w:szCs w:val="20"/>
              </w:rPr>
              <w:t>亩</w:t>
            </w:r>
          </w:p>
        </w:tc>
        <w:tc>
          <w:tcPr>
            <w:tcW w:w="763" w:type="dxa"/>
            <w:tcBorders>
              <w:top w:val="nil"/>
              <w:left w:val="nil"/>
              <w:bottom w:val="single" w:color="auto" w:sz="4" w:space="0"/>
              <w:right w:val="single" w:color="auto" w:sz="4" w:space="0"/>
            </w:tcBorders>
            <w:shd w:val="clear" w:color="auto" w:fill="auto"/>
            <w:vAlign w:val="center"/>
          </w:tcPr>
          <w:p w14:paraId="094E0EBE">
            <w:pPr>
              <w:ind w:firstLine="0" w:firstLineChars="0"/>
              <w:jc w:val="center"/>
              <w:rPr>
                <w:sz w:val="20"/>
                <w:szCs w:val="20"/>
              </w:rPr>
            </w:pPr>
            <w:r>
              <w:rPr>
                <w:rFonts w:hint="eastAsia"/>
                <w:sz w:val="20"/>
                <w:szCs w:val="20"/>
              </w:rPr>
              <w:t>10</w:t>
            </w:r>
          </w:p>
        </w:tc>
        <w:tc>
          <w:tcPr>
            <w:tcW w:w="987" w:type="dxa"/>
            <w:tcBorders>
              <w:top w:val="nil"/>
              <w:left w:val="nil"/>
              <w:bottom w:val="single" w:color="auto" w:sz="4" w:space="0"/>
              <w:right w:val="single" w:color="auto" w:sz="4" w:space="0"/>
            </w:tcBorders>
            <w:shd w:val="clear" w:color="auto" w:fill="auto"/>
            <w:vAlign w:val="center"/>
          </w:tcPr>
          <w:p w14:paraId="379563E8">
            <w:pPr>
              <w:ind w:firstLine="0" w:firstLineChars="0"/>
              <w:jc w:val="center"/>
              <w:rPr>
                <w:sz w:val="20"/>
                <w:szCs w:val="20"/>
              </w:rPr>
            </w:pPr>
            <w:r>
              <w:rPr>
                <w:rFonts w:hint="eastAsia"/>
                <w:sz w:val="20"/>
                <w:szCs w:val="20"/>
              </w:rPr>
              <w:t>3000</w:t>
            </w:r>
          </w:p>
        </w:tc>
        <w:tc>
          <w:tcPr>
            <w:tcW w:w="2857" w:type="dxa"/>
            <w:tcBorders>
              <w:top w:val="nil"/>
              <w:left w:val="nil"/>
              <w:bottom w:val="single" w:color="auto" w:sz="4" w:space="0"/>
              <w:right w:val="single" w:color="auto" w:sz="4" w:space="0"/>
            </w:tcBorders>
            <w:shd w:val="clear" w:color="auto" w:fill="auto"/>
            <w:vAlign w:val="center"/>
          </w:tcPr>
          <w:p w14:paraId="6159FB0C">
            <w:pPr>
              <w:ind w:firstLine="0" w:firstLineChars="0"/>
              <w:rPr>
                <w:sz w:val="16"/>
                <w:szCs w:val="16"/>
              </w:rPr>
            </w:pPr>
            <w:r>
              <w:rPr>
                <w:rFonts w:hint="eastAsia"/>
                <w:sz w:val="16"/>
                <w:szCs w:val="16"/>
              </w:rPr>
              <w:t>零星病虫害防治等</w:t>
            </w:r>
          </w:p>
        </w:tc>
      </w:tr>
      <w:tr w14:paraId="4C37E63D">
        <w:tblPrEx>
          <w:tblCellMar>
            <w:top w:w="0" w:type="dxa"/>
            <w:left w:w="108" w:type="dxa"/>
            <w:bottom w:w="0" w:type="dxa"/>
            <w:right w:w="108" w:type="dxa"/>
          </w:tblCellMar>
        </w:tblPrEx>
        <w:trPr>
          <w:trHeight w:val="270"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05669B42">
            <w:pPr>
              <w:ind w:firstLine="0" w:firstLineChars="0"/>
              <w:jc w:val="center"/>
              <w:rPr>
                <w:b/>
                <w:bCs/>
                <w:sz w:val="20"/>
                <w:szCs w:val="20"/>
              </w:rPr>
            </w:pPr>
            <w:r>
              <w:rPr>
                <w:rFonts w:hint="eastAsia"/>
                <w:b/>
                <w:bCs/>
                <w:sz w:val="20"/>
                <w:szCs w:val="20"/>
              </w:rPr>
              <w:t>二</w:t>
            </w:r>
          </w:p>
        </w:tc>
        <w:tc>
          <w:tcPr>
            <w:tcW w:w="2696" w:type="dxa"/>
            <w:tcBorders>
              <w:top w:val="nil"/>
              <w:left w:val="nil"/>
              <w:bottom w:val="single" w:color="auto" w:sz="4" w:space="0"/>
              <w:right w:val="single" w:color="auto" w:sz="4" w:space="0"/>
            </w:tcBorders>
            <w:shd w:val="clear" w:color="auto" w:fill="auto"/>
            <w:vAlign w:val="center"/>
          </w:tcPr>
          <w:p w14:paraId="6F765BD9">
            <w:pPr>
              <w:ind w:firstLine="0" w:firstLineChars="0"/>
              <w:rPr>
                <w:b/>
                <w:bCs/>
                <w:sz w:val="20"/>
                <w:szCs w:val="20"/>
              </w:rPr>
            </w:pPr>
            <w:r>
              <w:rPr>
                <w:rFonts w:hint="eastAsia"/>
                <w:b/>
                <w:bCs/>
                <w:sz w:val="20"/>
                <w:szCs w:val="20"/>
              </w:rPr>
              <w:t>忙蚌高产示范基地建设</w:t>
            </w:r>
          </w:p>
        </w:tc>
        <w:tc>
          <w:tcPr>
            <w:tcW w:w="763" w:type="dxa"/>
            <w:tcBorders>
              <w:top w:val="nil"/>
              <w:left w:val="nil"/>
              <w:bottom w:val="single" w:color="auto" w:sz="4" w:space="0"/>
              <w:right w:val="single" w:color="auto" w:sz="4" w:space="0"/>
            </w:tcBorders>
            <w:shd w:val="clear" w:color="auto" w:fill="auto"/>
            <w:vAlign w:val="center"/>
          </w:tcPr>
          <w:p w14:paraId="126C8AF6">
            <w:pPr>
              <w:ind w:firstLine="0" w:firstLineChars="0"/>
              <w:jc w:val="center"/>
              <w:rPr>
                <w:b/>
                <w:bCs/>
                <w:sz w:val="20"/>
                <w:szCs w:val="20"/>
              </w:rPr>
            </w:pPr>
            <w:r>
              <w:rPr>
                <w:rFonts w:hint="eastAsia"/>
                <w:b/>
                <w:bCs/>
                <w:sz w:val="20"/>
                <w:szCs w:val="20"/>
              </w:rPr>
              <w:t>150</w:t>
            </w:r>
          </w:p>
        </w:tc>
        <w:tc>
          <w:tcPr>
            <w:tcW w:w="553" w:type="dxa"/>
            <w:tcBorders>
              <w:top w:val="nil"/>
              <w:left w:val="nil"/>
              <w:bottom w:val="single" w:color="auto" w:sz="4" w:space="0"/>
              <w:right w:val="single" w:color="auto" w:sz="4" w:space="0"/>
            </w:tcBorders>
            <w:shd w:val="clear" w:color="auto" w:fill="auto"/>
            <w:vAlign w:val="center"/>
          </w:tcPr>
          <w:p w14:paraId="5B51E2B7">
            <w:pPr>
              <w:ind w:firstLine="0" w:firstLineChars="0"/>
              <w:jc w:val="center"/>
              <w:rPr>
                <w:b/>
                <w:bCs/>
                <w:sz w:val="20"/>
                <w:szCs w:val="20"/>
              </w:rPr>
            </w:pPr>
            <w:r>
              <w:rPr>
                <w:rFonts w:hint="eastAsia"/>
                <w:b/>
                <w:bCs/>
                <w:sz w:val="20"/>
                <w:szCs w:val="20"/>
              </w:rPr>
              <w:t>　</w:t>
            </w:r>
          </w:p>
        </w:tc>
        <w:tc>
          <w:tcPr>
            <w:tcW w:w="763" w:type="dxa"/>
            <w:tcBorders>
              <w:top w:val="nil"/>
              <w:left w:val="nil"/>
              <w:bottom w:val="single" w:color="auto" w:sz="4" w:space="0"/>
              <w:right w:val="single" w:color="auto" w:sz="4" w:space="0"/>
            </w:tcBorders>
            <w:shd w:val="clear" w:color="auto" w:fill="auto"/>
            <w:vAlign w:val="center"/>
          </w:tcPr>
          <w:p w14:paraId="478C494B">
            <w:pPr>
              <w:ind w:firstLine="0" w:firstLineChars="0"/>
              <w:jc w:val="center"/>
              <w:rPr>
                <w:b/>
                <w:bCs/>
                <w:sz w:val="20"/>
                <w:szCs w:val="20"/>
              </w:rPr>
            </w:pPr>
            <w:r>
              <w:rPr>
                <w:rFonts w:hint="eastAsia"/>
                <w:b/>
                <w:bCs/>
                <w:sz w:val="20"/>
                <w:szCs w:val="20"/>
              </w:rPr>
              <w:t>　</w:t>
            </w:r>
          </w:p>
        </w:tc>
        <w:tc>
          <w:tcPr>
            <w:tcW w:w="987" w:type="dxa"/>
            <w:tcBorders>
              <w:top w:val="nil"/>
              <w:left w:val="nil"/>
              <w:bottom w:val="single" w:color="auto" w:sz="4" w:space="0"/>
              <w:right w:val="single" w:color="auto" w:sz="4" w:space="0"/>
            </w:tcBorders>
            <w:shd w:val="clear" w:color="auto" w:fill="auto"/>
            <w:vAlign w:val="center"/>
          </w:tcPr>
          <w:p w14:paraId="50635811">
            <w:pPr>
              <w:ind w:firstLine="0" w:firstLineChars="0"/>
              <w:jc w:val="center"/>
              <w:rPr>
                <w:b/>
                <w:bCs/>
                <w:sz w:val="20"/>
                <w:szCs w:val="20"/>
              </w:rPr>
            </w:pPr>
            <w:r>
              <w:rPr>
                <w:rFonts w:hint="eastAsia"/>
                <w:b/>
                <w:bCs/>
                <w:sz w:val="20"/>
                <w:szCs w:val="20"/>
              </w:rPr>
              <w:t xml:space="preserve">749500 </w:t>
            </w:r>
          </w:p>
        </w:tc>
        <w:tc>
          <w:tcPr>
            <w:tcW w:w="2857" w:type="dxa"/>
            <w:tcBorders>
              <w:top w:val="nil"/>
              <w:left w:val="nil"/>
              <w:bottom w:val="single" w:color="auto" w:sz="4" w:space="0"/>
              <w:right w:val="single" w:color="auto" w:sz="4" w:space="0"/>
            </w:tcBorders>
            <w:shd w:val="clear" w:color="auto" w:fill="auto"/>
            <w:vAlign w:val="center"/>
          </w:tcPr>
          <w:p w14:paraId="31024F4B">
            <w:pPr>
              <w:ind w:firstLine="0" w:firstLineChars="0"/>
              <w:jc w:val="center"/>
              <w:rPr>
                <w:b/>
                <w:bCs/>
                <w:sz w:val="16"/>
                <w:szCs w:val="16"/>
              </w:rPr>
            </w:pPr>
            <w:r>
              <w:rPr>
                <w:rFonts w:hint="eastAsia"/>
                <w:b/>
                <w:bCs/>
                <w:sz w:val="16"/>
                <w:szCs w:val="16"/>
              </w:rPr>
              <w:t>　</w:t>
            </w:r>
          </w:p>
        </w:tc>
      </w:tr>
      <w:tr w14:paraId="37FB43BB">
        <w:tblPrEx>
          <w:tblCellMar>
            <w:top w:w="0" w:type="dxa"/>
            <w:left w:w="108" w:type="dxa"/>
            <w:bottom w:w="0" w:type="dxa"/>
            <w:right w:w="108" w:type="dxa"/>
          </w:tblCellMar>
        </w:tblPrEx>
        <w:trPr>
          <w:trHeight w:val="270"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0D651C16">
            <w:pPr>
              <w:ind w:firstLine="0" w:firstLineChars="0"/>
              <w:jc w:val="center"/>
              <w:rPr>
                <w:sz w:val="20"/>
                <w:szCs w:val="20"/>
              </w:rPr>
            </w:pPr>
            <w:r>
              <w:rPr>
                <w:rFonts w:hint="eastAsia"/>
                <w:sz w:val="20"/>
                <w:szCs w:val="20"/>
              </w:rPr>
              <w:t>1</w:t>
            </w:r>
          </w:p>
        </w:tc>
        <w:tc>
          <w:tcPr>
            <w:tcW w:w="2696" w:type="dxa"/>
            <w:tcBorders>
              <w:top w:val="nil"/>
              <w:left w:val="nil"/>
              <w:bottom w:val="single" w:color="auto" w:sz="4" w:space="0"/>
              <w:right w:val="single" w:color="auto" w:sz="4" w:space="0"/>
            </w:tcBorders>
            <w:shd w:val="clear" w:color="auto" w:fill="auto"/>
            <w:vAlign w:val="center"/>
          </w:tcPr>
          <w:p w14:paraId="57E54A40">
            <w:pPr>
              <w:ind w:firstLine="0" w:firstLineChars="0"/>
              <w:rPr>
                <w:sz w:val="20"/>
                <w:szCs w:val="20"/>
              </w:rPr>
            </w:pPr>
            <w:r>
              <w:rPr>
                <w:rFonts w:hint="eastAsia"/>
                <w:sz w:val="20"/>
                <w:szCs w:val="20"/>
              </w:rPr>
              <w:t>补植补造</w:t>
            </w:r>
          </w:p>
        </w:tc>
        <w:tc>
          <w:tcPr>
            <w:tcW w:w="763" w:type="dxa"/>
            <w:tcBorders>
              <w:top w:val="nil"/>
              <w:left w:val="nil"/>
              <w:bottom w:val="single" w:color="auto" w:sz="4" w:space="0"/>
              <w:right w:val="single" w:color="auto" w:sz="4" w:space="0"/>
            </w:tcBorders>
            <w:shd w:val="clear" w:color="auto" w:fill="auto"/>
            <w:vAlign w:val="center"/>
          </w:tcPr>
          <w:p w14:paraId="655408C7">
            <w:pPr>
              <w:ind w:firstLine="0" w:firstLineChars="0"/>
              <w:jc w:val="center"/>
              <w:rPr>
                <w:sz w:val="20"/>
                <w:szCs w:val="20"/>
              </w:rPr>
            </w:pPr>
            <w:r>
              <w:rPr>
                <w:rFonts w:hint="eastAsia"/>
                <w:sz w:val="20"/>
                <w:szCs w:val="20"/>
              </w:rPr>
              <w:t>2200</w:t>
            </w:r>
          </w:p>
        </w:tc>
        <w:tc>
          <w:tcPr>
            <w:tcW w:w="553" w:type="dxa"/>
            <w:tcBorders>
              <w:top w:val="nil"/>
              <w:left w:val="nil"/>
              <w:bottom w:val="single" w:color="auto" w:sz="4" w:space="0"/>
              <w:right w:val="single" w:color="auto" w:sz="4" w:space="0"/>
            </w:tcBorders>
            <w:shd w:val="clear" w:color="auto" w:fill="auto"/>
            <w:vAlign w:val="center"/>
          </w:tcPr>
          <w:p w14:paraId="6BDBE3C6">
            <w:pPr>
              <w:ind w:firstLine="0" w:firstLineChars="0"/>
              <w:jc w:val="center"/>
              <w:rPr>
                <w:sz w:val="20"/>
                <w:szCs w:val="20"/>
              </w:rPr>
            </w:pPr>
            <w:r>
              <w:rPr>
                <w:rFonts w:hint="eastAsia"/>
                <w:sz w:val="20"/>
                <w:szCs w:val="20"/>
              </w:rPr>
              <w:t>株</w:t>
            </w:r>
          </w:p>
        </w:tc>
        <w:tc>
          <w:tcPr>
            <w:tcW w:w="763" w:type="dxa"/>
            <w:tcBorders>
              <w:top w:val="nil"/>
              <w:left w:val="nil"/>
              <w:bottom w:val="single" w:color="auto" w:sz="4" w:space="0"/>
              <w:right w:val="single" w:color="auto" w:sz="4" w:space="0"/>
            </w:tcBorders>
            <w:shd w:val="clear" w:color="auto" w:fill="auto"/>
            <w:vAlign w:val="center"/>
          </w:tcPr>
          <w:p w14:paraId="426ADA8E">
            <w:pPr>
              <w:ind w:firstLine="0" w:firstLineChars="0"/>
              <w:jc w:val="center"/>
              <w:rPr>
                <w:sz w:val="20"/>
                <w:szCs w:val="20"/>
              </w:rPr>
            </w:pPr>
            <w:r>
              <w:rPr>
                <w:rFonts w:hint="eastAsia"/>
                <w:sz w:val="20"/>
                <w:szCs w:val="20"/>
              </w:rPr>
              <w:t>300</w:t>
            </w:r>
          </w:p>
        </w:tc>
        <w:tc>
          <w:tcPr>
            <w:tcW w:w="987" w:type="dxa"/>
            <w:tcBorders>
              <w:top w:val="nil"/>
              <w:left w:val="nil"/>
              <w:bottom w:val="single" w:color="auto" w:sz="4" w:space="0"/>
              <w:right w:val="single" w:color="auto" w:sz="4" w:space="0"/>
            </w:tcBorders>
            <w:shd w:val="clear" w:color="auto" w:fill="auto"/>
            <w:vAlign w:val="center"/>
          </w:tcPr>
          <w:p w14:paraId="40AF6A77">
            <w:pPr>
              <w:ind w:firstLine="0" w:firstLineChars="0"/>
              <w:jc w:val="center"/>
              <w:rPr>
                <w:sz w:val="20"/>
                <w:szCs w:val="20"/>
              </w:rPr>
            </w:pPr>
            <w:r>
              <w:rPr>
                <w:rFonts w:hint="eastAsia"/>
                <w:sz w:val="20"/>
                <w:szCs w:val="20"/>
              </w:rPr>
              <w:t>660000</w:t>
            </w:r>
          </w:p>
        </w:tc>
        <w:tc>
          <w:tcPr>
            <w:tcW w:w="2857" w:type="dxa"/>
            <w:tcBorders>
              <w:top w:val="nil"/>
              <w:left w:val="nil"/>
              <w:bottom w:val="single" w:color="auto" w:sz="4" w:space="0"/>
              <w:right w:val="single" w:color="auto" w:sz="4" w:space="0"/>
            </w:tcBorders>
            <w:shd w:val="clear" w:color="auto" w:fill="auto"/>
            <w:vAlign w:val="center"/>
          </w:tcPr>
          <w:p w14:paraId="32FB7B65">
            <w:pPr>
              <w:ind w:firstLine="0" w:firstLineChars="0"/>
              <w:rPr>
                <w:sz w:val="16"/>
                <w:szCs w:val="16"/>
              </w:rPr>
            </w:pPr>
            <w:r>
              <w:rPr>
                <w:rFonts w:hint="eastAsia"/>
                <w:sz w:val="16"/>
                <w:szCs w:val="16"/>
              </w:rPr>
              <w:t>优良品种整株树（苗2200株补槙补造）</w:t>
            </w:r>
          </w:p>
        </w:tc>
      </w:tr>
      <w:tr w14:paraId="069D620A">
        <w:tblPrEx>
          <w:tblCellMar>
            <w:top w:w="0" w:type="dxa"/>
            <w:left w:w="108" w:type="dxa"/>
            <w:bottom w:w="0" w:type="dxa"/>
            <w:right w:w="108" w:type="dxa"/>
          </w:tblCellMar>
        </w:tblPrEx>
        <w:trPr>
          <w:trHeight w:val="270"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40556284">
            <w:pPr>
              <w:ind w:firstLine="0" w:firstLineChars="0"/>
              <w:jc w:val="center"/>
              <w:rPr>
                <w:sz w:val="20"/>
                <w:szCs w:val="20"/>
              </w:rPr>
            </w:pPr>
            <w:r>
              <w:rPr>
                <w:rFonts w:hint="eastAsia"/>
                <w:sz w:val="20"/>
                <w:szCs w:val="20"/>
              </w:rPr>
              <w:t>2</w:t>
            </w:r>
          </w:p>
        </w:tc>
        <w:tc>
          <w:tcPr>
            <w:tcW w:w="2696" w:type="dxa"/>
            <w:tcBorders>
              <w:top w:val="nil"/>
              <w:left w:val="nil"/>
              <w:bottom w:val="single" w:color="auto" w:sz="4" w:space="0"/>
              <w:right w:val="single" w:color="auto" w:sz="4" w:space="0"/>
            </w:tcBorders>
            <w:shd w:val="clear" w:color="auto" w:fill="auto"/>
            <w:vAlign w:val="center"/>
          </w:tcPr>
          <w:p w14:paraId="3070FBC4">
            <w:pPr>
              <w:ind w:firstLine="0" w:firstLineChars="0"/>
              <w:rPr>
                <w:sz w:val="20"/>
                <w:szCs w:val="20"/>
              </w:rPr>
            </w:pPr>
            <w:r>
              <w:rPr>
                <w:rFonts w:hint="eastAsia"/>
                <w:sz w:val="20"/>
                <w:szCs w:val="20"/>
              </w:rPr>
              <w:t>太阳能杀虫灯</w:t>
            </w:r>
          </w:p>
        </w:tc>
        <w:tc>
          <w:tcPr>
            <w:tcW w:w="763" w:type="dxa"/>
            <w:tcBorders>
              <w:top w:val="nil"/>
              <w:left w:val="nil"/>
              <w:bottom w:val="single" w:color="auto" w:sz="4" w:space="0"/>
              <w:right w:val="single" w:color="auto" w:sz="4" w:space="0"/>
            </w:tcBorders>
            <w:shd w:val="clear" w:color="auto" w:fill="auto"/>
            <w:vAlign w:val="center"/>
          </w:tcPr>
          <w:p w14:paraId="26DB8B9B">
            <w:pPr>
              <w:ind w:firstLine="0" w:firstLineChars="0"/>
              <w:jc w:val="center"/>
              <w:rPr>
                <w:sz w:val="20"/>
                <w:szCs w:val="20"/>
              </w:rPr>
            </w:pPr>
            <w:r>
              <w:rPr>
                <w:rFonts w:hint="eastAsia"/>
                <w:sz w:val="20"/>
                <w:szCs w:val="20"/>
              </w:rPr>
              <w:t>10</w:t>
            </w:r>
          </w:p>
        </w:tc>
        <w:tc>
          <w:tcPr>
            <w:tcW w:w="553" w:type="dxa"/>
            <w:tcBorders>
              <w:top w:val="nil"/>
              <w:left w:val="nil"/>
              <w:bottom w:val="single" w:color="auto" w:sz="4" w:space="0"/>
              <w:right w:val="single" w:color="auto" w:sz="4" w:space="0"/>
            </w:tcBorders>
            <w:shd w:val="clear" w:color="auto" w:fill="auto"/>
            <w:vAlign w:val="center"/>
          </w:tcPr>
          <w:p w14:paraId="1B9FE3C7">
            <w:pPr>
              <w:ind w:firstLine="0" w:firstLineChars="0"/>
              <w:jc w:val="center"/>
              <w:rPr>
                <w:sz w:val="20"/>
                <w:szCs w:val="20"/>
              </w:rPr>
            </w:pPr>
            <w:r>
              <w:rPr>
                <w:rFonts w:hint="eastAsia"/>
                <w:sz w:val="20"/>
                <w:szCs w:val="20"/>
              </w:rPr>
              <w:t>盏</w:t>
            </w:r>
          </w:p>
        </w:tc>
        <w:tc>
          <w:tcPr>
            <w:tcW w:w="763" w:type="dxa"/>
            <w:tcBorders>
              <w:top w:val="nil"/>
              <w:left w:val="nil"/>
              <w:bottom w:val="single" w:color="auto" w:sz="4" w:space="0"/>
              <w:right w:val="single" w:color="auto" w:sz="4" w:space="0"/>
            </w:tcBorders>
            <w:shd w:val="clear" w:color="auto" w:fill="auto"/>
            <w:vAlign w:val="center"/>
          </w:tcPr>
          <w:p w14:paraId="32358224">
            <w:pPr>
              <w:ind w:firstLine="0" w:firstLineChars="0"/>
              <w:jc w:val="center"/>
              <w:rPr>
                <w:sz w:val="20"/>
                <w:szCs w:val="20"/>
              </w:rPr>
            </w:pPr>
            <w:r>
              <w:rPr>
                <w:rFonts w:hint="eastAsia"/>
                <w:sz w:val="20"/>
                <w:szCs w:val="20"/>
              </w:rPr>
              <w:t>3200</w:t>
            </w:r>
          </w:p>
        </w:tc>
        <w:tc>
          <w:tcPr>
            <w:tcW w:w="987" w:type="dxa"/>
            <w:tcBorders>
              <w:top w:val="nil"/>
              <w:left w:val="nil"/>
              <w:bottom w:val="single" w:color="auto" w:sz="4" w:space="0"/>
              <w:right w:val="single" w:color="auto" w:sz="4" w:space="0"/>
            </w:tcBorders>
            <w:shd w:val="clear" w:color="auto" w:fill="auto"/>
            <w:vAlign w:val="center"/>
          </w:tcPr>
          <w:p w14:paraId="3E7BCC61">
            <w:pPr>
              <w:ind w:firstLine="0" w:firstLineChars="0"/>
              <w:jc w:val="center"/>
              <w:rPr>
                <w:sz w:val="20"/>
                <w:szCs w:val="20"/>
              </w:rPr>
            </w:pPr>
            <w:r>
              <w:rPr>
                <w:rFonts w:hint="eastAsia"/>
                <w:sz w:val="20"/>
                <w:szCs w:val="20"/>
              </w:rPr>
              <w:t>32000</w:t>
            </w:r>
          </w:p>
        </w:tc>
        <w:tc>
          <w:tcPr>
            <w:tcW w:w="2857" w:type="dxa"/>
            <w:tcBorders>
              <w:top w:val="nil"/>
              <w:left w:val="nil"/>
              <w:bottom w:val="single" w:color="auto" w:sz="4" w:space="0"/>
              <w:right w:val="single" w:color="auto" w:sz="4" w:space="0"/>
            </w:tcBorders>
            <w:shd w:val="clear" w:color="auto" w:fill="auto"/>
            <w:vAlign w:val="center"/>
          </w:tcPr>
          <w:p w14:paraId="0796DD6E">
            <w:pPr>
              <w:ind w:firstLine="0" w:firstLineChars="0"/>
              <w:rPr>
                <w:sz w:val="16"/>
                <w:szCs w:val="16"/>
              </w:rPr>
            </w:pPr>
            <w:r>
              <w:rPr>
                <w:rFonts w:hint="eastAsia"/>
                <w:sz w:val="16"/>
                <w:szCs w:val="16"/>
              </w:rPr>
              <w:t>　</w:t>
            </w:r>
          </w:p>
        </w:tc>
      </w:tr>
      <w:tr w14:paraId="607102A6">
        <w:tblPrEx>
          <w:tblCellMar>
            <w:top w:w="0" w:type="dxa"/>
            <w:left w:w="108" w:type="dxa"/>
            <w:bottom w:w="0" w:type="dxa"/>
            <w:right w:w="108" w:type="dxa"/>
          </w:tblCellMar>
        </w:tblPrEx>
        <w:trPr>
          <w:trHeight w:val="270"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1B93564C">
            <w:pPr>
              <w:ind w:firstLine="0" w:firstLineChars="0"/>
              <w:jc w:val="center"/>
              <w:rPr>
                <w:sz w:val="20"/>
                <w:szCs w:val="20"/>
              </w:rPr>
            </w:pPr>
            <w:r>
              <w:rPr>
                <w:rFonts w:hint="eastAsia"/>
                <w:sz w:val="20"/>
                <w:szCs w:val="20"/>
              </w:rPr>
              <w:t>3</w:t>
            </w:r>
          </w:p>
        </w:tc>
        <w:tc>
          <w:tcPr>
            <w:tcW w:w="2696" w:type="dxa"/>
            <w:tcBorders>
              <w:top w:val="nil"/>
              <w:left w:val="nil"/>
              <w:bottom w:val="single" w:color="auto" w:sz="4" w:space="0"/>
              <w:right w:val="single" w:color="auto" w:sz="4" w:space="0"/>
            </w:tcBorders>
            <w:shd w:val="clear" w:color="auto" w:fill="auto"/>
            <w:vAlign w:val="center"/>
          </w:tcPr>
          <w:p w14:paraId="061504C1">
            <w:pPr>
              <w:ind w:firstLine="0" w:firstLineChars="0"/>
              <w:rPr>
                <w:sz w:val="20"/>
                <w:szCs w:val="20"/>
              </w:rPr>
            </w:pPr>
            <w:r>
              <w:rPr>
                <w:rFonts w:hint="eastAsia"/>
                <w:sz w:val="20"/>
                <w:szCs w:val="20"/>
              </w:rPr>
              <w:t>无人机飞喷保花保果</w:t>
            </w:r>
          </w:p>
        </w:tc>
        <w:tc>
          <w:tcPr>
            <w:tcW w:w="763" w:type="dxa"/>
            <w:tcBorders>
              <w:top w:val="nil"/>
              <w:left w:val="nil"/>
              <w:bottom w:val="single" w:color="auto" w:sz="4" w:space="0"/>
              <w:right w:val="single" w:color="auto" w:sz="4" w:space="0"/>
            </w:tcBorders>
            <w:shd w:val="clear" w:color="auto" w:fill="auto"/>
            <w:vAlign w:val="center"/>
          </w:tcPr>
          <w:p w14:paraId="1823811D">
            <w:pPr>
              <w:ind w:firstLine="0" w:firstLineChars="0"/>
              <w:jc w:val="center"/>
              <w:rPr>
                <w:sz w:val="20"/>
                <w:szCs w:val="20"/>
              </w:rPr>
            </w:pPr>
            <w:r>
              <w:rPr>
                <w:rFonts w:hint="eastAsia"/>
                <w:sz w:val="20"/>
                <w:szCs w:val="20"/>
              </w:rPr>
              <w:t>400</w:t>
            </w:r>
          </w:p>
        </w:tc>
        <w:tc>
          <w:tcPr>
            <w:tcW w:w="553" w:type="dxa"/>
            <w:tcBorders>
              <w:top w:val="nil"/>
              <w:left w:val="nil"/>
              <w:bottom w:val="single" w:color="auto" w:sz="4" w:space="0"/>
              <w:right w:val="single" w:color="auto" w:sz="4" w:space="0"/>
            </w:tcBorders>
            <w:shd w:val="clear" w:color="auto" w:fill="auto"/>
            <w:vAlign w:val="center"/>
          </w:tcPr>
          <w:p w14:paraId="23CF20D6">
            <w:pPr>
              <w:ind w:firstLine="0" w:firstLineChars="0"/>
              <w:jc w:val="center"/>
              <w:rPr>
                <w:sz w:val="20"/>
                <w:szCs w:val="20"/>
              </w:rPr>
            </w:pPr>
            <w:r>
              <w:rPr>
                <w:rFonts w:hint="eastAsia"/>
                <w:sz w:val="20"/>
                <w:szCs w:val="20"/>
              </w:rPr>
              <w:t>亩</w:t>
            </w:r>
          </w:p>
        </w:tc>
        <w:tc>
          <w:tcPr>
            <w:tcW w:w="763" w:type="dxa"/>
            <w:tcBorders>
              <w:top w:val="nil"/>
              <w:left w:val="nil"/>
              <w:bottom w:val="single" w:color="auto" w:sz="4" w:space="0"/>
              <w:right w:val="single" w:color="auto" w:sz="4" w:space="0"/>
            </w:tcBorders>
            <w:shd w:val="clear" w:color="auto" w:fill="auto"/>
            <w:vAlign w:val="center"/>
          </w:tcPr>
          <w:p w14:paraId="3F37BC56">
            <w:pPr>
              <w:ind w:firstLine="0" w:firstLineChars="0"/>
              <w:jc w:val="center"/>
              <w:rPr>
                <w:sz w:val="20"/>
                <w:szCs w:val="20"/>
              </w:rPr>
            </w:pPr>
            <w:r>
              <w:rPr>
                <w:rFonts w:hint="eastAsia"/>
                <w:sz w:val="20"/>
                <w:szCs w:val="20"/>
              </w:rPr>
              <w:t>80</w:t>
            </w:r>
          </w:p>
        </w:tc>
        <w:tc>
          <w:tcPr>
            <w:tcW w:w="987" w:type="dxa"/>
            <w:tcBorders>
              <w:top w:val="nil"/>
              <w:left w:val="nil"/>
              <w:bottom w:val="single" w:color="auto" w:sz="4" w:space="0"/>
              <w:right w:val="single" w:color="auto" w:sz="4" w:space="0"/>
            </w:tcBorders>
            <w:shd w:val="clear" w:color="auto" w:fill="auto"/>
            <w:vAlign w:val="center"/>
          </w:tcPr>
          <w:p w14:paraId="01737961">
            <w:pPr>
              <w:ind w:firstLine="0" w:firstLineChars="0"/>
              <w:jc w:val="center"/>
              <w:rPr>
                <w:sz w:val="20"/>
                <w:szCs w:val="20"/>
              </w:rPr>
            </w:pPr>
            <w:r>
              <w:rPr>
                <w:rFonts w:hint="eastAsia"/>
                <w:sz w:val="20"/>
                <w:szCs w:val="20"/>
              </w:rPr>
              <w:t>32000</w:t>
            </w:r>
          </w:p>
        </w:tc>
        <w:tc>
          <w:tcPr>
            <w:tcW w:w="2857" w:type="dxa"/>
            <w:tcBorders>
              <w:top w:val="nil"/>
              <w:left w:val="nil"/>
              <w:bottom w:val="single" w:color="auto" w:sz="4" w:space="0"/>
              <w:right w:val="single" w:color="auto" w:sz="4" w:space="0"/>
            </w:tcBorders>
            <w:shd w:val="clear" w:color="auto" w:fill="auto"/>
            <w:vAlign w:val="center"/>
          </w:tcPr>
          <w:p w14:paraId="0CBF28B5">
            <w:pPr>
              <w:ind w:firstLine="0" w:firstLineChars="0"/>
              <w:rPr>
                <w:sz w:val="16"/>
                <w:szCs w:val="16"/>
              </w:rPr>
            </w:pPr>
            <w:r>
              <w:rPr>
                <w:rFonts w:hint="eastAsia"/>
                <w:sz w:val="16"/>
                <w:szCs w:val="16"/>
              </w:rPr>
              <w:t>两次（氨基酸.流体硼等）</w:t>
            </w:r>
          </w:p>
        </w:tc>
      </w:tr>
      <w:tr w14:paraId="523EEBF7">
        <w:tblPrEx>
          <w:tblCellMar>
            <w:top w:w="0" w:type="dxa"/>
            <w:left w:w="108" w:type="dxa"/>
            <w:bottom w:w="0" w:type="dxa"/>
            <w:right w:w="108" w:type="dxa"/>
          </w:tblCellMar>
        </w:tblPrEx>
        <w:trPr>
          <w:trHeight w:val="270"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64FFFBEC">
            <w:pPr>
              <w:ind w:firstLine="0" w:firstLineChars="0"/>
              <w:jc w:val="center"/>
              <w:rPr>
                <w:sz w:val="20"/>
                <w:szCs w:val="20"/>
              </w:rPr>
            </w:pPr>
            <w:r>
              <w:rPr>
                <w:rFonts w:hint="eastAsia"/>
                <w:sz w:val="20"/>
                <w:szCs w:val="20"/>
              </w:rPr>
              <w:t>4</w:t>
            </w:r>
          </w:p>
        </w:tc>
        <w:tc>
          <w:tcPr>
            <w:tcW w:w="2696" w:type="dxa"/>
            <w:tcBorders>
              <w:top w:val="nil"/>
              <w:left w:val="nil"/>
              <w:bottom w:val="single" w:color="auto" w:sz="4" w:space="0"/>
              <w:right w:val="single" w:color="auto" w:sz="4" w:space="0"/>
            </w:tcBorders>
            <w:shd w:val="clear" w:color="auto" w:fill="auto"/>
            <w:vAlign w:val="center"/>
          </w:tcPr>
          <w:p w14:paraId="34E34B1C">
            <w:pPr>
              <w:ind w:firstLine="0" w:firstLineChars="0"/>
              <w:rPr>
                <w:sz w:val="20"/>
                <w:szCs w:val="20"/>
              </w:rPr>
            </w:pPr>
            <w:r>
              <w:rPr>
                <w:rFonts w:hint="eastAsia"/>
                <w:sz w:val="20"/>
                <w:szCs w:val="20"/>
              </w:rPr>
              <w:t>鼠害防治</w:t>
            </w:r>
          </w:p>
        </w:tc>
        <w:tc>
          <w:tcPr>
            <w:tcW w:w="763" w:type="dxa"/>
            <w:tcBorders>
              <w:top w:val="nil"/>
              <w:left w:val="nil"/>
              <w:bottom w:val="single" w:color="auto" w:sz="4" w:space="0"/>
              <w:right w:val="single" w:color="auto" w:sz="4" w:space="0"/>
            </w:tcBorders>
            <w:shd w:val="clear" w:color="auto" w:fill="auto"/>
            <w:vAlign w:val="center"/>
          </w:tcPr>
          <w:p w14:paraId="234326A3">
            <w:pPr>
              <w:ind w:firstLine="0" w:firstLineChars="0"/>
              <w:jc w:val="center"/>
              <w:rPr>
                <w:sz w:val="20"/>
                <w:szCs w:val="20"/>
              </w:rPr>
            </w:pPr>
            <w:r>
              <w:rPr>
                <w:rFonts w:hint="eastAsia"/>
                <w:sz w:val="20"/>
                <w:szCs w:val="20"/>
              </w:rPr>
              <w:t>150</w:t>
            </w:r>
          </w:p>
        </w:tc>
        <w:tc>
          <w:tcPr>
            <w:tcW w:w="553" w:type="dxa"/>
            <w:tcBorders>
              <w:top w:val="nil"/>
              <w:left w:val="nil"/>
              <w:bottom w:val="single" w:color="auto" w:sz="4" w:space="0"/>
              <w:right w:val="single" w:color="auto" w:sz="4" w:space="0"/>
            </w:tcBorders>
            <w:shd w:val="clear" w:color="auto" w:fill="auto"/>
            <w:vAlign w:val="center"/>
          </w:tcPr>
          <w:p w14:paraId="575BEB24">
            <w:pPr>
              <w:ind w:firstLine="0" w:firstLineChars="0"/>
              <w:jc w:val="center"/>
              <w:rPr>
                <w:sz w:val="20"/>
                <w:szCs w:val="20"/>
              </w:rPr>
            </w:pPr>
            <w:r>
              <w:rPr>
                <w:rFonts w:hint="eastAsia"/>
                <w:sz w:val="20"/>
                <w:szCs w:val="20"/>
              </w:rPr>
              <w:t>亩</w:t>
            </w:r>
          </w:p>
        </w:tc>
        <w:tc>
          <w:tcPr>
            <w:tcW w:w="763" w:type="dxa"/>
            <w:tcBorders>
              <w:top w:val="nil"/>
              <w:left w:val="nil"/>
              <w:bottom w:val="single" w:color="auto" w:sz="4" w:space="0"/>
              <w:right w:val="single" w:color="auto" w:sz="4" w:space="0"/>
            </w:tcBorders>
            <w:shd w:val="clear" w:color="auto" w:fill="auto"/>
            <w:vAlign w:val="center"/>
          </w:tcPr>
          <w:p w14:paraId="40F9DD1C">
            <w:pPr>
              <w:ind w:firstLine="0" w:firstLineChars="0"/>
              <w:jc w:val="center"/>
              <w:rPr>
                <w:sz w:val="20"/>
                <w:szCs w:val="20"/>
              </w:rPr>
            </w:pPr>
            <w:r>
              <w:rPr>
                <w:rFonts w:hint="eastAsia"/>
                <w:sz w:val="20"/>
                <w:szCs w:val="20"/>
              </w:rPr>
              <w:t>30</w:t>
            </w:r>
          </w:p>
        </w:tc>
        <w:tc>
          <w:tcPr>
            <w:tcW w:w="987" w:type="dxa"/>
            <w:tcBorders>
              <w:top w:val="nil"/>
              <w:left w:val="nil"/>
              <w:bottom w:val="single" w:color="auto" w:sz="4" w:space="0"/>
              <w:right w:val="single" w:color="auto" w:sz="4" w:space="0"/>
            </w:tcBorders>
            <w:shd w:val="clear" w:color="auto" w:fill="auto"/>
            <w:vAlign w:val="center"/>
          </w:tcPr>
          <w:p w14:paraId="33354932">
            <w:pPr>
              <w:ind w:firstLine="0" w:firstLineChars="0"/>
              <w:jc w:val="center"/>
              <w:rPr>
                <w:sz w:val="20"/>
                <w:szCs w:val="20"/>
              </w:rPr>
            </w:pPr>
            <w:r>
              <w:rPr>
                <w:rFonts w:hint="eastAsia"/>
                <w:sz w:val="20"/>
                <w:szCs w:val="20"/>
              </w:rPr>
              <w:t>4500</w:t>
            </w:r>
          </w:p>
        </w:tc>
        <w:tc>
          <w:tcPr>
            <w:tcW w:w="2857" w:type="dxa"/>
            <w:tcBorders>
              <w:top w:val="nil"/>
              <w:left w:val="nil"/>
              <w:bottom w:val="single" w:color="auto" w:sz="4" w:space="0"/>
              <w:right w:val="single" w:color="auto" w:sz="4" w:space="0"/>
            </w:tcBorders>
            <w:shd w:val="clear" w:color="auto" w:fill="auto"/>
            <w:vAlign w:val="center"/>
          </w:tcPr>
          <w:p w14:paraId="1AC4A540">
            <w:pPr>
              <w:ind w:firstLine="0" w:firstLineChars="0"/>
              <w:rPr>
                <w:sz w:val="16"/>
                <w:szCs w:val="16"/>
              </w:rPr>
            </w:pPr>
            <w:r>
              <w:rPr>
                <w:rFonts w:hint="eastAsia"/>
                <w:sz w:val="16"/>
                <w:szCs w:val="16"/>
              </w:rPr>
              <w:t>　</w:t>
            </w:r>
          </w:p>
        </w:tc>
      </w:tr>
      <w:tr w14:paraId="64B49A00">
        <w:tblPrEx>
          <w:tblCellMar>
            <w:top w:w="0" w:type="dxa"/>
            <w:left w:w="108" w:type="dxa"/>
            <w:bottom w:w="0" w:type="dxa"/>
            <w:right w:w="108" w:type="dxa"/>
          </w:tblCellMar>
        </w:tblPrEx>
        <w:trPr>
          <w:trHeight w:val="300"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2814AFFF">
            <w:pPr>
              <w:ind w:firstLine="0" w:firstLineChars="0"/>
              <w:jc w:val="center"/>
              <w:rPr>
                <w:sz w:val="20"/>
                <w:szCs w:val="20"/>
              </w:rPr>
            </w:pPr>
            <w:r>
              <w:rPr>
                <w:rFonts w:hint="eastAsia"/>
                <w:sz w:val="20"/>
                <w:szCs w:val="20"/>
              </w:rPr>
              <w:t>5</w:t>
            </w:r>
          </w:p>
        </w:tc>
        <w:tc>
          <w:tcPr>
            <w:tcW w:w="2696" w:type="dxa"/>
            <w:tcBorders>
              <w:top w:val="nil"/>
              <w:left w:val="nil"/>
              <w:bottom w:val="single" w:color="auto" w:sz="4" w:space="0"/>
              <w:right w:val="single" w:color="auto" w:sz="4" w:space="0"/>
            </w:tcBorders>
            <w:shd w:val="clear" w:color="auto" w:fill="auto"/>
            <w:vAlign w:val="center"/>
          </w:tcPr>
          <w:p w14:paraId="351D83AA">
            <w:pPr>
              <w:ind w:firstLine="0" w:firstLineChars="0"/>
              <w:rPr>
                <w:sz w:val="20"/>
                <w:szCs w:val="20"/>
              </w:rPr>
            </w:pPr>
            <w:r>
              <w:rPr>
                <w:rFonts w:hint="eastAsia"/>
                <w:sz w:val="20"/>
                <w:szCs w:val="20"/>
              </w:rPr>
              <w:t>基 肥</w:t>
            </w:r>
          </w:p>
        </w:tc>
        <w:tc>
          <w:tcPr>
            <w:tcW w:w="763" w:type="dxa"/>
            <w:tcBorders>
              <w:top w:val="nil"/>
              <w:left w:val="nil"/>
              <w:bottom w:val="single" w:color="auto" w:sz="4" w:space="0"/>
              <w:right w:val="single" w:color="auto" w:sz="4" w:space="0"/>
            </w:tcBorders>
            <w:shd w:val="clear" w:color="auto" w:fill="auto"/>
            <w:vAlign w:val="center"/>
          </w:tcPr>
          <w:p w14:paraId="26C0C2C6">
            <w:pPr>
              <w:ind w:firstLine="0" w:firstLineChars="0"/>
              <w:jc w:val="center"/>
              <w:rPr>
                <w:sz w:val="20"/>
                <w:szCs w:val="20"/>
              </w:rPr>
            </w:pPr>
            <w:r>
              <w:rPr>
                <w:rFonts w:hint="eastAsia"/>
                <w:sz w:val="20"/>
                <w:szCs w:val="20"/>
              </w:rPr>
              <w:t>150</w:t>
            </w:r>
          </w:p>
        </w:tc>
        <w:tc>
          <w:tcPr>
            <w:tcW w:w="553" w:type="dxa"/>
            <w:tcBorders>
              <w:top w:val="nil"/>
              <w:left w:val="nil"/>
              <w:bottom w:val="single" w:color="auto" w:sz="4" w:space="0"/>
              <w:right w:val="single" w:color="auto" w:sz="4" w:space="0"/>
            </w:tcBorders>
            <w:shd w:val="clear" w:color="auto" w:fill="auto"/>
            <w:vAlign w:val="center"/>
          </w:tcPr>
          <w:p w14:paraId="3B75C4FD">
            <w:pPr>
              <w:ind w:firstLine="0" w:firstLineChars="0"/>
              <w:jc w:val="center"/>
              <w:rPr>
                <w:sz w:val="20"/>
                <w:szCs w:val="20"/>
              </w:rPr>
            </w:pPr>
            <w:r>
              <w:rPr>
                <w:rFonts w:hint="eastAsia"/>
                <w:sz w:val="20"/>
                <w:szCs w:val="20"/>
              </w:rPr>
              <w:t>亩</w:t>
            </w:r>
          </w:p>
        </w:tc>
        <w:tc>
          <w:tcPr>
            <w:tcW w:w="763" w:type="dxa"/>
            <w:tcBorders>
              <w:top w:val="nil"/>
              <w:left w:val="nil"/>
              <w:bottom w:val="single" w:color="auto" w:sz="4" w:space="0"/>
              <w:right w:val="single" w:color="auto" w:sz="4" w:space="0"/>
            </w:tcBorders>
            <w:shd w:val="clear" w:color="auto" w:fill="auto"/>
            <w:vAlign w:val="center"/>
          </w:tcPr>
          <w:p w14:paraId="37C7546E">
            <w:pPr>
              <w:ind w:firstLine="0" w:firstLineChars="0"/>
              <w:jc w:val="center"/>
              <w:rPr>
                <w:sz w:val="20"/>
                <w:szCs w:val="20"/>
              </w:rPr>
            </w:pPr>
            <w:r>
              <w:rPr>
                <w:rFonts w:hint="eastAsia"/>
                <w:sz w:val="20"/>
                <w:szCs w:val="20"/>
              </w:rPr>
              <w:t>140</w:t>
            </w:r>
          </w:p>
        </w:tc>
        <w:tc>
          <w:tcPr>
            <w:tcW w:w="987" w:type="dxa"/>
            <w:tcBorders>
              <w:top w:val="nil"/>
              <w:left w:val="nil"/>
              <w:bottom w:val="single" w:color="auto" w:sz="4" w:space="0"/>
              <w:right w:val="single" w:color="auto" w:sz="4" w:space="0"/>
            </w:tcBorders>
            <w:shd w:val="clear" w:color="auto" w:fill="auto"/>
            <w:vAlign w:val="center"/>
          </w:tcPr>
          <w:p w14:paraId="6BFE1D9A">
            <w:pPr>
              <w:ind w:firstLine="0" w:firstLineChars="0"/>
              <w:jc w:val="center"/>
              <w:rPr>
                <w:sz w:val="20"/>
                <w:szCs w:val="20"/>
              </w:rPr>
            </w:pPr>
            <w:r>
              <w:rPr>
                <w:rFonts w:hint="eastAsia"/>
                <w:sz w:val="20"/>
                <w:szCs w:val="20"/>
              </w:rPr>
              <w:t>21000</w:t>
            </w:r>
          </w:p>
        </w:tc>
        <w:tc>
          <w:tcPr>
            <w:tcW w:w="2857" w:type="dxa"/>
            <w:tcBorders>
              <w:top w:val="nil"/>
              <w:left w:val="nil"/>
              <w:bottom w:val="single" w:color="auto" w:sz="4" w:space="0"/>
              <w:right w:val="single" w:color="auto" w:sz="4" w:space="0"/>
            </w:tcBorders>
            <w:shd w:val="clear" w:color="auto" w:fill="auto"/>
            <w:vAlign w:val="center"/>
          </w:tcPr>
          <w:p w14:paraId="6DD5B3CD">
            <w:pPr>
              <w:ind w:firstLine="0" w:firstLineChars="0"/>
              <w:rPr>
                <w:sz w:val="16"/>
                <w:szCs w:val="16"/>
              </w:rPr>
            </w:pPr>
            <w:r>
              <w:rPr>
                <w:rFonts w:hint="eastAsia"/>
                <w:sz w:val="16"/>
                <w:szCs w:val="16"/>
              </w:rPr>
              <w:t>　</w:t>
            </w:r>
          </w:p>
        </w:tc>
      </w:tr>
      <w:tr w14:paraId="73E2CED0">
        <w:tblPrEx>
          <w:tblCellMar>
            <w:top w:w="0" w:type="dxa"/>
            <w:left w:w="108" w:type="dxa"/>
            <w:bottom w:w="0" w:type="dxa"/>
            <w:right w:w="108" w:type="dxa"/>
          </w:tblCellMar>
        </w:tblPrEx>
        <w:trPr>
          <w:trHeight w:val="285"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1BC5771F">
            <w:pPr>
              <w:ind w:firstLine="0" w:firstLineChars="0"/>
              <w:jc w:val="center"/>
              <w:rPr>
                <w:b/>
                <w:bCs/>
                <w:sz w:val="20"/>
                <w:szCs w:val="20"/>
              </w:rPr>
            </w:pPr>
            <w:r>
              <w:rPr>
                <w:rFonts w:hint="eastAsia"/>
                <w:b/>
                <w:bCs/>
                <w:sz w:val="20"/>
                <w:szCs w:val="20"/>
              </w:rPr>
              <w:t>三</w:t>
            </w:r>
          </w:p>
        </w:tc>
        <w:tc>
          <w:tcPr>
            <w:tcW w:w="2696" w:type="dxa"/>
            <w:tcBorders>
              <w:top w:val="nil"/>
              <w:left w:val="nil"/>
              <w:bottom w:val="single" w:color="auto" w:sz="4" w:space="0"/>
              <w:right w:val="single" w:color="auto" w:sz="4" w:space="0"/>
            </w:tcBorders>
            <w:shd w:val="clear" w:color="auto" w:fill="auto"/>
            <w:vAlign w:val="center"/>
          </w:tcPr>
          <w:p w14:paraId="3E1E0B27">
            <w:pPr>
              <w:ind w:firstLine="0" w:firstLineChars="0"/>
              <w:rPr>
                <w:b/>
                <w:bCs/>
                <w:sz w:val="20"/>
                <w:szCs w:val="20"/>
              </w:rPr>
            </w:pPr>
            <w:r>
              <w:rPr>
                <w:rFonts w:hint="eastAsia"/>
                <w:b/>
                <w:bCs/>
                <w:sz w:val="20"/>
                <w:szCs w:val="20"/>
              </w:rPr>
              <w:t>其它示范基地</w:t>
            </w:r>
          </w:p>
        </w:tc>
        <w:tc>
          <w:tcPr>
            <w:tcW w:w="763" w:type="dxa"/>
            <w:tcBorders>
              <w:top w:val="nil"/>
              <w:left w:val="nil"/>
              <w:bottom w:val="single" w:color="auto" w:sz="4" w:space="0"/>
              <w:right w:val="single" w:color="auto" w:sz="4" w:space="0"/>
            </w:tcBorders>
            <w:shd w:val="clear" w:color="auto" w:fill="auto"/>
            <w:vAlign w:val="center"/>
          </w:tcPr>
          <w:p w14:paraId="3FFF6224">
            <w:pPr>
              <w:ind w:firstLine="0" w:firstLineChars="0"/>
              <w:jc w:val="center"/>
              <w:rPr>
                <w:b/>
                <w:bCs/>
                <w:sz w:val="20"/>
                <w:szCs w:val="20"/>
              </w:rPr>
            </w:pPr>
            <w:r>
              <w:rPr>
                <w:rFonts w:hint="eastAsia"/>
                <w:b/>
                <w:bCs/>
                <w:sz w:val="20"/>
                <w:szCs w:val="20"/>
              </w:rPr>
              <w:t>3000</w:t>
            </w:r>
          </w:p>
        </w:tc>
        <w:tc>
          <w:tcPr>
            <w:tcW w:w="553" w:type="dxa"/>
            <w:tcBorders>
              <w:top w:val="nil"/>
              <w:left w:val="nil"/>
              <w:bottom w:val="single" w:color="auto" w:sz="4" w:space="0"/>
              <w:right w:val="single" w:color="auto" w:sz="4" w:space="0"/>
            </w:tcBorders>
            <w:shd w:val="clear" w:color="auto" w:fill="auto"/>
            <w:vAlign w:val="center"/>
          </w:tcPr>
          <w:p w14:paraId="48A3AC4E">
            <w:pPr>
              <w:ind w:firstLine="0" w:firstLineChars="0"/>
              <w:jc w:val="center"/>
              <w:rPr>
                <w:b/>
                <w:bCs/>
                <w:sz w:val="20"/>
                <w:szCs w:val="20"/>
              </w:rPr>
            </w:pPr>
            <w:r>
              <w:rPr>
                <w:rFonts w:hint="eastAsia"/>
                <w:b/>
                <w:bCs/>
                <w:sz w:val="20"/>
                <w:szCs w:val="20"/>
              </w:rPr>
              <w:t>　</w:t>
            </w:r>
          </w:p>
        </w:tc>
        <w:tc>
          <w:tcPr>
            <w:tcW w:w="763" w:type="dxa"/>
            <w:tcBorders>
              <w:top w:val="nil"/>
              <w:left w:val="nil"/>
              <w:bottom w:val="single" w:color="auto" w:sz="4" w:space="0"/>
              <w:right w:val="single" w:color="auto" w:sz="4" w:space="0"/>
            </w:tcBorders>
            <w:shd w:val="clear" w:color="auto" w:fill="auto"/>
            <w:vAlign w:val="center"/>
          </w:tcPr>
          <w:p w14:paraId="76CE6BA7">
            <w:pPr>
              <w:ind w:firstLine="0" w:firstLineChars="0"/>
              <w:jc w:val="center"/>
              <w:rPr>
                <w:b/>
                <w:bCs/>
                <w:sz w:val="20"/>
                <w:szCs w:val="20"/>
              </w:rPr>
            </w:pPr>
            <w:r>
              <w:rPr>
                <w:rFonts w:hint="eastAsia"/>
                <w:b/>
                <w:bCs/>
                <w:sz w:val="20"/>
                <w:szCs w:val="20"/>
              </w:rPr>
              <w:t>　</w:t>
            </w:r>
          </w:p>
        </w:tc>
        <w:tc>
          <w:tcPr>
            <w:tcW w:w="987" w:type="dxa"/>
            <w:tcBorders>
              <w:top w:val="nil"/>
              <w:left w:val="nil"/>
              <w:bottom w:val="single" w:color="auto" w:sz="4" w:space="0"/>
              <w:right w:val="single" w:color="auto" w:sz="4" w:space="0"/>
            </w:tcBorders>
            <w:shd w:val="clear" w:color="auto" w:fill="auto"/>
            <w:vAlign w:val="center"/>
          </w:tcPr>
          <w:p w14:paraId="6477C46E">
            <w:pPr>
              <w:ind w:firstLine="0" w:firstLineChars="0"/>
              <w:jc w:val="center"/>
              <w:rPr>
                <w:b/>
                <w:bCs/>
                <w:sz w:val="20"/>
                <w:szCs w:val="20"/>
              </w:rPr>
            </w:pPr>
            <w:r>
              <w:rPr>
                <w:rFonts w:hint="eastAsia"/>
                <w:b/>
                <w:bCs/>
                <w:sz w:val="20"/>
                <w:szCs w:val="20"/>
              </w:rPr>
              <w:t xml:space="preserve">1148000 </w:t>
            </w:r>
          </w:p>
        </w:tc>
        <w:tc>
          <w:tcPr>
            <w:tcW w:w="2857" w:type="dxa"/>
            <w:tcBorders>
              <w:top w:val="nil"/>
              <w:left w:val="nil"/>
              <w:bottom w:val="single" w:color="auto" w:sz="4" w:space="0"/>
              <w:right w:val="single" w:color="auto" w:sz="4" w:space="0"/>
            </w:tcBorders>
            <w:shd w:val="clear" w:color="auto" w:fill="auto"/>
            <w:vAlign w:val="center"/>
          </w:tcPr>
          <w:p w14:paraId="38EA3099">
            <w:pPr>
              <w:ind w:firstLine="0" w:firstLineChars="0"/>
              <w:jc w:val="center"/>
              <w:rPr>
                <w:b/>
                <w:bCs/>
                <w:sz w:val="16"/>
                <w:szCs w:val="16"/>
              </w:rPr>
            </w:pPr>
            <w:r>
              <w:rPr>
                <w:rFonts w:hint="eastAsia"/>
                <w:b/>
                <w:bCs/>
                <w:sz w:val="16"/>
                <w:szCs w:val="16"/>
              </w:rPr>
              <w:t>　</w:t>
            </w:r>
          </w:p>
        </w:tc>
      </w:tr>
      <w:tr w14:paraId="6863FC7F">
        <w:tblPrEx>
          <w:tblCellMar>
            <w:top w:w="0" w:type="dxa"/>
            <w:left w:w="108" w:type="dxa"/>
            <w:bottom w:w="0" w:type="dxa"/>
            <w:right w:w="108" w:type="dxa"/>
          </w:tblCellMar>
        </w:tblPrEx>
        <w:trPr>
          <w:trHeight w:val="270"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0D45FB6E">
            <w:pPr>
              <w:ind w:firstLine="0" w:firstLineChars="0"/>
              <w:jc w:val="center"/>
              <w:rPr>
                <w:sz w:val="20"/>
                <w:szCs w:val="20"/>
              </w:rPr>
            </w:pPr>
            <w:r>
              <w:rPr>
                <w:rFonts w:hint="eastAsia"/>
                <w:sz w:val="20"/>
                <w:szCs w:val="20"/>
              </w:rPr>
              <w:t>1</w:t>
            </w:r>
          </w:p>
        </w:tc>
        <w:tc>
          <w:tcPr>
            <w:tcW w:w="2696" w:type="dxa"/>
            <w:tcBorders>
              <w:top w:val="nil"/>
              <w:left w:val="nil"/>
              <w:bottom w:val="single" w:color="auto" w:sz="4" w:space="0"/>
              <w:right w:val="single" w:color="auto" w:sz="4" w:space="0"/>
            </w:tcBorders>
            <w:shd w:val="clear" w:color="auto" w:fill="auto"/>
            <w:vAlign w:val="center"/>
          </w:tcPr>
          <w:p w14:paraId="272BB8BC">
            <w:pPr>
              <w:ind w:firstLine="0" w:firstLineChars="0"/>
              <w:rPr>
                <w:sz w:val="20"/>
                <w:szCs w:val="20"/>
              </w:rPr>
            </w:pPr>
            <w:r>
              <w:rPr>
                <w:rFonts w:hint="eastAsia"/>
                <w:sz w:val="20"/>
                <w:szCs w:val="20"/>
              </w:rPr>
              <w:t>修 剪</w:t>
            </w:r>
          </w:p>
        </w:tc>
        <w:tc>
          <w:tcPr>
            <w:tcW w:w="763" w:type="dxa"/>
            <w:tcBorders>
              <w:top w:val="nil"/>
              <w:left w:val="nil"/>
              <w:bottom w:val="single" w:color="auto" w:sz="4" w:space="0"/>
              <w:right w:val="single" w:color="auto" w:sz="4" w:space="0"/>
            </w:tcBorders>
            <w:shd w:val="clear" w:color="auto" w:fill="auto"/>
            <w:vAlign w:val="center"/>
          </w:tcPr>
          <w:p w14:paraId="12B6CF28">
            <w:pPr>
              <w:ind w:firstLine="0" w:firstLineChars="0"/>
              <w:jc w:val="center"/>
              <w:rPr>
                <w:sz w:val="20"/>
                <w:szCs w:val="20"/>
              </w:rPr>
            </w:pPr>
            <w:r>
              <w:rPr>
                <w:rFonts w:hint="eastAsia"/>
                <w:sz w:val="20"/>
                <w:szCs w:val="20"/>
              </w:rPr>
              <w:t>3000</w:t>
            </w:r>
          </w:p>
        </w:tc>
        <w:tc>
          <w:tcPr>
            <w:tcW w:w="553" w:type="dxa"/>
            <w:tcBorders>
              <w:top w:val="nil"/>
              <w:left w:val="nil"/>
              <w:bottom w:val="single" w:color="auto" w:sz="4" w:space="0"/>
              <w:right w:val="single" w:color="auto" w:sz="4" w:space="0"/>
            </w:tcBorders>
            <w:shd w:val="clear" w:color="auto" w:fill="auto"/>
            <w:vAlign w:val="center"/>
          </w:tcPr>
          <w:p w14:paraId="48A307FA">
            <w:pPr>
              <w:ind w:firstLine="0" w:firstLineChars="0"/>
              <w:jc w:val="center"/>
              <w:rPr>
                <w:sz w:val="20"/>
                <w:szCs w:val="20"/>
              </w:rPr>
            </w:pPr>
            <w:r>
              <w:rPr>
                <w:rFonts w:hint="eastAsia"/>
                <w:sz w:val="20"/>
                <w:szCs w:val="20"/>
              </w:rPr>
              <w:t>亩</w:t>
            </w:r>
          </w:p>
        </w:tc>
        <w:tc>
          <w:tcPr>
            <w:tcW w:w="763" w:type="dxa"/>
            <w:tcBorders>
              <w:top w:val="nil"/>
              <w:left w:val="nil"/>
              <w:bottom w:val="single" w:color="auto" w:sz="4" w:space="0"/>
              <w:right w:val="single" w:color="auto" w:sz="4" w:space="0"/>
            </w:tcBorders>
            <w:shd w:val="clear" w:color="auto" w:fill="auto"/>
            <w:vAlign w:val="center"/>
          </w:tcPr>
          <w:p w14:paraId="766D1073">
            <w:pPr>
              <w:ind w:firstLine="0" w:firstLineChars="0"/>
              <w:jc w:val="center"/>
              <w:rPr>
                <w:sz w:val="20"/>
                <w:szCs w:val="20"/>
              </w:rPr>
            </w:pPr>
            <w:r>
              <w:rPr>
                <w:rFonts w:hint="eastAsia"/>
                <w:sz w:val="20"/>
                <w:szCs w:val="20"/>
              </w:rPr>
              <w:t>80</w:t>
            </w:r>
          </w:p>
        </w:tc>
        <w:tc>
          <w:tcPr>
            <w:tcW w:w="987" w:type="dxa"/>
            <w:tcBorders>
              <w:top w:val="nil"/>
              <w:left w:val="nil"/>
              <w:bottom w:val="single" w:color="auto" w:sz="4" w:space="0"/>
              <w:right w:val="single" w:color="auto" w:sz="4" w:space="0"/>
            </w:tcBorders>
            <w:shd w:val="clear" w:color="auto" w:fill="auto"/>
            <w:vAlign w:val="center"/>
          </w:tcPr>
          <w:p w14:paraId="55438219">
            <w:pPr>
              <w:ind w:firstLine="0" w:firstLineChars="0"/>
              <w:jc w:val="center"/>
              <w:rPr>
                <w:sz w:val="20"/>
                <w:szCs w:val="20"/>
              </w:rPr>
            </w:pPr>
            <w:r>
              <w:rPr>
                <w:rFonts w:hint="eastAsia"/>
                <w:sz w:val="20"/>
                <w:szCs w:val="20"/>
              </w:rPr>
              <w:t>240000</w:t>
            </w:r>
          </w:p>
        </w:tc>
        <w:tc>
          <w:tcPr>
            <w:tcW w:w="2857" w:type="dxa"/>
            <w:tcBorders>
              <w:top w:val="nil"/>
              <w:left w:val="nil"/>
              <w:bottom w:val="single" w:color="auto" w:sz="4" w:space="0"/>
              <w:right w:val="single" w:color="auto" w:sz="4" w:space="0"/>
            </w:tcBorders>
            <w:shd w:val="clear" w:color="auto" w:fill="auto"/>
            <w:vAlign w:val="center"/>
          </w:tcPr>
          <w:p w14:paraId="3E473657">
            <w:pPr>
              <w:ind w:firstLine="0" w:firstLineChars="0"/>
              <w:rPr>
                <w:sz w:val="16"/>
                <w:szCs w:val="16"/>
              </w:rPr>
            </w:pPr>
            <w:r>
              <w:rPr>
                <w:rFonts w:hint="eastAsia"/>
                <w:sz w:val="16"/>
                <w:szCs w:val="16"/>
              </w:rPr>
              <w:t>　</w:t>
            </w:r>
          </w:p>
        </w:tc>
      </w:tr>
      <w:tr w14:paraId="1F94E9A2">
        <w:tblPrEx>
          <w:tblCellMar>
            <w:top w:w="0" w:type="dxa"/>
            <w:left w:w="108" w:type="dxa"/>
            <w:bottom w:w="0" w:type="dxa"/>
            <w:right w:w="108" w:type="dxa"/>
          </w:tblCellMar>
        </w:tblPrEx>
        <w:trPr>
          <w:trHeight w:val="375"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7958571A">
            <w:pPr>
              <w:ind w:firstLine="0" w:firstLineChars="0"/>
              <w:jc w:val="center"/>
              <w:rPr>
                <w:sz w:val="20"/>
                <w:szCs w:val="20"/>
              </w:rPr>
            </w:pPr>
            <w:r>
              <w:rPr>
                <w:rFonts w:hint="eastAsia"/>
                <w:sz w:val="20"/>
                <w:szCs w:val="20"/>
              </w:rPr>
              <w:t>2</w:t>
            </w:r>
          </w:p>
        </w:tc>
        <w:tc>
          <w:tcPr>
            <w:tcW w:w="2696" w:type="dxa"/>
            <w:tcBorders>
              <w:top w:val="nil"/>
              <w:left w:val="nil"/>
              <w:bottom w:val="single" w:color="auto" w:sz="4" w:space="0"/>
              <w:right w:val="single" w:color="auto" w:sz="4" w:space="0"/>
            </w:tcBorders>
            <w:shd w:val="clear" w:color="auto" w:fill="auto"/>
            <w:vAlign w:val="center"/>
          </w:tcPr>
          <w:p w14:paraId="346921CF">
            <w:pPr>
              <w:ind w:firstLine="0" w:firstLineChars="0"/>
              <w:rPr>
                <w:sz w:val="20"/>
                <w:szCs w:val="20"/>
              </w:rPr>
            </w:pPr>
            <w:r>
              <w:rPr>
                <w:rFonts w:hint="eastAsia"/>
                <w:sz w:val="20"/>
                <w:szCs w:val="20"/>
              </w:rPr>
              <w:t>太阳能杀虫灯</w:t>
            </w:r>
            <w:r>
              <w:rPr>
                <w:rFonts w:hint="eastAsia"/>
                <w:sz w:val="20"/>
                <w:szCs w:val="20"/>
                <w:lang w:val="en-US" w:eastAsia="zh-CN"/>
              </w:rPr>
              <w:t xml:space="preserve">   </w:t>
            </w:r>
          </w:p>
        </w:tc>
        <w:tc>
          <w:tcPr>
            <w:tcW w:w="763" w:type="dxa"/>
            <w:tcBorders>
              <w:top w:val="nil"/>
              <w:left w:val="nil"/>
              <w:bottom w:val="single" w:color="auto" w:sz="4" w:space="0"/>
              <w:right w:val="single" w:color="auto" w:sz="4" w:space="0"/>
            </w:tcBorders>
            <w:shd w:val="clear" w:color="auto" w:fill="auto"/>
            <w:vAlign w:val="center"/>
          </w:tcPr>
          <w:p w14:paraId="7A12E247">
            <w:pPr>
              <w:ind w:firstLine="0" w:firstLineChars="0"/>
              <w:jc w:val="center"/>
              <w:rPr>
                <w:sz w:val="20"/>
                <w:szCs w:val="20"/>
              </w:rPr>
            </w:pPr>
            <w:r>
              <w:rPr>
                <w:rFonts w:hint="eastAsia"/>
                <w:sz w:val="20"/>
                <w:szCs w:val="20"/>
              </w:rPr>
              <w:t>115</w:t>
            </w:r>
          </w:p>
        </w:tc>
        <w:tc>
          <w:tcPr>
            <w:tcW w:w="553" w:type="dxa"/>
            <w:tcBorders>
              <w:top w:val="nil"/>
              <w:left w:val="nil"/>
              <w:bottom w:val="single" w:color="auto" w:sz="4" w:space="0"/>
              <w:right w:val="single" w:color="auto" w:sz="4" w:space="0"/>
            </w:tcBorders>
            <w:shd w:val="clear" w:color="auto" w:fill="auto"/>
            <w:vAlign w:val="center"/>
          </w:tcPr>
          <w:p w14:paraId="522F446E">
            <w:pPr>
              <w:ind w:firstLine="0" w:firstLineChars="0"/>
              <w:jc w:val="center"/>
              <w:rPr>
                <w:sz w:val="20"/>
                <w:szCs w:val="20"/>
              </w:rPr>
            </w:pPr>
            <w:r>
              <w:rPr>
                <w:rFonts w:hint="eastAsia"/>
                <w:sz w:val="20"/>
                <w:szCs w:val="20"/>
              </w:rPr>
              <w:t>盏</w:t>
            </w:r>
          </w:p>
        </w:tc>
        <w:tc>
          <w:tcPr>
            <w:tcW w:w="763" w:type="dxa"/>
            <w:tcBorders>
              <w:top w:val="nil"/>
              <w:left w:val="nil"/>
              <w:bottom w:val="single" w:color="auto" w:sz="4" w:space="0"/>
              <w:right w:val="single" w:color="auto" w:sz="4" w:space="0"/>
            </w:tcBorders>
            <w:shd w:val="clear" w:color="auto" w:fill="auto"/>
            <w:vAlign w:val="center"/>
          </w:tcPr>
          <w:p w14:paraId="169C53DE">
            <w:pPr>
              <w:ind w:firstLine="0" w:firstLineChars="0"/>
              <w:jc w:val="center"/>
              <w:rPr>
                <w:sz w:val="20"/>
                <w:szCs w:val="20"/>
              </w:rPr>
            </w:pPr>
            <w:r>
              <w:rPr>
                <w:rFonts w:hint="eastAsia"/>
                <w:sz w:val="20"/>
                <w:szCs w:val="20"/>
              </w:rPr>
              <w:t>3200</w:t>
            </w:r>
          </w:p>
        </w:tc>
        <w:tc>
          <w:tcPr>
            <w:tcW w:w="987" w:type="dxa"/>
            <w:tcBorders>
              <w:top w:val="nil"/>
              <w:left w:val="nil"/>
              <w:bottom w:val="single" w:color="auto" w:sz="4" w:space="0"/>
              <w:right w:val="single" w:color="auto" w:sz="4" w:space="0"/>
            </w:tcBorders>
            <w:shd w:val="clear" w:color="auto" w:fill="auto"/>
            <w:vAlign w:val="center"/>
          </w:tcPr>
          <w:p w14:paraId="6DEB6140">
            <w:pPr>
              <w:ind w:firstLine="0" w:firstLineChars="0"/>
              <w:jc w:val="center"/>
              <w:rPr>
                <w:sz w:val="20"/>
                <w:szCs w:val="20"/>
              </w:rPr>
            </w:pPr>
            <w:r>
              <w:rPr>
                <w:rFonts w:hint="eastAsia"/>
                <w:sz w:val="20"/>
                <w:szCs w:val="20"/>
              </w:rPr>
              <w:t>368000</w:t>
            </w:r>
          </w:p>
        </w:tc>
        <w:tc>
          <w:tcPr>
            <w:tcW w:w="2857" w:type="dxa"/>
            <w:tcBorders>
              <w:top w:val="nil"/>
              <w:left w:val="nil"/>
              <w:bottom w:val="single" w:color="auto" w:sz="4" w:space="0"/>
              <w:right w:val="single" w:color="auto" w:sz="4" w:space="0"/>
            </w:tcBorders>
            <w:shd w:val="clear" w:color="auto" w:fill="auto"/>
            <w:vAlign w:val="center"/>
          </w:tcPr>
          <w:p w14:paraId="465D4776">
            <w:pPr>
              <w:ind w:firstLine="0" w:firstLineChars="0"/>
              <w:rPr>
                <w:sz w:val="16"/>
                <w:szCs w:val="16"/>
              </w:rPr>
            </w:pPr>
            <w:r>
              <w:rPr>
                <w:rFonts w:hint="eastAsia"/>
                <w:sz w:val="16"/>
                <w:szCs w:val="16"/>
              </w:rPr>
              <w:t>　</w:t>
            </w:r>
          </w:p>
        </w:tc>
      </w:tr>
      <w:tr w14:paraId="413A1534">
        <w:tblPrEx>
          <w:tblCellMar>
            <w:top w:w="0" w:type="dxa"/>
            <w:left w:w="108" w:type="dxa"/>
            <w:bottom w:w="0" w:type="dxa"/>
            <w:right w:w="108" w:type="dxa"/>
          </w:tblCellMar>
        </w:tblPrEx>
        <w:trPr>
          <w:trHeight w:val="435"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37E0F642">
            <w:pPr>
              <w:ind w:firstLine="0" w:firstLineChars="0"/>
              <w:jc w:val="center"/>
              <w:rPr>
                <w:sz w:val="20"/>
                <w:szCs w:val="20"/>
              </w:rPr>
            </w:pPr>
            <w:r>
              <w:rPr>
                <w:rFonts w:hint="eastAsia"/>
                <w:sz w:val="20"/>
                <w:szCs w:val="20"/>
              </w:rPr>
              <w:t>3</w:t>
            </w:r>
          </w:p>
        </w:tc>
        <w:tc>
          <w:tcPr>
            <w:tcW w:w="2696" w:type="dxa"/>
            <w:tcBorders>
              <w:top w:val="nil"/>
              <w:left w:val="nil"/>
              <w:bottom w:val="single" w:color="auto" w:sz="4" w:space="0"/>
              <w:right w:val="single" w:color="auto" w:sz="4" w:space="0"/>
            </w:tcBorders>
            <w:shd w:val="clear" w:color="auto" w:fill="auto"/>
            <w:vAlign w:val="center"/>
          </w:tcPr>
          <w:p w14:paraId="6F044120">
            <w:pPr>
              <w:ind w:firstLine="0" w:firstLineChars="0"/>
              <w:rPr>
                <w:sz w:val="20"/>
                <w:szCs w:val="20"/>
              </w:rPr>
            </w:pPr>
            <w:r>
              <w:rPr>
                <w:rFonts w:hint="eastAsia"/>
                <w:sz w:val="20"/>
                <w:szCs w:val="20"/>
              </w:rPr>
              <w:t>无人机飞喷保花保果</w:t>
            </w:r>
          </w:p>
        </w:tc>
        <w:tc>
          <w:tcPr>
            <w:tcW w:w="763" w:type="dxa"/>
            <w:tcBorders>
              <w:top w:val="nil"/>
              <w:left w:val="nil"/>
              <w:bottom w:val="single" w:color="auto" w:sz="4" w:space="0"/>
              <w:right w:val="single" w:color="auto" w:sz="4" w:space="0"/>
            </w:tcBorders>
            <w:shd w:val="clear" w:color="auto" w:fill="auto"/>
            <w:vAlign w:val="center"/>
          </w:tcPr>
          <w:p w14:paraId="63316DC1">
            <w:pPr>
              <w:ind w:firstLine="0" w:firstLineChars="0"/>
              <w:jc w:val="center"/>
              <w:rPr>
                <w:sz w:val="20"/>
                <w:szCs w:val="20"/>
              </w:rPr>
            </w:pPr>
            <w:r>
              <w:rPr>
                <w:rFonts w:hint="eastAsia"/>
                <w:sz w:val="20"/>
                <w:szCs w:val="20"/>
              </w:rPr>
              <w:t>3000</w:t>
            </w:r>
          </w:p>
        </w:tc>
        <w:tc>
          <w:tcPr>
            <w:tcW w:w="553" w:type="dxa"/>
            <w:tcBorders>
              <w:top w:val="nil"/>
              <w:left w:val="nil"/>
              <w:bottom w:val="single" w:color="auto" w:sz="4" w:space="0"/>
              <w:right w:val="single" w:color="auto" w:sz="4" w:space="0"/>
            </w:tcBorders>
            <w:shd w:val="clear" w:color="auto" w:fill="auto"/>
            <w:vAlign w:val="center"/>
          </w:tcPr>
          <w:p w14:paraId="3000DD12">
            <w:pPr>
              <w:ind w:firstLine="0" w:firstLineChars="0"/>
              <w:jc w:val="center"/>
              <w:rPr>
                <w:sz w:val="20"/>
                <w:szCs w:val="20"/>
              </w:rPr>
            </w:pPr>
            <w:r>
              <w:rPr>
                <w:rFonts w:hint="eastAsia"/>
                <w:sz w:val="20"/>
                <w:szCs w:val="20"/>
              </w:rPr>
              <w:t>亩</w:t>
            </w:r>
          </w:p>
        </w:tc>
        <w:tc>
          <w:tcPr>
            <w:tcW w:w="763" w:type="dxa"/>
            <w:tcBorders>
              <w:top w:val="nil"/>
              <w:left w:val="nil"/>
              <w:bottom w:val="single" w:color="auto" w:sz="4" w:space="0"/>
              <w:right w:val="single" w:color="auto" w:sz="4" w:space="0"/>
            </w:tcBorders>
            <w:shd w:val="clear" w:color="auto" w:fill="auto"/>
            <w:vAlign w:val="center"/>
          </w:tcPr>
          <w:p w14:paraId="1C8AA149">
            <w:pPr>
              <w:ind w:firstLine="0" w:firstLineChars="0"/>
              <w:jc w:val="center"/>
              <w:rPr>
                <w:sz w:val="20"/>
                <w:szCs w:val="20"/>
              </w:rPr>
            </w:pPr>
            <w:r>
              <w:rPr>
                <w:rFonts w:hint="eastAsia"/>
                <w:sz w:val="20"/>
                <w:szCs w:val="20"/>
              </w:rPr>
              <w:t>80</w:t>
            </w:r>
          </w:p>
        </w:tc>
        <w:tc>
          <w:tcPr>
            <w:tcW w:w="987" w:type="dxa"/>
            <w:tcBorders>
              <w:top w:val="nil"/>
              <w:left w:val="nil"/>
              <w:bottom w:val="single" w:color="auto" w:sz="4" w:space="0"/>
              <w:right w:val="single" w:color="auto" w:sz="4" w:space="0"/>
            </w:tcBorders>
            <w:shd w:val="clear" w:color="auto" w:fill="auto"/>
            <w:vAlign w:val="center"/>
          </w:tcPr>
          <w:p w14:paraId="514B861F">
            <w:pPr>
              <w:ind w:firstLine="0" w:firstLineChars="0"/>
              <w:jc w:val="center"/>
              <w:rPr>
                <w:sz w:val="20"/>
                <w:szCs w:val="20"/>
              </w:rPr>
            </w:pPr>
            <w:r>
              <w:rPr>
                <w:rFonts w:hint="eastAsia"/>
                <w:sz w:val="20"/>
                <w:szCs w:val="20"/>
              </w:rPr>
              <w:t>240000</w:t>
            </w:r>
          </w:p>
        </w:tc>
        <w:tc>
          <w:tcPr>
            <w:tcW w:w="2857" w:type="dxa"/>
            <w:tcBorders>
              <w:top w:val="nil"/>
              <w:left w:val="nil"/>
              <w:bottom w:val="single" w:color="auto" w:sz="4" w:space="0"/>
              <w:right w:val="single" w:color="auto" w:sz="4" w:space="0"/>
            </w:tcBorders>
            <w:shd w:val="clear" w:color="auto" w:fill="auto"/>
            <w:vAlign w:val="center"/>
          </w:tcPr>
          <w:p w14:paraId="16AB4CD7">
            <w:pPr>
              <w:ind w:firstLine="0" w:firstLineChars="0"/>
              <w:rPr>
                <w:sz w:val="16"/>
                <w:szCs w:val="16"/>
              </w:rPr>
            </w:pPr>
            <w:r>
              <w:rPr>
                <w:rFonts w:hint="eastAsia"/>
                <w:sz w:val="16"/>
                <w:szCs w:val="16"/>
              </w:rPr>
              <w:t>两次（氨基酸.流体硼等）</w:t>
            </w:r>
          </w:p>
        </w:tc>
      </w:tr>
      <w:tr w14:paraId="34A33199">
        <w:tblPrEx>
          <w:tblCellMar>
            <w:top w:w="0" w:type="dxa"/>
            <w:left w:w="108" w:type="dxa"/>
            <w:bottom w:w="0" w:type="dxa"/>
            <w:right w:w="108" w:type="dxa"/>
          </w:tblCellMar>
        </w:tblPrEx>
        <w:trPr>
          <w:trHeight w:val="270"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467FD9A3">
            <w:pPr>
              <w:ind w:firstLine="0" w:firstLineChars="0"/>
              <w:jc w:val="center"/>
              <w:rPr>
                <w:sz w:val="20"/>
                <w:szCs w:val="20"/>
              </w:rPr>
            </w:pPr>
            <w:r>
              <w:rPr>
                <w:rFonts w:hint="eastAsia"/>
                <w:sz w:val="20"/>
                <w:szCs w:val="20"/>
              </w:rPr>
              <w:t>4</w:t>
            </w:r>
          </w:p>
        </w:tc>
        <w:tc>
          <w:tcPr>
            <w:tcW w:w="2696" w:type="dxa"/>
            <w:tcBorders>
              <w:top w:val="nil"/>
              <w:left w:val="nil"/>
              <w:bottom w:val="single" w:color="auto" w:sz="4" w:space="0"/>
              <w:right w:val="single" w:color="auto" w:sz="4" w:space="0"/>
            </w:tcBorders>
            <w:shd w:val="clear" w:color="auto" w:fill="auto"/>
            <w:vAlign w:val="center"/>
          </w:tcPr>
          <w:p w14:paraId="43655A04">
            <w:pPr>
              <w:ind w:firstLine="0" w:firstLineChars="0"/>
              <w:rPr>
                <w:sz w:val="20"/>
                <w:szCs w:val="20"/>
              </w:rPr>
            </w:pPr>
            <w:r>
              <w:rPr>
                <w:rFonts w:hint="eastAsia"/>
                <w:sz w:val="20"/>
                <w:szCs w:val="20"/>
              </w:rPr>
              <w:t>复合肥</w:t>
            </w:r>
          </w:p>
        </w:tc>
        <w:tc>
          <w:tcPr>
            <w:tcW w:w="763" w:type="dxa"/>
            <w:tcBorders>
              <w:top w:val="nil"/>
              <w:left w:val="nil"/>
              <w:bottom w:val="single" w:color="auto" w:sz="4" w:space="0"/>
              <w:right w:val="single" w:color="auto" w:sz="4" w:space="0"/>
            </w:tcBorders>
            <w:shd w:val="clear" w:color="auto" w:fill="auto"/>
            <w:vAlign w:val="center"/>
          </w:tcPr>
          <w:p w14:paraId="06CC1D68">
            <w:pPr>
              <w:ind w:firstLine="0" w:firstLineChars="0"/>
              <w:jc w:val="center"/>
              <w:rPr>
                <w:sz w:val="20"/>
                <w:szCs w:val="20"/>
              </w:rPr>
            </w:pPr>
            <w:r>
              <w:rPr>
                <w:rFonts w:hint="eastAsia"/>
                <w:sz w:val="20"/>
                <w:szCs w:val="20"/>
              </w:rPr>
              <w:t>3000</w:t>
            </w:r>
          </w:p>
        </w:tc>
        <w:tc>
          <w:tcPr>
            <w:tcW w:w="553" w:type="dxa"/>
            <w:tcBorders>
              <w:top w:val="nil"/>
              <w:left w:val="nil"/>
              <w:bottom w:val="single" w:color="auto" w:sz="4" w:space="0"/>
              <w:right w:val="single" w:color="auto" w:sz="4" w:space="0"/>
            </w:tcBorders>
            <w:shd w:val="clear" w:color="auto" w:fill="auto"/>
            <w:vAlign w:val="center"/>
          </w:tcPr>
          <w:p w14:paraId="3A244DB7">
            <w:pPr>
              <w:ind w:firstLine="0" w:firstLineChars="0"/>
              <w:jc w:val="center"/>
              <w:rPr>
                <w:sz w:val="20"/>
                <w:szCs w:val="20"/>
              </w:rPr>
            </w:pPr>
            <w:r>
              <w:rPr>
                <w:rFonts w:hint="eastAsia"/>
                <w:sz w:val="20"/>
                <w:szCs w:val="20"/>
              </w:rPr>
              <w:t>亩</w:t>
            </w:r>
          </w:p>
        </w:tc>
        <w:tc>
          <w:tcPr>
            <w:tcW w:w="763" w:type="dxa"/>
            <w:tcBorders>
              <w:top w:val="nil"/>
              <w:left w:val="nil"/>
              <w:bottom w:val="single" w:color="auto" w:sz="4" w:space="0"/>
              <w:right w:val="single" w:color="auto" w:sz="4" w:space="0"/>
            </w:tcBorders>
            <w:shd w:val="clear" w:color="auto" w:fill="auto"/>
            <w:vAlign w:val="center"/>
          </w:tcPr>
          <w:p w14:paraId="3DE5A881">
            <w:pPr>
              <w:ind w:firstLine="0" w:firstLineChars="0"/>
              <w:jc w:val="center"/>
              <w:rPr>
                <w:sz w:val="20"/>
                <w:szCs w:val="20"/>
              </w:rPr>
            </w:pPr>
            <w:r>
              <w:rPr>
                <w:rFonts w:hint="eastAsia"/>
                <w:sz w:val="20"/>
                <w:szCs w:val="20"/>
              </w:rPr>
              <w:t>100</w:t>
            </w:r>
          </w:p>
        </w:tc>
        <w:tc>
          <w:tcPr>
            <w:tcW w:w="987" w:type="dxa"/>
            <w:tcBorders>
              <w:top w:val="nil"/>
              <w:left w:val="nil"/>
              <w:bottom w:val="single" w:color="auto" w:sz="4" w:space="0"/>
              <w:right w:val="single" w:color="auto" w:sz="4" w:space="0"/>
            </w:tcBorders>
            <w:shd w:val="clear" w:color="auto" w:fill="auto"/>
            <w:vAlign w:val="center"/>
          </w:tcPr>
          <w:p w14:paraId="5CC442E3">
            <w:pPr>
              <w:ind w:firstLine="0" w:firstLineChars="0"/>
              <w:jc w:val="center"/>
              <w:rPr>
                <w:sz w:val="20"/>
                <w:szCs w:val="20"/>
              </w:rPr>
            </w:pPr>
            <w:r>
              <w:rPr>
                <w:rFonts w:hint="eastAsia"/>
                <w:sz w:val="20"/>
                <w:szCs w:val="20"/>
              </w:rPr>
              <w:t>300000</w:t>
            </w:r>
          </w:p>
        </w:tc>
        <w:tc>
          <w:tcPr>
            <w:tcW w:w="2857" w:type="dxa"/>
            <w:tcBorders>
              <w:top w:val="nil"/>
              <w:left w:val="nil"/>
              <w:bottom w:val="single" w:color="auto" w:sz="4" w:space="0"/>
              <w:right w:val="single" w:color="auto" w:sz="4" w:space="0"/>
            </w:tcBorders>
            <w:shd w:val="clear" w:color="000000" w:fill="FFFFFF"/>
            <w:vAlign w:val="center"/>
          </w:tcPr>
          <w:p w14:paraId="276473B5">
            <w:pPr>
              <w:ind w:firstLine="0" w:firstLineChars="0"/>
              <w:rPr>
                <w:color w:val="000000"/>
                <w:sz w:val="16"/>
                <w:szCs w:val="16"/>
              </w:rPr>
            </w:pPr>
            <w:r>
              <w:rPr>
                <w:rFonts w:hint="eastAsia"/>
                <w:color w:val="000000"/>
                <w:sz w:val="16"/>
                <w:szCs w:val="16"/>
              </w:rPr>
              <w:t>每亩提供25kg复合肥于5月中下旬-6月初使用1次，施肥劳力、肥料不足部分及另外1-2次施肥由群众自筹完成。</w:t>
            </w:r>
          </w:p>
        </w:tc>
      </w:tr>
      <w:tr w14:paraId="6CC14F85">
        <w:tblPrEx>
          <w:tblCellMar>
            <w:top w:w="0" w:type="dxa"/>
            <w:left w:w="108" w:type="dxa"/>
            <w:bottom w:w="0" w:type="dxa"/>
            <w:right w:w="108" w:type="dxa"/>
          </w:tblCellMar>
        </w:tblPrEx>
        <w:trPr>
          <w:trHeight w:val="270"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43A1418F">
            <w:pPr>
              <w:ind w:firstLine="0" w:firstLineChars="0"/>
              <w:jc w:val="center"/>
              <w:rPr>
                <w:b/>
                <w:bCs/>
                <w:sz w:val="20"/>
                <w:szCs w:val="20"/>
              </w:rPr>
            </w:pPr>
            <w:r>
              <w:rPr>
                <w:rFonts w:hint="eastAsia"/>
                <w:b/>
                <w:bCs/>
                <w:sz w:val="20"/>
                <w:szCs w:val="20"/>
              </w:rPr>
              <w:t>四</w:t>
            </w:r>
          </w:p>
        </w:tc>
        <w:tc>
          <w:tcPr>
            <w:tcW w:w="2696" w:type="dxa"/>
            <w:tcBorders>
              <w:top w:val="nil"/>
              <w:left w:val="nil"/>
              <w:bottom w:val="single" w:color="auto" w:sz="4" w:space="0"/>
              <w:right w:val="single" w:color="auto" w:sz="4" w:space="0"/>
            </w:tcBorders>
            <w:shd w:val="clear" w:color="auto" w:fill="auto"/>
            <w:vAlign w:val="center"/>
          </w:tcPr>
          <w:p w14:paraId="3845EDCB">
            <w:pPr>
              <w:ind w:firstLine="0" w:firstLineChars="0"/>
              <w:rPr>
                <w:b/>
                <w:bCs/>
                <w:sz w:val="20"/>
                <w:szCs w:val="20"/>
              </w:rPr>
            </w:pPr>
            <w:r>
              <w:rPr>
                <w:rFonts w:hint="eastAsia"/>
                <w:b/>
                <w:bCs/>
                <w:sz w:val="20"/>
                <w:szCs w:val="20"/>
              </w:rPr>
              <w:t>科技示范推广设备</w:t>
            </w:r>
          </w:p>
        </w:tc>
        <w:tc>
          <w:tcPr>
            <w:tcW w:w="763" w:type="dxa"/>
            <w:tcBorders>
              <w:top w:val="nil"/>
              <w:left w:val="nil"/>
              <w:bottom w:val="single" w:color="auto" w:sz="4" w:space="0"/>
              <w:right w:val="single" w:color="auto" w:sz="4" w:space="0"/>
            </w:tcBorders>
            <w:shd w:val="clear" w:color="auto" w:fill="auto"/>
            <w:vAlign w:val="center"/>
          </w:tcPr>
          <w:p w14:paraId="77BEA9CB">
            <w:pPr>
              <w:ind w:firstLine="0" w:firstLineChars="0"/>
              <w:jc w:val="center"/>
              <w:rPr>
                <w:b/>
                <w:bCs/>
                <w:sz w:val="20"/>
                <w:szCs w:val="20"/>
              </w:rPr>
            </w:pPr>
            <w:r>
              <w:rPr>
                <w:rFonts w:hint="eastAsia"/>
                <w:b/>
                <w:bCs/>
                <w:sz w:val="20"/>
                <w:szCs w:val="20"/>
              </w:rPr>
              <w:t>　</w:t>
            </w:r>
          </w:p>
        </w:tc>
        <w:tc>
          <w:tcPr>
            <w:tcW w:w="553" w:type="dxa"/>
            <w:tcBorders>
              <w:top w:val="nil"/>
              <w:left w:val="nil"/>
              <w:bottom w:val="single" w:color="auto" w:sz="4" w:space="0"/>
              <w:right w:val="single" w:color="auto" w:sz="4" w:space="0"/>
            </w:tcBorders>
            <w:shd w:val="clear" w:color="auto" w:fill="auto"/>
            <w:vAlign w:val="center"/>
          </w:tcPr>
          <w:p w14:paraId="3E4449A8">
            <w:pPr>
              <w:ind w:firstLine="0" w:firstLineChars="0"/>
              <w:jc w:val="center"/>
              <w:rPr>
                <w:b/>
                <w:bCs/>
                <w:sz w:val="20"/>
                <w:szCs w:val="20"/>
              </w:rPr>
            </w:pPr>
            <w:r>
              <w:rPr>
                <w:rFonts w:hint="eastAsia"/>
                <w:b/>
                <w:bCs/>
                <w:sz w:val="20"/>
                <w:szCs w:val="20"/>
              </w:rPr>
              <w:t>　</w:t>
            </w:r>
          </w:p>
        </w:tc>
        <w:tc>
          <w:tcPr>
            <w:tcW w:w="763" w:type="dxa"/>
            <w:tcBorders>
              <w:top w:val="nil"/>
              <w:left w:val="nil"/>
              <w:bottom w:val="single" w:color="auto" w:sz="4" w:space="0"/>
              <w:right w:val="single" w:color="auto" w:sz="4" w:space="0"/>
            </w:tcBorders>
            <w:shd w:val="clear" w:color="auto" w:fill="auto"/>
            <w:vAlign w:val="center"/>
          </w:tcPr>
          <w:p w14:paraId="4FE3E7C3">
            <w:pPr>
              <w:ind w:firstLine="0" w:firstLineChars="0"/>
              <w:jc w:val="center"/>
              <w:rPr>
                <w:b/>
                <w:bCs/>
                <w:sz w:val="20"/>
                <w:szCs w:val="20"/>
              </w:rPr>
            </w:pPr>
            <w:r>
              <w:rPr>
                <w:rFonts w:hint="eastAsia"/>
                <w:b/>
                <w:bCs/>
                <w:sz w:val="20"/>
                <w:szCs w:val="20"/>
              </w:rPr>
              <w:t>　</w:t>
            </w:r>
          </w:p>
        </w:tc>
        <w:tc>
          <w:tcPr>
            <w:tcW w:w="987" w:type="dxa"/>
            <w:tcBorders>
              <w:top w:val="nil"/>
              <w:left w:val="nil"/>
              <w:bottom w:val="single" w:color="auto" w:sz="4" w:space="0"/>
              <w:right w:val="single" w:color="auto" w:sz="4" w:space="0"/>
            </w:tcBorders>
            <w:shd w:val="clear" w:color="auto" w:fill="auto"/>
            <w:vAlign w:val="center"/>
          </w:tcPr>
          <w:p w14:paraId="376CD709">
            <w:pPr>
              <w:ind w:firstLine="0" w:firstLineChars="0"/>
              <w:jc w:val="center"/>
              <w:rPr>
                <w:b/>
                <w:bCs/>
                <w:sz w:val="20"/>
                <w:szCs w:val="20"/>
              </w:rPr>
            </w:pPr>
            <w:r>
              <w:rPr>
                <w:rFonts w:hint="eastAsia"/>
                <w:b/>
                <w:bCs/>
                <w:sz w:val="20"/>
                <w:szCs w:val="20"/>
              </w:rPr>
              <w:t xml:space="preserve">162000 </w:t>
            </w:r>
          </w:p>
        </w:tc>
        <w:tc>
          <w:tcPr>
            <w:tcW w:w="2857" w:type="dxa"/>
            <w:tcBorders>
              <w:top w:val="nil"/>
              <w:left w:val="nil"/>
              <w:bottom w:val="single" w:color="auto" w:sz="4" w:space="0"/>
              <w:right w:val="single" w:color="auto" w:sz="4" w:space="0"/>
            </w:tcBorders>
            <w:shd w:val="clear" w:color="auto" w:fill="auto"/>
            <w:vAlign w:val="center"/>
          </w:tcPr>
          <w:p w14:paraId="4FB9E86A">
            <w:pPr>
              <w:ind w:firstLine="0" w:firstLineChars="0"/>
              <w:jc w:val="center"/>
              <w:rPr>
                <w:b/>
                <w:bCs/>
                <w:sz w:val="16"/>
                <w:szCs w:val="16"/>
              </w:rPr>
            </w:pPr>
            <w:r>
              <w:rPr>
                <w:rFonts w:hint="eastAsia"/>
                <w:b/>
                <w:bCs/>
                <w:sz w:val="16"/>
                <w:szCs w:val="16"/>
              </w:rPr>
              <w:t>　</w:t>
            </w:r>
          </w:p>
        </w:tc>
      </w:tr>
      <w:tr w14:paraId="797B1563">
        <w:tblPrEx>
          <w:tblCellMar>
            <w:top w:w="0" w:type="dxa"/>
            <w:left w:w="108" w:type="dxa"/>
            <w:bottom w:w="0" w:type="dxa"/>
            <w:right w:w="108" w:type="dxa"/>
          </w:tblCellMar>
        </w:tblPrEx>
        <w:trPr>
          <w:trHeight w:val="270"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1A328D0F">
            <w:pPr>
              <w:ind w:firstLine="0" w:firstLineChars="0"/>
              <w:jc w:val="center"/>
              <w:rPr>
                <w:sz w:val="20"/>
                <w:szCs w:val="20"/>
              </w:rPr>
            </w:pPr>
            <w:r>
              <w:rPr>
                <w:rFonts w:hint="eastAsia"/>
                <w:sz w:val="20"/>
                <w:szCs w:val="20"/>
              </w:rPr>
              <w:t>1</w:t>
            </w:r>
          </w:p>
        </w:tc>
        <w:tc>
          <w:tcPr>
            <w:tcW w:w="2696" w:type="dxa"/>
            <w:tcBorders>
              <w:top w:val="nil"/>
              <w:left w:val="nil"/>
              <w:bottom w:val="single" w:color="auto" w:sz="4" w:space="0"/>
              <w:right w:val="single" w:color="auto" w:sz="4" w:space="0"/>
            </w:tcBorders>
            <w:shd w:val="clear" w:color="auto" w:fill="auto"/>
            <w:vAlign w:val="center"/>
          </w:tcPr>
          <w:p w14:paraId="3D62C212">
            <w:pPr>
              <w:ind w:firstLine="0" w:firstLineChars="0"/>
              <w:rPr>
                <w:sz w:val="20"/>
                <w:szCs w:val="20"/>
              </w:rPr>
            </w:pPr>
            <w:r>
              <w:rPr>
                <w:rFonts w:hint="eastAsia"/>
                <w:sz w:val="20"/>
                <w:szCs w:val="20"/>
              </w:rPr>
              <w:t>遥控微型旋耕机</w:t>
            </w:r>
          </w:p>
        </w:tc>
        <w:tc>
          <w:tcPr>
            <w:tcW w:w="763" w:type="dxa"/>
            <w:tcBorders>
              <w:top w:val="nil"/>
              <w:left w:val="nil"/>
              <w:bottom w:val="single" w:color="auto" w:sz="4" w:space="0"/>
              <w:right w:val="single" w:color="auto" w:sz="4" w:space="0"/>
            </w:tcBorders>
            <w:shd w:val="clear" w:color="auto" w:fill="auto"/>
            <w:vAlign w:val="center"/>
          </w:tcPr>
          <w:p w14:paraId="04A3BAA5">
            <w:pPr>
              <w:ind w:firstLine="0" w:firstLineChars="0"/>
              <w:jc w:val="center"/>
              <w:rPr>
                <w:sz w:val="20"/>
                <w:szCs w:val="20"/>
              </w:rPr>
            </w:pPr>
            <w:r>
              <w:rPr>
                <w:rFonts w:hint="eastAsia"/>
                <w:sz w:val="20"/>
                <w:szCs w:val="20"/>
              </w:rPr>
              <w:t>1</w:t>
            </w:r>
          </w:p>
        </w:tc>
        <w:tc>
          <w:tcPr>
            <w:tcW w:w="553" w:type="dxa"/>
            <w:tcBorders>
              <w:top w:val="nil"/>
              <w:left w:val="nil"/>
              <w:bottom w:val="single" w:color="auto" w:sz="4" w:space="0"/>
              <w:right w:val="single" w:color="auto" w:sz="4" w:space="0"/>
            </w:tcBorders>
            <w:shd w:val="clear" w:color="auto" w:fill="auto"/>
            <w:vAlign w:val="center"/>
          </w:tcPr>
          <w:p w14:paraId="3712F693">
            <w:pPr>
              <w:ind w:firstLine="0" w:firstLineChars="0"/>
              <w:jc w:val="center"/>
              <w:rPr>
                <w:sz w:val="20"/>
                <w:szCs w:val="20"/>
              </w:rPr>
            </w:pPr>
            <w:r>
              <w:rPr>
                <w:rFonts w:hint="eastAsia"/>
                <w:sz w:val="20"/>
                <w:szCs w:val="20"/>
              </w:rPr>
              <w:t>　</w:t>
            </w:r>
          </w:p>
        </w:tc>
        <w:tc>
          <w:tcPr>
            <w:tcW w:w="763" w:type="dxa"/>
            <w:tcBorders>
              <w:top w:val="nil"/>
              <w:left w:val="nil"/>
              <w:bottom w:val="single" w:color="auto" w:sz="4" w:space="0"/>
              <w:right w:val="single" w:color="auto" w:sz="4" w:space="0"/>
            </w:tcBorders>
            <w:shd w:val="clear" w:color="auto" w:fill="auto"/>
            <w:vAlign w:val="center"/>
          </w:tcPr>
          <w:p w14:paraId="48B3F6F3">
            <w:pPr>
              <w:ind w:firstLine="0" w:firstLineChars="0"/>
              <w:jc w:val="center"/>
              <w:rPr>
                <w:sz w:val="20"/>
                <w:szCs w:val="20"/>
              </w:rPr>
            </w:pPr>
            <w:r>
              <w:rPr>
                <w:rFonts w:hint="eastAsia"/>
                <w:sz w:val="20"/>
                <w:szCs w:val="20"/>
              </w:rPr>
              <w:t>10000</w:t>
            </w:r>
          </w:p>
        </w:tc>
        <w:tc>
          <w:tcPr>
            <w:tcW w:w="987" w:type="dxa"/>
            <w:tcBorders>
              <w:top w:val="nil"/>
              <w:left w:val="nil"/>
              <w:bottom w:val="single" w:color="auto" w:sz="4" w:space="0"/>
              <w:right w:val="single" w:color="auto" w:sz="4" w:space="0"/>
            </w:tcBorders>
            <w:shd w:val="clear" w:color="auto" w:fill="auto"/>
            <w:vAlign w:val="center"/>
          </w:tcPr>
          <w:p w14:paraId="24D3957B">
            <w:pPr>
              <w:ind w:firstLine="0" w:firstLineChars="0"/>
              <w:jc w:val="center"/>
              <w:rPr>
                <w:sz w:val="20"/>
                <w:szCs w:val="20"/>
              </w:rPr>
            </w:pPr>
            <w:r>
              <w:rPr>
                <w:rFonts w:hint="eastAsia"/>
                <w:sz w:val="20"/>
                <w:szCs w:val="20"/>
              </w:rPr>
              <w:t>10000</w:t>
            </w:r>
          </w:p>
        </w:tc>
        <w:tc>
          <w:tcPr>
            <w:tcW w:w="2857" w:type="dxa"/>
            <w:tcBorders>
              <w:top w:val="nil"/>
              <w:left w:val="nil"/>
              <w:bottom w:val="single" w:color="auto" w:sz="4" w:space="0"/>
              <w:right w:val="single" w:color="auto" w:sz="4" w:space="0"/>
            </w:tcBorders>
            <w:shd w:val="clear" w:color="auto" w:fill="auto"/>
            <w:vAlign w:val="center"/>
          </w:tcPr>
          <w:p w14:paraId="57AB5C99">
            <w:pPr>
              <w:ind w:firstLine="0" w:firstLineChars="0"/>
              <w:rPr>
                <w:sz w:val="16"/>
                <w:szCs w:val="16"/>
              </w:rPr>
            </w:pPr>
            <w:r>
              <w:rPr>
                <w:rFonts w:hint="eastAsia"/>
                <w:sz w:val="16"/>
                <w:szCs w:val="16"/>
              </w:rPr>
              <w:t>机械耕作示范</w:t>
            </w:r>
          </w:p>
        </w:tc>
      </w:tr>
      <w:tr w14:paraId="102088A5">
        <w:tblPrEx>
          <w:tblCellMar>
            <w:top w:w="0" w:type="dxa"/>
            <w:left w:w="108" w:type="dxa"/>
            <w:bottom w:w="0" w:type="dxa"/>
            <w:right w:w="108" w:type="dxa"/>
          </w:tblCellMar>
        </w:tblPrEx>
        <w:trPr>
          <w:trHeight w:val="270"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7442F064">
            <w:pPr>
              <w:ind w:firstLine="0" w:firstLineChars="0"/>
              <w:jc w:val="center"/>
              <w:rPr>
                <w:sz w:val="20"/>
                <w:szCs w:val="20"/>
              </w:rPr>
            </w:pPr>
            <w:r>
              <w:rPr>
                <w:rFonts w:hint="eastAsia"/>
                <w:sz w:val="20"/>
                <w:szCs w:val="20"/>
              </w:rPr>
              <w:t>2</w:t>
            </w:r>
          </w:p>
        </w:tc>
        <w:tc>
          <w:tcPr>
            <w:tcW w:w="2696" w:type="dxa"/>
            <w:tcBorders>
              <w:top w:val="nil"/>
              <w:left w:val="nil"/>
              <w:bottom w:val="single" w:color="auto" w:sz="4" w:space="0"/>
              <w:right w:val="single" w:color="auto" w:sz="4" w:space="0"/>
            </w:tcBorders>
            <w:shd w:val="clear" w:color="auto" w:fill="auto"/>
            <w:vAlign w:val="center"/>
          </w:tcPr>
          <w:p w14:paraId="3BAE3063">
            <w:pPr>
              <w:ind w:firstLine="0" w:firstLineChars="0"/>
              <w:rPr>
                <w:sz w:val="20"/>
                <w:szCs w:val="20"/>
              </w:rPr>
            </w:pPr>
            <w:r>
              <w:rPr>
                <w:rFonts w:hint="eastAsia"/>
                <w:sz w:val="20"/>
                <w:szCs w:val="20"/>
              </w:rPr>
              <w:t>遥控除草机</w:t>
            </w:r>
          </w:p>
        </w:tc>
        <w:tc>
          <w:tcPr>
            <w:tcW w:w="763" w:type="dxa"/>
            <w:tcBorders>
              <w:top w:val="nil"/>
              <w:left w:val="nil"/>
              <w:bottom w:val="single" w:color="auto" w:sz="4" w:space="0"/>
              <w:right w:val="single" w:color="auto" w:sz="4" w:space="0"/>
            </w:tcBorders>
            <w:shd w:val="clear" w:color="auto" w:fill="auto"/>
            <w:vAlign w:val="center"/>
          </w:tcPr>
          <w:p w14:paraId="21CA9D24">
            <w:pPr>
              <w:ind w:firstLine="0" w:firstLineChars="0"/>
              <w:jc w:val="center"/>
              <w:rPr>
                <w:sz w:val="20"/>
                <w:szCs w:val="20"/>
              </w:rPr>
            </w:pPr>
            <w:r>
              <w:rPr>
                <w:rFonts w:hint="eastAsia"/>
                <w:sz w:val="20"/>
                <w:szCs w:val="20"/>
              </w:rPr>
              <w:t>3</w:t>
            </w:r>
          </w:p>
        </w:tc>
        <w:tc>
          <w:tcPr>
            <w:tcW w:w="553" w:type="dxa"/>
            <w:tcBorders>
              <w:top w:val="nil"/>
              <w:left w:val="nil"/>
              <w:bottom w:val="single" w:color="auto" w:sz="4" w:space="0"/>
              <w:right w:val="single" w:color="auto" w:sz="4" w:space="0"/>
            </w:tcBorders>
            <w:shd w:val="clear" w:color="auto" w:fill="auto"/>
            <w:vAlign w:val="center"/>
          </w:tcPr>
          <w:p w14:paraId="371965D6">
            <w:pPr>
              <w:ind w:firstLine="0" w:firstLineChars="0"/>
              <w:jc w:val="center"/>
              <w:rPr>
                <w:sz w:val="20"/>
                <w:szCs w:val="20"/>
              </w:rPr>
            </w:pPr>
            <w:r>
              <w:rPr>
                <w:rFonts w:hint="eastAsia"/>
                <w:sz w:val="20"/>
                <w:szCs w:val="20"/>
              </w:rPr>
              <w:t>　</w:t>
            </w:r>
          </w:p>
        </w:tc>
        <w:tc>
          <w:tcPr>
            <w:tcW w:w="763" w:type="dxa"/>
            <w:tcBorders>
              <w:top w:val="nil"/>
              <w:left w:val="nil"/>
              <w:bottom w:val="single" w:color="auto" w:sz="4" w:space="0"/>
              <w:right w:val="single" w:color="auto" w:sz="4" w:space="0"/>
            </w:tcBorders>
            <w:shd w:val="clear" w:color="auto" w:fill="auto"/>
            <w:vAlign w:val="center"/>
          </w:tcPr>
          <w:p w14:paraId="5D6D9BFA">
            <w:pPr>
              <w:ind w:firstLine="0" w:firstLineChars="0"/>
              <w:jc w:val="center"/>
              <w:rPr>
                <w:sz w:val="20"/>
                <w:szCs w:val="20"/>
              </w:rPr>
            </w:pPr>
            <w:r>
              <w:rPr>
                <w:rFonts w:hint="eastAsia"/>
                <w:sz w:val="20"/>
                <w:szCs w:val="20"/>
              </w:rPr>
              <w:t>25000</w:t>
            </w:r>
          </w:p>
        </w:tc>
        <w:tc>
          <w:tcPr>
            <w:tcW w:w="987" w:type="dxa"/>
            <w:tcBorders>
              <w:top w:val="nil"/>
              <w:left w:val="nil"/>
              <w:bottom w:val="single" w:color="auto" w:sz="4" w:space="0"/>
              <w:right w:val="single" w:color="auto" w:sz="4" w:space="0"/>
            </w:tcBorders>
            <w:shd w:val="clear" w:color="auto" w:fill="auto"/>
            <w:vAlign w:val="center"/>
          </w:tcPr>
          <w:p w14:paraId="6882409F">
            <w:pPr>
              <w:ind w:firstLine="0" w:firstLineChars="0"/>
              <w:jc w:val="center"/>
              <w:rPr>
                <w:sz w:val="20"/>
                <w:szCs w:val="20"/>
              </w:rPr>
            </w:pPr>
            <w:r>
              <w:rPr>
                <w:rFonts w:hint="eastAsia"/>
                <w:sz w:val="20"/>
                <w:szCs w:val="20"/>
              </w:rPr>
              <w:t>75000</w:t>
            </w:r>
          </w:p>
        </w:tc>
        <w:tc>
          <w:tcPr>
            <w:tcW w:w="2857" w:type="dxa"/>
            <w:tcBorders>
              <w:top w:val="nil"/>
              <w:left w:val="nil"/>
              <w:bottom w:val="single" w:color="auto" w:sz="4" w:space="0"/>
              <w:right w:val="single" w:color="auto" w:sz="4" w:space="0"/>
            </w:tcBorders>
            <w:shd w:val="clear" w:color="auto" w:fill="auto"/>
            <w:vAlign w:val="center"/>
          </w:tcPr>
          <w:p w14:paraId="584ED63B">
            <w:pPr>
              <w:ind w:firstLine="0" w:firstLineChars="0"/>
              <w:rPr>
                <w:sz w:val="16"/>
                <w:szCs w:val="16"/>
              </w:rPr>
            </w:pPr>
            <w:r>
              <w:rPr>
                <w:rFonts w:hint="eastAsia"/>
                <w:sz w:val="16"/>
                <w:szCs w:val="16"/>
              </w:rPr>
              <w:t>机械除草示范</w:t>
            </w:r>
          </w:p>
        </w:tc>
      </w:tr>
      <w:tr w14:paraId="6FA32CBD">
        <w:tblPrEx>
          <w:tblCellMar>
            <w:top w:w="0" w:type="dxa"/>
            <w:left w:w="108" w:type="dxa"/>
            <w:bottom w:w="0" w:type="dxa"/>
            <w:right w:w="108" w:type="dxa"/>
          </w:tblCellMar>
        </w:tblPrEx>
        <w:trPr>
          <w:trHeight w:val="270"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736CB99E">
            <w:pPr>
              <w:ind w:firstLine="0" w:firstLineChars="0"/>
              <w:jc w:val="center"/>
              <w:rPr>
                <w:sz w:val="20"/>
                <w:szCs w:val="20"/>
              </w:rPr>
            </w:pPr>
            <w:r>
              <w:rPr>
                <w:rFonts w:hint="eastAsia"/>
                <w:sz w:val="20"/>
                <w:szCs w:val="20"/>
              </w:rPr>
              <w:t>3</w:t>
            </w:r>
          </w:p>
        </w:tc>
        <w:tc>
          <w:tcPr>
            <w:tcW w:w="2696" w:type="dxa"/>
            <w:tcBorders>
              <w:top w:val="nil"/>
              <w:left w:val="nil"/>
              <w:bottom w:val="single" w:color="auto" w:sz="4" w:space="0"/>
              <w:right w:val="single" w:color="auto" w:sz="4" w:space="0"/>
            </w:tcBorders>
            <w:shd w:val="clear" w:color="auto" w:fill="auto"/>
            <w:vAlign w:val="center"/>
          </w:tcPr>
          <w:p w14:paraId="5A8C069E">
            <w:pPr>
              <w:ind w:firstLine="0" w:firstLineChars="0"/>
              <w:rPr>
                <w:sz w:val="20"/>
                <w:szCs w:val="20"/>
              </w:rPr>
            </w:pPr>
            <w:r>
              <w:rPr>
                <w:rFonts w:hint="eastAsia"/>
                <w:sz w:val="20"/>
                <w:szCs w:val="20"/>
              </w:rPr>
              <w:t>冷雾喷雾机</w:t>
            </w:r>
          </w:p>
        </w:tc>
        <w:tc>
          <w:tcPr>
            <w:tcW w:w="763" w:type="dxa"/>
            <w:tcBorders>
              <w:top w:val="nil"/>
              <w:left w:val="nil"/>
              <w:bottom w:val="single" w:color="auto" w:sz="4" w:space="0"/>
              <w:right w:val="single" w:color="auto" w:sz="4" w:space="0"/>
            </w:tcBorders>
            <w:shd w:val="clear" w:color="auto" w:fill="auto"/>
            <w:vAlign w:val="center"/>
          </w:tcPr>
          <w:p w14:paraId="0BE2A2F4">
            <w:pPr>
              <w:ind w:firstLine="0" w:firstLineChars="0"/>
              <w:jc w:val="center"/>
              <w:rPr>
                <w:sz w:val="20"/>
                <w:szCs w:val="20"/>
              </w:rPr>
            </w:pPr>
            <w:r>
              <w:rPr>
                <w:rFonts w:hint="eastAsia"/>
                <w:sz w:val="20"/>
                <w:szCs w:val="20"/>
              </w:rPr>
              <w:t>3</w:t>
            </w:r>
          </w:p>
        </w:tc>
        <w:tc>
          <w:tcPr>
            <w:tcW w:w="553" w:type="dxa"/>
            <w:tcBorders>
              <w:top w:val="nil"/>
              <w:left w:val="nil"/>
              <w:bottom w:val="single" w:color="auto" w:sz="4" w:space="0"/>
              <w:right w:val="single" w:color="auto" w:sz="4" w:space="0"/>
            </w:tcBorders>
            <w:shd w:val="clear" w:color="auto" w:fill="auto"/>
            <w:vAlign w:val="center"/>
          </w:tcPr>
          <w:p w14:paraId="0D6CAACF">
            <w:pPr>
              <w:ind w:firstLine="0" w:firstLineChars="0"/>
              <w:jc w:val="center"/>
              <w:rPr>
                <w:sz w:val="20"/>
                <w:szCs w:val="20"/>
              </w:rPr>
            </w:pPr>
            <w:r>
              <w:rPr>
                <w:rFonts w:hint="eastAsia"/>
                <w:sz w:val="20"/>
                <w:szCs w:val="20"/>
              </w:rPr>
              <w:t>　</w:t>
            </w:r>
          </w:p>
        </w:tc>
        <w:tc>
          <w:tcPr>
            <w:tcW w:w="763" w:type="dxa"/>
            <w:tcBorders>
              <w:top w:val="nil"/>
              <w:left w:val="nil"/>
              <w:bottom w:val="single" w:color="auto" w:sz="4" w:space="0"/>
              <w:right w:val="single" w:color="auto" w:sz="4" w:space="0"/>
            </w:tcBorders>
            <w:shd w:val="clear" w:color="auto" w:fill="auto"/>
            <w:vAlign w:val="center"/>
          </w:tcPr>
          <w:p w14:paraId="0C964FDD">
            <w:pPr>
              <w:ind w:firstLine="0" w:firstLineChars="0"/>
              <w:jc w:val="center"/>
              <w:rPr>
                <w:sz w:val="20"/>
                <w:szCs w:val="20"/>
              </w:rPr>
            </w:pPr>
            <w:r>
              <w:rPr>
                <w:rFonts w:hint="eastAsia"/>
                <w:sz w:val="20"/>
                <w:szCs w:val="20"/>
              </w:rPr>
              <w:t>3000</w:t>
            </w:r>
          </w:p>
        </w:tc>
        <w:tc>
          <w:tcPr>
            <w:tcW w:w="987" w:type="dxa"/>
            <w:tcBorders>
              <w:top w:val="nil"/>
              <w:left w:val="nil"/>
              <w:bottom w:val="single" w:color="auto" w:sz="4" w:space="0"/>
              <w:right w:val="single" w:color="auto" w:sz="4" w:space="0"/>
            </w:tcBorders>
            <w:shd w:val="clear" w:color="auto" w:fill="auto"/>
            <w:vAlign w:val="center"/>
          </w:tcPr>
          <w:p w14:paraId="13288647">
            <w:pPr>
              <w:ind w:firstLine="0" w:firstLineChars="0"/>
              <w:jc w:val="center"/>
              <w:rPr>
                <w:sz w:val="20"/>
                <w:szCs w:val="20"/>
              </w:rPr>
            </w:pPr>
            <w:r>
              <w:rPr>
                <w:rFonts w:hint="eastAsia"/>
                <w:sz w:val="20"/>
                <w:szCs w:val="20"/>
              </w:rPr>
              <w:t>9000</w:t>
            </w:r>
          </w:p>
        </w:tc>
        <w:tc>
          <w:tcPr>
            <w:tcW w:w="2857" w:type="dxa"/>
            <w:tcBorders>
              <w:top w:val="nil"/>
              <w:left w:val="nil"/>
              <w:bottom w:val="single" w:color="auto" w:sz="4" w:space="0"/>
              <w:right w:val="single" w:color="auto" w:sz="4" w:space="0"/>
            </w:tcBorders>
            <w:shd w:val="clear" w:color="auto" w:fill="auto"/>
            <w:vAlign w:val="center"/>
          </w:tcPr>
          <w:p w14:paraId="4D3B0E4F">
            <w:pPr>
              <w:ind w:firstLine="0" w:firstLineChars="0"/>
              <w:rPr>
                <w:sz w:val="16"/>
                <w:szCs w:val="16"/>
              </w:rPr>
            </w:pPr>
            <w:r>
              <w:rPr>
                <w:rFonts w:hint="eastAsia"/>
                <w:sz w:val="16"/>
                <w:szCs w:val="16"/>
              </w:rPr>
              <w:t>冷雾打药示范</w:t>
            </w:r>
          </w:p>
        </w:tc>
      </w:tr>
      <w:tr w14:paraId="45E9299A">
        <w:tblPrEx>
          <w:tblCellMar>
            <w:top w:w="0" w:type="dxa"/>
            <w:left w:w="108" w:type="dxa"/>
            <w:bottom w:w="0" w:type="dxa"/>
            <w:right w:w="108" w:type="dxa"/>
          </w:tblCellMar>
        </w:tblPrEx>
        <w:trPr>
          <w:trHeight w:val="270"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648E85DC">
            <w:pPr>
              <w:ind w:firstLine="0" w:firstLineChars="0"/>
              <w:jc w:val="center"/>
              <w:rPr>
                <w:sz w:val="20"/>
                <w:szCs w:val="20"/>
              </w:rPr>
            </w:pPr>
            <w:r>
              <w:rPr>
                <w:rFonts w:hint="eastAsia"/>
                <w:sz w:val="20"/>
                <w:szCs w:val="20"/>
              </w:rPr>
              <w:t>4</w:t>
            </w:r>
          </w:p>
        </w:tc>
        <w:tc>
          <w:tcPr>
            <w:tcW w:w="2696" w:type="dxa"/>
            <w:tcBorders>
              <w:top w:val="nil"/>
              <w:left w:val="nil"/>
              <w:bottom w:val="single" w:color="auto" w:sz="4" w:space="0"/>
              <w:right w:val="single" w:color="auto" w:sz="4" w:space="0"/>
            </w:tcBorders>
            <w:shd w:val="clear" w:color="auto" w:fill="auto"/>
            <w:vAlign w:val="center"/>
          </w:tcPr>
          <w:p w14:paraId="7423C067">
            <w:pPr>
              <w:ind w:firstLine="0" w:firstLineChars="0"/>
              <w:rPr>
                <w:sz w:val="20"/>
                <w:szCs w:val="20"/>
              </w:rPr>
            </w:pPr>
            <w:r>
              <w:rPr>
                <w:rFonts w:hint="eastAsia"/>
                <w:sz w:val="20"/>
                <w:szCs w:val="20"/>
              </w:rPr>
              <w:t>枝叶粉碎机</w:t>
            </w:r>
          </w:p>
        </w:tc>
        <w:tc>
          <w:tcPr>
            <w:tcW w:w="763" w:type="dxa"/>
            <w:tcBorders>
              <w:top w:val="nil"/>
              <w:left w:val="nil"/>
              <w:bottom w:val="single" w:color="auto" w:sz="4" w:space="0"/>
              <w:right w:val="single" w:color="auto" w:sz="4" w:space="0"/>
            </w:tcBorders>
            <w:shd w:val="clear" w:color="auto" w:fill="auto"/>
            <w:vAlign w:val="center"/>
          </w:tcPr>
          <w:p w14:paraId="4B1E2286">
            <w:pPr>
              <w:ind w:firstLine="0" w:firstLineChars="0"/>
              <w:jc w:val="center"/>
              <w:rPr>
                <w:sz w:val="20"/>
                <w:szCs w:val="20"/>
              </w:rPr>
            </w:pPr>
            <w:r>
              <w:rPr>
                <w:rFonts w:hint="eastAsia"/>
                <w:sz w:val="20"/>
                <w:szCs w:val="20"/>
              </w:rPr>
              <w:t>1</w:t>
            </w:r>
          </w:p>
        </w:tc>
        <w:tc>
          <w:tcPr>
            <w:tcW w:w="553" w:type="dxa"/>
            <w:tcBorders>
              <w:top w:val="nil"/>
              <w:left w:val="nil"/>
              <w:bottom w:val="single" w:color="auto" w:sz="4" w:space="0"/>
              <w:right w:val="single" w:color="auto" w:sz="4" w:space="0"/>
            </w:tcBorders>
            <w:shd w:val="clear" w:color="auto" w:fill="auto"/>
            <w:vAlign w:val="center"/>
          </w:tcPr>
          <w:p w14:paraId="38A24B16">
            <w:pPr>
              <w:ind w:firstLine="0" w:firstLineChars="0"/>
              <w:jc w:val="center"/>
              <w:rPr>
                <w:sz w:val="20"/>
                <w:szCs w:val="20"/>
              </w:rPr>
            </w:pPr>
            <w:r>
              <w:rPr>
                <w:rFonts w:hint="eastAsia"/>
                <w:sz w:val="20"/>
                <w:szCs w:val="20"/>
              </w:rPr>
              <w:t>　</w:t>
            </w:r>
          </w:p>
        </w:tc>
        <w:tc>
          <w:tcPr>
            <w:tcW w:w="763" w:type="dxa"/>
            <w:tcBorders>
              <w:top w:val="nil"/>
              <w:left w:val="nil"/>
              <w:bottom w:val="single" w:color="auto" w:sz="4" w:space="0"/>
              <w:right w:val="single" w:color="auto" w:sz="4" w:space="0"/>
            </w:tcBorders>
            <w:shd w:val="clear" w:color="auto" w:fill="auto"/>
            <w:vAlign w:val="center"/>
          </w:tcPr>
          <w:p w14:paraId="61FC2C35">
            <w:pPr>
              <w:ind w:firstLine="0" w:firstLineChars="0"/>
              <w:jc w:val="center"/>
              <w:rPr>
                <w:sz w:val="20"/>
                <w:szCs w:val="20"/>
              </w:rPr>
            </w:pPr>
            <w:r>
              <w:rPr>
                <w:rFonts w:hint="eastAsia"/>
                <w:sz w:val="20"/>
                <w:szCs w:val="20"/>
              </w:rPr>
              <w:t>3000</w:t>
            </w:r>
          </w:p>
        </w:tc>
        <w:tc>
          <w:tcPr>
            <w:tcW w:w="987" w:type="dxa"/>
            <w:tcBorders>
              <w:top w:val="nil"/>
              <w:left w:val="nil"/>
              <w:bottom w:val="single" w:color="auto" w:sz="4" w:space="0"/>
              <w:right w:val="single" w:color="auto" w:sz="4" w:space="0"/>
            </w:tcBorders>
            <w:shd w:val="clear" w:color="auto" w:fill="auto"/>
            <w:vAlign w:val="center"/>
          </w:tcPr>
          <w:p w14:paraId="0C96DBF5">
            <w:pPr>
              <w:ind w:firstLine="0" w:firstLineChars="0"/>
              <w:jc w:val="center"/>
              <w:rPr>
                <w:sz w:val="20"/>
                <w:szCs w:val="20"/>
              </w:rPr>
            </w:pPr>
            <w:r>
              <w:rPr>
                <w:rFonts w:hint="eastAsia"/>
                <w:sz w:val="20"/>
                <w:szCs w:val="20"/>
              </w:rPr>
              <w:t>3000</w:t>
            </w:r>
          </w:p>
        </w:tc>
        <w:tc>
          <w:tcPr>
            <w:tcW w:w="2857" w:type="dxa"/>
            <w:tcBorders>
              <w:top w:val="nil"/>
              <w:left w:val="nil"/>
              <w:bottom w:val="single" w:color="auto" w:sz="4" w:space="0"/>
              <w:right w:val="single" w:color="auto" w:sz="4" w:space="0"/>
            </w:tcBorders>
            <w:shd w:val="clear" w:color="auto" w:fill="auto"/>
            <w:vAlign w:val="center"/>
          </w:tcPr>
          <w:p w14:paraId="488D0673">
            <w:pPr>
              <w:ind w:firstLine="0" w:firstLineChars="0"/>
              <w:rPr>
                <w:sz w:val="16"/>
                <w:szCs w:val="16"/>
              </w:rPr>
            </w:pPr>
            <w:r>
              <w:rPr>
                <w:rFonts w:hint="eastAsia"/>
                <w:sz w:val="16"/>
                <w:szCs w:val="16"/>
              </w:rPr>
              <w:t>机械枝叶粉碎示范</w:t>
            </w:r>
          </w:p>
        </w:tc>
      </w:tr>
      <w:tr w14:paraId="0627F095">
        <w:tblPrEx>
          <w:tblCellMar>
            <w:top w:w="0" w:type="dxa"/>
            <w:left w:w="108" w:type="dxa"/>
            <w:bottom w:w="0" w:type="dxa"/>
            <w:right w:w="108" w:type="dxa"/>
          </w:tblCellMar>
        </w:tblPrEx>
        <w:trPr>
          <w:trHeight w:val="270"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6B480698">
            <w:pPr>
              <w:ind w:firstLine="0" w:firstLineChars="0"/>
              <w:jc w:val="center"/>
              <w:rPr>
                <w:sz w:val="20"/>
                <w:szCs w:val="20"/>
              </w:rPr>
            </w:pPr>
            <w:r>
              <w:rPr>
                <w:rFonts w:hint="eastAsia"/>
                <w:sz w:val="20"/>
                <w:szCs w:val="20"/>
              </w:rPr>
              <w:t>5</w:t>
            </w:r>
          </w:p>
        </w:tc>
        <w:tc>
          <w:tcPr>
            <w:tcW w:w="2696" w:type="dxa"/>
            <w:tcBorders>
              <w:top w:val="nil"/>
              <w:left w:val="nil"/>
              <w:bottom w:val="single" w:color="auto" w:sz="4" w:space="0"/>
              <w:right w:val="single" w:color="auto" w:sz="4" w:space="0"/>
            </w:tcBorders>
            <w:shd w:val="clear" w:color="auto" w:fill="auto"/>
            <w:vAlign w:val="center"/>
          </w:tcPr>
          <w:p w14:paraId="3BE78223">
            <w:pPr>
              <w:ind w:firstLine="0" w:firstLineChars="0"/>
              <w:rPr>
                <w:sz w:val="20"/>
                <w:szCs w:val="20"/>
              </w:rPr>
            </w:pPr>
            <w:r>
              <w:rPr>
                <w:rFonts w:hint="eastAsia"/>
                <w:sz w:val="20"/>
                <w:szCs w:val="20"/>
              </w:rPr>
              <w:t>农用打药无人机</w:t>
            </w:r>
          </w:p>
        </w:tc>
        <w:tc>
          <w:tcPr>
            <w:tcW w:w="763" w:type="dxa"/>
            <w:tcBorders>
              <w:top w:val="nil"/>
              <w:left w:val="nil"/>
              <w:bottom w:val="single" w:color="auto" w:sz="4" w:space="0"/>
              <w:right w:val="single" w:color="auto" w:sz="4" w:space="0"/>
            </w:tcBorders>
            <w:shd w:val="clear" w:color="auto" w:fill="auto"/>
            <w:vAlign w:val="center"/>
          </w:tcPr>
          <w:p w14:paraId="24D52AFD">
            <w:pPr>
              <w:ind w:firstLine="0" w:firstLineChars="0"/>
              <w:jc w:val="center"/>
              <w:rPr>
                <w:sz w:val="20"/>
                <w:szCs w:val="20"/>
              </w:rPr>
            </w:pPr>
            <w:r>
              <w:rPr>
                <w:rFonts w:hint="eastAsia"/>
                <w:sz w:val="20"/>
                <w:szCs w:val="20"/>
              </w:rPr>
              <w:t>1</w:t>
            </w:r>
          </w:p>
        </w:tc>
        <w:tc>
          <w:tcPr>
            <w:tcW w:w="553" w:type="dxa"/>
            <w:tcBorders>
              <w:top w:val="nil"/>
              <w:left w:val="nil"/>
              <w:bottom w:val="single" w:color="auto" w:sz="4" w:space="0"/>
              <w:right w:val="single" w:color="auto" w:sz="4" w:space="0"/>
            </w:tcBorders>
            <w:shd w:val="clear" w:color="auto" w:fill="auto"/>
            <w:vAlign w:val="center"/>
          </w:tcPr>
          <w:p w14:paraId="173F0544">
            <w:pPr>
              <w:ind w:firstLine="0" w:firstLineChars="0"/>
              <w:jc w:val="center"/>
              <w:rPr>
                <w:sz w:val="20"/>
                <w:szCs w:val="20"/>
              </w:rPr>
            </w:pPr>
            <w:r>
              <w:rPr>
                <w:rFonts w:hint="eastAsia"/>
                <w:sz w:val="20"/>
                <w:szCs w:val="20"/>
              </w:rPr>
              <w:t>　</w:t>
            </w:r>
          </w:p>
        </w:tc>
        <w:tc>
          <w:tcPr>
            <w:tcW w:w="763" w:type="dxa"/>
            <w:tcBorders>
              <w:top w:val="nil"/>
              <w:left w:val="nil"/>
              <w:bottom w:val="single" w:color="auto" w:sz="4" w:space="0"/>
              <w:right w:val="single" w:color="auto" w:sz="4" w:space="0"/>
            </w:tcBorders>
            <w:shd w:val="clear" w:color="auto" w:fill="auto"/>
            <w:vAlign w:val="center"/>
          </w:tcPr>
          <w:p w14:paraId="00DB60CF">
            <w:pPr>
              <w:ind w:firstLine="0" w:firstLineChars="0"/>
              <w:jc w:val="center"/>
              <w:rPr>
                <w:sz w:val="20"/>
                <w:szCs w:val="20"/>
              </w:rPr>
            </w:pPr>
            <w:r>
              <w:rPr>
                <w:rFonts w:hint="eastAsia"/>
                <w:sz w:val="20"/>
                <w:szCs w:val="20"/>
              </w:rPr>
              <w:t>65000</w:t>
            </w:r>
          </w:p>
        </w:tc>
        <w:tc>
          <w:tcPr>
            <w:tcW w:w="987" w:type="dxa"/>
            <w:tcBorders>
              <w:top w:val="nil"/>
              <w:left w:val="nil"/>
              <w:bottom w:val="single" w:color="auto" w:sz="4" w:space="0"/>
              <w:right w:val="single" w:color="auto" w:sz="4" w:space="0"/>
            </w:tcBorders>
            <w:shd w:val="clear" w:color="auto" w:fill="auto"/>
            <w:vAlign w:val="center"/>
          </w:tcPr>
          <w:p w14:paraId="483D0871">
            <w:pPr>
              <w:ind w:firstLine="0" w:firstLineChars="0"/>
              <w:jc w:val="center"/>
              <w:rPr>
                <w:sz w:val="20"/>
                <w:szCs w:val="20"/>
              </w:rPr>
            </w:pPr>
            <w:r>
              <w:rPr>
                <w:rFonts w:hint="eastAsia"/>
                <w:sz w:val="20"/>
                <w:szCs w:val="20"/>
              </w:rPr>
              <w:t>65000</w:t>
            </w:r>
          </w:p>
        </w:tc>
        <w:tc>
          <w:tcPr>
            <w:tcW w:w="2857" w:type="dxa"/>
            <w:tcBorders>
              <w:top w:val="nil"/>
              <w:left w:val="nil"/>
              <w:bottom w:val="single" w:color="auto" w:sz="4" w:space="0"/>
              <w:right w:val="single" w:color="auto" w:sz="4" w:space="0"/>
            </w:tcBorders>
            <w:shd w:val="clear" w:color="auto" w:fill="auto"/>
            <w:vAlign w:val="center"/>
          </w:tcPr>
          <w:p w14:paraId="303EB345">
            <w:pPr>
              <w:ind w:firstLine="0" w:firstLineChars="0"/>
              <w:rPr>
                <w:sz w:val="16"/>
                <w:szCs w:val="16"/>
              </w:rPr>
            </w:pPr>
            <w:r>
              <w:rPr>
                <w:rFonts w:hint="eastAsia"/>
                <w:sz w:val="16"/>
                <w:szCs w:val="16"/>
              </w:rPr>
              <w:t>无人机打药示范</w:t>
            </w:r>
          </w:p>
        </w:tc>
      </w:tr>
      <w:tr w14:paraId="7275DDC7">
        <w:tblPrEx>
          <w:tblCellMar>
            <w:top w:w="0" w:type="dxa"/>
            <w:left w:w="108" w:type="dxa"/>
            <w:bottom w:w="0" w:type="dxa"/>
            <w:right w:w="108" w:type="dxa"/>
          </w:tblCellMar>
        </w:tblPrEx>
        <w:trPr>
          <w:trHeight w:val="270"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1B978770">
            <w:pPr>
              <w:ind w:firstLine="0" w:firstLineChars="0"/>
              <w:jc w:val="center"/>
              <w:rPr>
                <w:b/>
                <w:bCs/>
                <w:sz w:val="20"/>
                <w:szCs w:val="20"/>
              </w:rPr>
            </w:pPr>
            <w:r>
              <w:rPr>
                <w:rFonts w:hint="eastAsia"/>
                <w:b/>
                <w:bCs/>
                <w:sz w:val="20"/>
                <w:szCs w:val="20"/>
              </w:rPr>
              <w:t>五</w:t>
            </w:r>
          </w:p>
        </w:tc>
        <w:tc>
          <w:tcPr>
            <w:tcW w:w="2696" w:type="dxa"/>
            <w:tcBorders>
              <w:top w:val="nil"/>
              <w:left w:val="nil"/>
              <w:bottom w:val="single" w:color="auto" w:sz="4" w:space="0"/>
              <w:right w:val="single" w:color="auto" w:sz="4" w:space="0"/>
            </w:tcBorders>
            <w:shd w:val="clear" w:color="auto" w:fill="auto"/>
            <w:vAlign w:val="center"/>
          </w:tcPr>
          <w:p w14:paraId="52126DF5">
            <w:pPr>
              <w:ind w:firstLine="0" w:firstLineChars="0"/>
              <w:rPr>
                <w:b/>
                <w:bCs/>
                <w:sz w:val="20"/>
                <w:szCs w:val="20"/>
              </w:rPr>
            </w:pPr>
            <w:r>
              <w:rPr>
                <w:rFonts w:hint="eastAsia"/>
                <w:b/>
                <w:bCs/>
                <w:sz w:val="20"/>
                <w:szCs w:val="20"/>
              </w:rPr>
              <w:t>示范推广带动</w:t>
            </w:r>
          </w:p>
        </w:tc>
        <w:tc>
          <w:tcPr>
            <w:tcW w:w="763" w:type="dxa"/>
            <w:tcBorders>
              <w:top w:val="nil"/>
              <w:left w:val="nil"/>
              <w:bottom w:val="single" w:color="auto" w:sz="4" w:space="0"/>
              <w:right w:val="single" w:color="auto" w:sz="4" w:space="0"/>
            </w:tcBorders>
            <w:shd w:val="clear" w:color="auto" w:fill="auto"/>
            <w:vAlign w:val="center"/>
          </w:tcPr>
          <w:p w14:paraId="46A0107B">
            <w:pPr>
              <w:ind w:firstLine="0" w:firstLineChars="0"/>
              <w:jc w:val="center"/>
              <w:rPr>
                <w:b/>
                <w:bCs/>
                <w:sz w:val="20"/>
                <w:szCs w:val="20"/>
              </w:rPr>
            </w:pPr>
            <w:r>
              <w:rPr>
                <w:rFonts w:hint="eastAsia"/>
                <w:b/>
                <w:bCs/>
                <w:sz w:val="20"/>
                <w:szCs w:val="20"/>
              </w:rPr>
              <w:t>50</w:t>
            </w:r>
          </w:p>
        </w:tc>
        <w:tc>
          <w:tcPr>
            <w:tcW w:w="553" w:type="dxa"/>
            <w:tcBorders>
              <w:top w:val="nil"/>
              <w:left w:val="nil"/>
              <w:bottom w:val="single" w:color="auto" w:sz="4" w:space="0"/>
              <w:right w:val="single" w:color="auto" w:sz="4" w:space="0"/>
            </w:tcBorders>
            <w:shd w:val="clear" w:color="auto" w:fill="auto"/>
            <w:vAlign w:val="center"/>
          </w:tcPr>
          <w:p w14:paraId="6A1762E2">
            <w:pPr>
              <w:ind w:firstLine="0" w:firstLineChars="0"/>
              <w:jc w:val="center"/>
              <w:rPr>
                <w:b/>
                <w:bCs/>
                <w:sz w:val="20"/>
                <w:szCs w:val="20"/>
              </w:rPr>
            </w:pPr>
            <w:r>
              <w:rPr>
                <w:rFonts w:hint="eastAsia"/>
                <w:b/>
                <w:bCs/>
                <w:sz w:val="20"/>
                <w:szCs w:val="20"/>
              </w:rPr>
              <w:t>　</w:t>
            </w:r>
          </w:p>
        </w:tc>
        <w:tc>
          <w:tcPr>
            <w:tcW w:w="763" w:type="dxa"/>
            <w:tcBorders>
              <w:top w:val="nil"/>
              <w:left w:val="nil"/>
              <w:bottom w:val="single" w:color="auto" w:sz="4" w:space="0"/>
              <w:right w:val="single" w:color="auto" w:sz="4" w:space="0"/>
            </w:tcBorders>
            <w:shd w:val="clear" w:color="auto" w:fill="auto"/>
            <w:vAlign w:val="center"/>
          </w:tcPr>
          <w:p w14:paraId="676601EA">
            <w:pPr>
              <w:ind w:firstLine="0" w:firstLineChars="0"/>
              <w:jc w:val="center"/>
              <w:rPr>
                <w:b/>
                <w:bCs/>
                <w:sz w:val="20"/>
                <w:szCs w:val="20"/>
              </w:rPr>
            </w:pPr>
            <w:r>
              <w:rPr>
                <w:rFonts w:hint="eastAsia"/>
                <w:b/>
                <w:bCs/>
                <w:sz w:val="20"/>
                <w:szCs w:val="20"/>
              </w:rPr>
              <w:t>　</w:t>
            </w:r>
          </w:p>
        </w:tc>
        <w:tc>
          <w:tcPr>
            <w:tcW w:w="987" w:type="dxa"/>
            <w:tcBorders>
              <w:top w:val="nil"/>
              <w:left w:val="nil"/>
              <w:bottom w:val="single" w:color="auto" w:sz="4" w:space="0"/>
              <w:right w:val="single" w:color="auto" w:sz="4" w:space="0"/>
            </w:tcBorders>
            <w:shd w:val="clear" w:color="auto" w:fill="auto"/>
            <w:vAlign w:val="center"/>
          </w:tcPr>
          <w:p w14:paraId="4DFEE98F">
            <w:pPr>
              <w:ind w:firstLine="0" w:firstLineChars="0"/>
              <w:jc w:val="center"/>
              <w:rPr>
                <w:b/>
                <w:bCs/>
                <w:sz w:val="20"/>
                <w:szCs w:val="20"/>
              </w:rPr>
            </w:pPr>
            <w:r>
              <w:rPr>
                <w:rFonts w:hint="eastAsia"/>
                <w:b/>
                <w:bCs/>
                <w:sz w:val="20"/>
                <w:szCs w:val="20"/>
              </w:rPr>
              <w:t xml:space="preserve">38900 </w:t>
            </w:r>
          </w:p>
        </w:tc>
        <w:tc>
          <w:tcPr>
            <w:tcW w:w="2857" w:type="dxa"/>
            <w:tcBorders>
              <w:top w:val="nil"/>
              <w:left w:val="nil"/>
              <w:bottom w:val="single" w:color="auto" w:sz="4" w:space="0"/>
              <w:right w:val="single" w:color="auto" w:sz="4" w:space="0"/>
            </w:tcBorders>
            <w:shd w:val="clear" w:color="auto" w:fill="auto"/>
            <w:vAlign w:val="center"/>
          </w:tcPr>
          <w:p w14:paraId="70F7A0B8">
            <w:pPr>
              <w:ind w:firstLine="0" w:firstLineChars="0"/>
              <w:jc w:val="center"/>
              <w:rPr>
                <w:b/>
                <w:bCs/>
                <w:sz w:val="16"/>
                <w:szCs w:val="16"/>
              </w:rPr>
            </w:pPr>
            <w:r>
              <w:rPr>
                <w:rFonts w:hint="eastAsia"/>
                <w:b/>
                <w:bCs/>
                <w:sz w:val="16"/>
                <w:szCs w:val="16"/>
              </w:rPr>
              <w:t>　</w:t>
            </w:r>
          </w:p>
        </w:tc>
      </w:tr>
      <w:tr w14:paraId="4FC769C1">
        <w:tblPrEx>
          <w:tblCellMar>
            <w:top w:w="0" w:type="dxa"/>
            <w:left w:w="108" w:type="dxa"/>
            <w:bottom w:w="0" w:type="dxa"/>
            <w:right w:w="108" w:type="dxa"/>
          </w:tblCellMar>
        </w:tblPrEx>
        <w:trPr>
          <w:trHeight w:val="270"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2510F156">
            <w:pPr>
              <w:ind w:firstLine="0" w:firstLineChars="0"/>
              <w:jc w:val="center"/>
              <w:rPr>
                <w:sz w:val="20"/>
                <w:szCs w:val="20"/>
              </w:rPr>
            </w:pPr>
            <w:r>
              <w:rPr>
                <w:rFonts w:hint="eastAsia"/>
                <w:sz w:val="20"/>
                <w:szCs w:val="20"/>
              </w:rPr>
              <w:t>1</w:t>
            </w:r>
          </w:p>
        </w:tc>
        <w:tc>
          <w:tcPr>
            <w:tcW w:w="2696" w:type="dxa"/>
            <w:tcBorders>
              <w:top w:val="nil"/>
              <w:left w:val="nil"/>
              <w:bottom w:val="single" w:color="auto" w:sz="4" w:space="0"/>
              <w:right w:val="single" w:color="auto" w:sz="4" w:space="0"/>
            </w:tcBorders>
            <w:shd w:val="clear" w:color="auto" w:fill="auto"/>
            <w:vAlign w:val="center"/>
          </w:tcPr>
          <w:p w14:paraId="6AA76953">
            <w:pPr>
              <w:ind w:firstLine="0" w:firstLineChars="0"/>
              <w:rPr>
                <w:sz w:val="20"/>
                <w:szCs w:val="20"/>
              </w:rPr>
            </w:pPr>
            <w:r>
              <w:rPr>
                <w:rFonts w:hint="eastAsia"/>
                <w:sz w:val="20"/>
                <w:szCs w:val="20"/>
              </w:rPr>
              <w:t>乡土专家培训费</w:t>
            </w:r>
          </w:p>
        </w:tc>
        <w:tc>
          <w:tcPr>
            <w:tcW w:w="763" w:type="dxa"/>
            <w:tcBorders>
              <w:top w:val="nil"/>
              <w:left w:val="nil"/>
              <w:bottom w:val="single" w:color="auto" w:sz="4" w:space="0"/>
              <w:right w:val="single" w:color="auto" w:sz="4" w:space="0"/>
            </w:tcBorders>
            <w:shd w:val="clear" w:color="auto" w:fill="auto"/>
            <w:vAlign w:val="center"/>
          </w:tcPr>
          <w:p w14:paraId="51674652">
            <w:pPr>
              <w:ind w:firstLine="0" w:firstLineChars="0"/>
              <w:jc w:val="center"/>
              <w:rPr>
                <w:sz w:val="20"/>
                <w:szCs w:val="20"/>
              </w:rPr>
            </w:pPr>
            <w:r>
              <w:rPr>
                <w:rFonts w:hint="eastAsia"/>
                <w:sz w:val="20"/>
                <w:szCs w:val="20"/>
              </w:rPr>
              <w:t>20</w:t>
            </w:r>
          </w:p>
        </w:tc>
        <w:tc>
          <w:tcPr>
            <w:tcW w:w="553" w:type="dxa"/>
            <w:tcBorders>
              <w:top w:val="nil"/>
              <w:left w:val="nil"/>
              <w:bottom w:val="single" w:color="auto" w:sz="4" w:space="0"/>
              <w:right w:val="single" w:color="auto" w:sz="4" w:space="0"/>
            </w:tcBorders>
            <w:shd w:val="clear" w:color="auto" w:fill="auto"/>
            <w:vAlign w:val="center"/>
          </w:tcPr>
          <w:p w14:paraId="18515613">
            <w:pPr>
              <w:ind w:firstLine="0" w:firstLineChars="0"/>
              <w:jc w:val="center"/>
              <w:rPr>
                <w:sz w:val="20"/>
                <w:szCs w:val="20"/>
              </w:rPr>
            </w:pPr>
            <w:r>
              <w:rPr>
                <w:rFonts w:hint="eastAsia"/>
                <w:sz w:val="20"/>
                <w:szCs w:val="20"/>
              </w:rPr>
              <w:t>人</w:t>
            </w:r>
          </w:p>
        </w:tc>
        <w:tc>
          <w:tcPr>
            <w:tcW w:w="763" w:type="dxa"/>
            <w:tcBorders>
              <w:top w:val="nil"/>
              <w:left w:val="nil"/>
              <w:bottom w:val="single" w:color="auto" w:sz="4" w:space="0"/>
              <w:right w:val="single" w:color="auto" w:sz="4" w:space="0"/>
            </w:tcBorders>
            <w:shd w:val="clear" w:color="auto" w:fill="auto"/>
            <w:vAlign w:val="center"/>
          </w:tcPr>
          <w:p w14:paraId="41939125">
            <w:pPr>
              <w:ind w:firstLine="0" w:firstLineChars="0"/>
              <w:jc w:val="center"/>
              <w:rPr>
                <w:sz w:val="20"/>
                <w:szCs w:val="20"/>
              </w:rPr>
            </w:pPr>
            <w:r>
              <w:rPr>
                <w:rFonts w:hint="eastAsia"/>
                <w:sz w:val="20"/>
                <w:szCs w:val="20"/>
              </w:rPr>
              <w:t>500</w:t>
            </w:r>
          </w:p>
        </w:tc>
        <w:tc>
          <w:tcPr>
            <w:tcW w:w="987" w:type="dxa"/>
            <w:tcBorders>
              <w:top w:val="nil"/>
              <w:left w:val="nil"/>
              <w:bottom w:val="single" w:color="auto" w:sz="4" w:space="0"/>
              <w:right w:val="single" w:color="auto" w:sz="4" w:space="0"/>
            </w:tcBorders>
            <w:shd w:val="clear" w:color="auto" w:fill="auto"/>
            <w:vAlign w:val="center"/>
          </w:tcPr>
          <w:p w14:paraId="1341256F">
            <w:pPr>
              <w:ind w:firstLine="0" w:firstLineChars="0"/>
              <w:jc w:val="center"/>
              <w:rPr>
                <w:sz w:val="20"/>
                <w:szCs w:val="20"/>
              </w:rPr>
            </w:pPr>
            <w:r>
              <w:rPr>
                <w:rFonts w:hint="eastAsia"/>
                <w:sz w:val="20"/>
                <w:szCs w:val="20"/>
              </w:rPr>
              <w:t>10000</w:t>
            </w:r>
          </w:p>
        </w:tc>
        <w:tc>
          <w:tcPr>
            <w:tcW w:w="2857" w:type="dxa"/>
            <w:tcBorders>
              <w:top w:val="nil"/>
              <w:left w:val="nil"/>
              <w:bottom w:val="single" w:color="auto" w:sz="4" w:space="0"/>
              <w:right w:val="single" w:color="auto" w:sz="4" w:space="0"/>
            </w:tcBorders>
            <w:shd w:val="clear" w:color="auto" w:fill="auto"/>
            <w:vAlign w:val="center"/>
          </w:tcPr>
          <w:p w14:paraId="30B24816">
            <w:pPr>
              <w:ind w:firstLine="0" w:firstLineChars="0"/>
              <w:rPr>
                <w:sz w:val="16"/>
                <w:szCs w:val="16"/>
              </w:rPr>
            </w:pPr>
            <w:r>
              <w:rPr>
                <w:rFonts w:hint="eastAsia"/>
                <w:sz w:val="16"/>
                <w:szCs w:val="16"/>
              </w:rPr>
              <w:t>聘请种植管理较好农户和当地土专家</w:t>
            </w:r>
          </w:p>
        </w:tc>
      </w:tr>
      <w:tr w14:paraId="4767E1E2">
        <w:tblPrEx>
          <w:tblCellMar>
            <w:top w:w="0" w:type="dxa"/>
            <w:left w:w="108" w:type="dxa"/>
            <w:bottom w:w="0" w:type="dxa"/>
            <w:right w:w="108" w:type="dxa"/>
          </w:tblCellMar>
        </w:tblPrEx>
        <w:trPr>
          <w:trHeight w:val="270"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1478E34B">
            <w:pPr>
              <w:ind w:firstLine="0" w:firstLineChars="0"/>
              <w:jc w:val="center"/>
              <w:rPr>
                <w:sz w:val="20"/>
                <w:szCs w:val="20"/>
              </w:rPr>
            </w:pPr>
            <w:r>
              <w:rPr>
                <w:rFonts w:hint="eastAsia"/>
                <w:sz w:val="20"/>
                <w:szCs w:val="20"/>
              </w:rPr>
              <w:t>2</w:t>
            </w:r>
          </w:p>
        </w:tc>
        <w:tc>
          <w:tcPr>
            <w:tcW w:w="2696" w:type="dxa"/>
            <w:tcBorders>
              <w:top w:val="nil"/>
              <w:left w:val="nil"/>
              <w:bottom w:val="single" w:color="auto" w:sz="4" w:space="0"/>
              <w:right w:val="single" w:color="auto" w:sz="4" w:space="0"/>
            </w:tcBorders>
            <w:shd w:val="clear" w:color="auto" w:fill="auto"/>
            <w:vAlign w:val="center"/>
          </w:tcPr>
          <w:p w14:paraId="176E0DF8">
            <w:pPr>
              <w:ind w:firstLine="0" w:firstLineChars="0"/>
              <w:rPr>
                <w:sz w:val="20"/>
                <w:szCs w:val="20"/>
              </w:rPr>
            </w:pPr>
            <w:r>
              <w:rPr>
                <w:rFonts w:hint="eastAsia"/>
                <w:sz w:val="20"/>
                <w:szCs w:val="20"/>
              </w:rPr>
              <w:t>参训人员培训资料</w:t>
            </w:r>
          </w:p>
        </w:tc>
        <w:tc>
          <w:tcPr>
            <w:tcW w:w="763" w:type="dxa"/>
            <w:tcBorders>
              <w:top w:val="nil"/>
              <w:left w:val="nil"/>
              <w:bottom w:val="single" w:color="auto" w:sz="4" w:space="0"/>
              <w:right w:val="single" w:color="auto" w:sz="4" w:space="0"/>
            </w:tcBorders>
            <w:shd w:val="clear" w:color="auto" w:fill="auto"/>
            <w:vAlign w:val="center"/>
          </w:tcPr>
          <w:p w14:paraId="28B975DD">
            <w:pPr>
              <w:ind w:firstLine="0" w:firstLineChars="0"/>
              <w:jc w:val="center"/>
              <w:rPr>
                <w:sz w:val="20"/>
                <w:szCs w:val="20"/>
              </w:rPr>
            </w:pPr>
            <w:r>
              <w:rPr>
                <w:rFonts w:hint="eastAsia"/>
                <w:sz w:val="20"/>
                <w:szCs w:val="20"/>
              </w:rPr>
              <w:t>200</w:t>
            </w:r>
          </w:p>
        </w:tc>
        <w:tc>
          <w:tcPr>
            <w:tcW w:w="553" w:type="dxa"/>
            <w:tcBorders>
              <w:top w:val="nil"/>
              <w:left w:val="nil"/>
              <w:bottom w:val="single" w:color="auto" w:sz="4" w:space="0"/>
              <w:right w:val="single" w:color="auto" w:sz="4" w:space="0"/>
            </w:tcBorders>
            <w:shd w:val="clear" w:color="auto" w:fill="auto"/>
            <w:vAlign w:val="center"/>
          </w:tcPr>
          <w:p w14:paraId="0349A52F">
            <w:pPr>
              <w:ind w:firstLine="0" w:firstLineChars="0"/>
              <w:jc w:val="center"/>
              <w:rPr>
                <w:sz w:val="20"/>
                <w:szCs w:val="20"/>
              </w:rPr>
            </w:pPr>
            <w:r>
              <w:rPr>
                <w:rFonts w:hint="eastAsia"/>
                <w:sz w:val="20"/>
                <w:szCs w:val="20"/>
              </w:rPr>
              <w:t>人</w:t>
            </w:r>
          </w:p>
        </w:tc>
        <w:tc>
          <w:tcPr>
            <w:tcW w:w="763" w:type="dxa"/>
            <w:tcBorders>
              <w:top w:val="nil"/>
              <w:left w:val="nil"/>
              <w:bottom w:val="single" w:color="auto" w:sz="4" w:space="0"/>
              <w:right w:val="single" w:color="auto" w:sz="4" w:space="0"/>
            </w:tcBorders>
            <w:shd w:val="clear" w:color="auto" w:fill="auto"/>
            <w:vAlign w:val="center"/>
          </w:tcPr>
          <w:p w14:paraId="58FAEA13">
            <w:pPr>
              <w:ind w:firstLine="0" w:firstLineChars="0"/>
              <w:jc w:val="center"/>
              <w:rPr>
                <w:sz w:val="20"/>
                <w:szCs w:val="20"/>
              </w:rPr>
            </w:pPr>
            <w:r>
              <w:rPr>
                <w:rFonts w:hint="eastAsia"/>
                <w:sz w:val="20"/>
                <w:szCs w:val="20"/>
              </w:rPr>
              <w:t>50</w:t>
            </w:r>
          </w:p>
        </w:tc>
        <w:tc>
          <w:tcPr>
            <w:tcW w:w="987" w:type="dxa"/>
            <w:tcBorders>
              <w:top w:val="nil"/>
              <w:left w:val="nil"/>
              <w:bottom w:val="single" w:color="auto" w:sz="4" w:space="0"/>
              <w:right w:val="single" w:color="auto" w:sz="4" w:space="0"/>
            </w:tcBorders>
            <w:shd w:val="clear" w:color="auto" w:fill="auto"/>
            <w:vAlign w:val="center"/>
          </w:tcPr>
          <w:p w14:paraId="34809F39">
            <w:pPr>
              <w:ind w:firstLine="0" w:firstLineChars="0"/>
              <w:jc w:val="center"/>
              <w:rPr>
                <w:sz w:val="20"/>
                <w:szCs w:val="20"/>
              </w:rPr>
            </w:pPr>
            <w:r>
              <w:rPr>
                <w:rFonts w:hint="eastAsia"/>
                <w:sz w:val="20"/>
                <w:szCs w:val="20"/>
              </w:rPr>
              <w:t>10000</w:t>
            </w:r>
          </w:p>
        </w:tc>
        <w:tc>
          <w:tcPr>
            <w:tcW w:w="2857" w:type="dxa"/>
            <w:tcBorders>
              <w:top w:val="nil"/>
              <w:left w:val="nil"/>
              <w:bottom w:val="single" w:color="auto" w:sz="4" w:space="0"/>
              <w:right w:val="single" w:color="auto" w:sz="4" w:space="0"/>
            </w:tcBorders>
            <w:shd w:val="clear" w:color="auto" w:fill="auto"/>
            <w:vAlign w:val="center"/>
          </w:tcPr>
          <w:p w14:paraId="3E99556C">
            <w:pPr>
              <w:ind w:firstLine="0" w:firstLineChars="0"/>
              <w:rPr>
                <w:sz w:val="16"/>
                <w:szCs w:val="16"/>
              </w:rPr>
            </w:pPr>
            <w:r>
              <w:rPr>
                <w:rFonts w:hint="eastAsia"/>
                <w:sz w:val="16"/>
                <w:szCs w:val="16"/>
              </w:rPr>
              <w:t>手提袋、笔、笔记本、培训手册等</w:t>
            </w:r>
          </w:p>
        </w:tc>
      </w:tr>
      <w:tr w14:paraId="59A7105F">
        <w:tblPrEx>
          <w:tblCellMar>
            <w:top w:w="0" w:type="dxa"/>
            <w:left w:w="108" w:type="dxa"/>
            <w:bottom w:w="0" w:type="dxa"/>
            <w:right w:w="108" w:type="dxa"/>
          </w:tblCellMar>
        </w:tblPrEx>
        <w:trPr>
          <w:trHeight w:val="405"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04883FD4">
            <w:pPr>
              <w:ind w:firstLine="0" w:firstLineChars="0"/>
              <w:jc w:val="center"/>
              <w:rPr>
                <w:sz w:val="20"/>
                <w:szCs w:val="20"/>
              </w:rPr>
            </w:pPr>
            <w:r>
              <w:rPr>
                <w:rFonts w:hint="eastAsia"/>
                <w:sz w:val="20"/>
                <w:szCs w:val="20"/>
              </w:rPr>
              <w:t>3</w:t>
            </w:r>
          </w:p>
        </w:tc>
        <w:tc>
          <w:tcPr>
            <w:tcW w:w="2696" w:type="dxa"/>
            <w:tcBorders>
              <w:top w:val="nil"/>
              <w:left w:val="nil"/>
              <w:bottom w:val="single" w:color="auto" w:sz="4" w:space="0"/>
              <w:right w:val="single" w:color="auto" w:sz="4" w:space="0"/>
            </w:tcBorders>
            <w:shd w:val="clear" w:color="auto" w:fill="auto"/>
            <w:vAlign w:val="center"/>
          </w:tcPr>
          <w:p w14:paraId="44A2DF1F">
            <w:pPr>
              <w:ind w:firstLine="0" w:firstLineChars="0"/>
              <w:rPr>
                <w:sz w:val="20"/>
                <w:szCs w:val="20"/>
              </w:rPr>
            </w:pPr>
            <w:r>
              <w:rPr>
                <w:rFonts w:hint="eastAsia"/>
                <w:sz w:val="20"/>
                <w:szCs w:val="20"/>
              </w:rPr>
              <w:t>培训场地整理</w:t>
            </w:r>
          </w:p>
        </w:tc>
        <w:tc>
          <w:tcPr>
            <w:tcW w:w="763" w:type="dxa"/>
            <w:tcBorders>
              <w:top w:val="nil"/>
              <w:left w:val="nil"/>
              <w:bottom w:val="single" w:color="auto" w:sz="4" w:space="0"/>
              <w:right w:val="single" w:color="auto" w:sz="4" w:space="0"/>
            </w:tcBorders>
            <w:shd w:val="clear" w:color="auto" w:fill="auto"/>
            <w:vAlign w:val="center"/>
          </w:tcPr>
          <w:p w14:paraId="69CBF20D">
            <w:pPr>
              <w:ind w:firstLine="0" w:firstLineChars="0"/>
              <w:jc w:val="center"/>
              <w:rPr>
                <w:sz w:val="20"/>
                <w:szCs w:val="20"/>
              </w:rPr>
            </w:pPr>
            <w:r>
              <w:rPr>
                <w:rFonts w:hint="eastAsia"/>
                <w:sz w:val="20"/>
                <w:szCs w:val="20"/>
              </w:rPr>
              <w:t>10</w:t>
            </w:r>
          </w:p>
        </w:tc>
        <w:tc>
          <w:tcPr>
            <w:tcW w:w="553" w:type="dxa"/>
            <w:tcBorders>
              <w:top w:val="nil"/>
              <w:left w:val="nil"/>
              <w:bottom w:val="single" w:color="auto" w:sz="4" w:space="0"/>
              <w:right w:val="single" w:color="auto" w:sz="4" w:space="0"/>
            </w:tcBorders>
            <w:shd w:val="clear" w:color="auto" w:fill="auto"/>
            <w:vAlign w:val="center"/>
          </w:tcPr>
          <w:p w14:paraId="00C11133">
            <w:pPr>
              <w:ind w:firstLine="0" w:firstLineChars="0"/>
              <w:jc w:val="center"/>
              <w:rPr>
                <w:sz w:val="20"/>
                <w:szCs w:val="20"/>
              </w:rPr>
            </w:pPr>
            <w:r>
              <w:rPr>
                <w:rFonts w:hint="eastAsia"/>
                <w:sz w:val="20"/>
                <w:szCs w:val="20"/>
              </w:rPr>
              <w:t>场</w:t>
            </w:r>
          </w:p>
        </w:tc>
        <w:tc>
          <w:tcPr>
            <w:tcW w:w="763" w:type="dxa"/>
            <w:tcBorders>
              <w:top w:val="nil"/>
              <w:left w:val="nil"/>
              <w:bottom w:val="single" w:color="auto" w:sz="4" w:space="0"/>
              <w:right w:val="single" w:color="auto" w:sz="4" w:space="0"/>
            </w:tcBorders>
            <w:shd w:val="clear" w:color="auto" w:fill="auto"/>
            <w:vAlign w:val="center"/>
          </w:tcPr>
          <w:p w14:paraId="5D5EAB4B">
            <w:pPr>
              <w:ind w:firstLine="0" w:firstLineChars="0"/>
              <w:jc w:val="center"/>
              <w:rPr>
                <w:sz w:val="20"/>
                <w:szCs w:val="20"/>
              </w:rPr>
            </w:pPr>
            <w:r>
              <w:rPr>
                <w:rFonts w:hint="eastAsia"/>
                <w:sz w:val="20"/>
                <w:szCs w:val="20"/>
              </w:rPr>
              <w:t>1000</w:t>
            </w:r>
          </w:p>
        </w:tc>
        <w:tc>
          <w:tcPr>
            <w:tcW w:w="987" w:type="dxa"/>
            <w:tcBorders>
              <w:top w:val="nil"/>
              <w:left w:val="nil"/>
              <w:bottom w:val="single" w:color="auto" w:sz="4" w:space="0"/>
              <w:right w:val="single" w:color="auto" w:sz="4" w:space="0"/>
            </w:tcBorders>
            <w:shd w:val="clear" w:color="auto" w:fill="auto"/>
            <w:vAlign w:val="center"/>
          </w:tcPr>
          <w:p w14:paraId="76D96B08">
            <w:pPr>
              <w:ind w:firstLine="0" w:firstLineChars="0"/>
              <w:jc w:val="center"/>
              <w:rPr>
                <w:sz w:val="20"/>
                <w:szCs w:val="20"/>
              </w:rPr>
            </w:pPr>
            <w:r>
              <w:rPr>
                <w:rFonts w:hint="eastAsia"/>
                <w:sz w:val="20"/>
                <w:szCs w:val="20"/>
              </w:rPr>
              <w:t>10000</w:t>
            </w:r>
          </w:p>
        </w:tc>
        <w:tc>
          <w:tcPr>
            <w:tcW w:w="2857" w:type="dxa"/>
            <w:tcBorders>
              <w:top w:val="nil"/>
              <w:left w:val="nil"/>
              <w:bottom w:val="single" w:color="auto" w:sz="4" w:space="0"/>
              <w:right w:val="single" w:color="auto" w:sz="4" w:space="0"/>
            </w:tcBorders>
            <w:shd w:val="clear" w:color="auto" w:fill="auto"/>
            <w:vAlign w:val="center"/>
          </w:tcPr>
          <w:p w14:paraId="4A32F0DF">
            <w:pPr>
              <w:ind w:firstLine="0" w:firstLineChars="0"/>
              <w:rPr>
                <w:sz w:val="16"/>
                <w:szCs w:val="16"/>
              </w:rPr>
            </w:pPr>
            <w:r>
              <w:rPr>
                <w:rFonts w:hint="eastAsia"/>
                <w:sz w:val="16"/>
                <w:szCs w:val="16"/>
              </w:rPr>
              <w:t>　</w:t>
            </w:r>
          </w:p>
        </w:tc>
      </w:tr>
      <w:tr w14:paraId="65F33BB2">
        <w:tblPrEx>
          <w:tblCellMar>
            <w:top w:w="0" w:type="dxa"/>
            <w:left w:w="108" w:type="dxa"/>
            <w:bottom w:w="0" w:type="dxa"/>
            <w:right w:w="108" w:type="dxa"/>
          </w:tblCellMar>
        </w:tblPrEx>
        <w:trPr>
          <w:trHeight w:val="270"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14:paraId="72C92D21">
            <w:pPr>
              <w:ind w:firstLine="0" w:firstLineChars="0"/>
              <w:jc w:val="center"/>
              <w:rPr>
                <w:sz w:val="20"/>
                <w:szCs w:val="20"/>
              </w:rPr>
            </w:pPr>
            <w:r>
              <w:rPr>
                <w:rFonts w:hint="eastAsia"/>
                <w:sz w:val="20"/>
                <w:szCs w:val="20"/>
              </w:rPr>
              <w:t>4</w:t>
            </w:r>
          </w:p>
        </w:tc>
        <w:tc>
          <w:tcPr>
            <w:tcW w:w="2696" w:type="dxa"/>
            <w:tcBorders>
              <w:top w:val="nil"/>
              <w:left w:val="nil"/>
              <w:bottom w:val="single" w:color="auto" w:sz="4" w:space="0"/>
              <w:right w:val="single" w:color="auto" w:sz="4" w:space="0"/>
            </w:tcBorders>
            <w:shd w:val="clear" w:color="auto" w:fill="auto"/>
            <w:vAlign w:val="center"/>
          </w:tcPr>
          <w:p w14:paraId="11E35F07">
            <w:pPr>
              <w:ind w:firstLine="0" w:firstLineChars="0"/>
              <w:rPr>
                <w:sz w:val="20"/>
                <w:szCs w:val="20"/>
              </w:rPr>
            </w:pPr>
            <w:r>
              <w:rPr>
                <w:rFonts w:hint="eastAsia"/>
                <w:sz w:val="20"/>
                <w:szCs w:val="20"/>
              </w:rPr>
              <w:t>培训操作工具</w:t>
            </w:r>
          </w:p>
        </w:tc>
        <w:tc>
          <w:tcPr>
            <w:tcW w:w="763" w:type="dxa"/>
            <w:tcBorders>
              <w:top w:val="nil"/>
              <w:left w:val="nil"/>
              <w:bottom w:val="single" w:color="auto" w:sz="4" w:space="0"/>
              <w:right w:val="single" w:color="auto" w:sz="4" w:space="0"/>
            </w:tcBorders>
            <w:shd w:val="clear" w:color="auto" w:fill="auto"/>
            <w:vAlign w:val="center"/>
          </w:tcPr>
          <w:p w14:paraId="48E649E5">
            <w:pPr>
              <w:ind w:firstLine="0" w:firstLineChars="0"/>
              <w:jc w:val="center"/>
              <w:rPr>
                <w:sz w:val="20"/>
                <w:szCs w:val="20"/>
              </w:rPr>
            </w:pPr>
            <w:r>
              <w:rPr>
                <w:rFonts w:hint="eastAsia"/>
                <w:sz w:val="20"/>
                <w:szCs w:val="20"/>
              </w:rPr>
              <w:t>50</w:t>
            </w:r>
          </w:p>
        </w:tc>
        <w:tc>
          <w:tcPr>
            <w:tcW w:w="553" w:type="dxa"/>
            <w:tcBorders>
              <w:top w:val="nil"/>
              <w:left w:val="nil"/>
              <w:bottom w:val="single" w:color="auto" w:sz="4" w:space="0"/>
              <w:right w:val="single" w:color="auto" w:sz="4" w:space="0"/>
            </w:tcBorders>
            <w:shd w:val="clear" w:color="auto" w:fill="auto"/>
            <w:vAlign w:val="center"/>
          </w:tcPr>
          <w:p w14:paraId="751D2932">
            <w:pPr>
              <w:ind w:firstLine="0" w:firstLineChars="0"/>
              <w:jc w:val="center"/>
              <w:rPr>
                <w:sz w:val="20"/>
                <w:szCs w:val="20"/>
              </w:rPr>
            </w:pPr>
            <w:r>
              <w:rPr>
                <w:rFonts w:hint="eastAsia"/>
                <w:sz w:val="20"/>
                <w:szCs w:val="20"/>
              </w:rPr>
              <w:t>套</w:t>
            </w:r>
          </w:p>
        </w:tc>
        <w:tc>
          <w:tcPr>
            <w:tcW w:w="763" w:type="dxa"/>
            <w:tcBorders>
              <w:top w:val="nil"/>
              <w:left w:val="nil"/>
              <w:bottom w:val="single" w:color="auto" w:sz="4" w:space="0"/>
              <w:right w:val="single" w:color="auto" w:sz="4" w:space="0"/>
            </w:tcBorders>
            <w:shd w:val="clear" w:color="auto" w:fill="auto"/>
            <w:vAlign w:val="center"/>
          </w:tcPr>
          <w:p w14:paraId="3C060AC4">
            <w:pPr>
              <w:ind w:firstLine="0" w:firstLineChars="0"/>
              <w:jc w:val="center"/>
              <w:rPr>
                <w:sz w:val="20"/>
                <w:szCs w:val="20"/>
              </w:rPr>
            </w:pPr>
            <w:r>
              <w:rPr>
                <w:rFonts w:hint="eastAsia"/>
                <w:sz w:val="20"/>
                <w:szCs w:val="20"/>
              </w:rPr>
              <w:t>178</w:t>
            </w:r>
          </w:p>
        </w:tc>
        <w:tc>
          <w:tcPr>
            <w:tcW w:w="987" w:type="dxa"/>
            <w:tcBorders>
              <w:top w:val="nil"/>
              <w:left w:val="nil"/>
              <w:bottom w:val="single" w:color="auto" w:sz="4" w:space="0"/>
              <w:right w:val="single" w:color="auto" w:sz="4" w:space="0"/>
            </w:tcBorders>
            <w:shd w:val="clear" w:color="auto" w:fill="auto"/>
            <w:vAlign w:val="center"/>
          </w:tcPr>
          <w:p w14:paraId="52684399">
            <w:pPr>
              <w:ind w:firstLine="0" w:firstLineChars="0"/>
              <w:jc w:val="center"/>
              <w:rPr>
                <w:sz w:val="20"/>
                <w:szCs w:val="20"/>
              </w:rPr>
            </w:pPr>
            <w:r>
              <w:rPr>
                <w:rFonts w:hint="eastAsia"/>
                <w:sz w:val="20"/>
                <w:szCs w:val="20"/>
              </w:rPr>
              <w:t>8900</w:t>
            </w:r>
          </w:p>
        </w:tc>
        <w:tc>
          <w:tcPr>
            <w:tcW w:w="2857" w:type="dxa"/>
            <w:tcBorders>
              <w:top w:val="nil"/>
              <w:left w:val="nil"/>
              <w:bottom w:val="single" w:color="auto" w:sz="4" w:space="0"/>
              <w:right w:val="single" w:color="auto" w:sz="4" w:space="0"/>
            </w:tcBorders>
            <w:shd w:val="clear" w:color="auto" w:fill="auto"/>
            <w:vAlign w:val="center"/>
          </w:tcPr>
          <w:p w14:paraId="55BB07AA">
            <w:pPr>
              <w:ind w:firstLine="0" w:firstLineChars="0"/>
              <w:rPr>
                <w:sz w:val="16"/>
                <w:szCs w:val="16"/>
              </w:rPr>
            </w:pPr>
            <w:r>
              <w:rPr>
                <w:rFonts w:hint="eastAsia"/>
                <w:sz w:val="16"/>
                <w:szCs w:val="16"/>
              </w:rPr>
              <w:t>修剪嫁接刀具等</w:t>
            </w:r>
          </w:p>
        </w:tc>
      </w:tr>
    </w:tbl>
    <w:p w14:paraId="13659E5E">
      <w:pPr>
        <w:rPr>
          <w:rFonts w:ascii="Times New Roman" w:hAnsi="Times New Roman" w:eastAsia="方正仿宋_GBK" w:cs="Times New Roman"/>
        </w:rPr>
      </w:pPr>
    </w:p>
    <w:p w14:paraId="772148B1">
      <w:pPr>
        <w:pStyle w:val="2"/>
        <w:rPr>
          <w:rFonts w:ascii="Times New Roman" w:hAnsi="Times New Roman" w:eastAsia="方正仿宋_GBK" w:cs="Times New Roman"/>
        </w:rPr>
      </w:pPr>
      <w:r>
        <w:rPr>
          <w:rFonts w:ascii="Times New Roman" w:hAnsi="Times New Roman" w:eastAsia="方正仿宋_GBK" w:cs="Times New Roman"/>
        </w:rPr>
        <w:br w:type="page"/>
      </w:r>
    </w:p>
    <w:p w14:paraId="5F869A03">
      <w:pPr>
        <w:pStyle w:val="3"/>
        <w:ind w:left="0" w:leftChars="0" w:firstLine="0" w:firstLineChars="0"/>
        <w:rPr>
          <w:rFonts w:ascii="Times New Roman" w:hAnsi="Times New Roman" w:eastAsia="方正仿宋_GBK" w:cs="Times New Roman"/>
        </w:rPr>
      </w:pPr>
      <w:bookmarkStart w:id="403" w:name="_Toc161324278"/>
      <w:bookmarkStart w:id="404" w:name="_Toc161668358"/>
      <w:bookmarkStart w:id="405" w:name="_Toc161668102"/>
      <w:bookmarkStart w:id="406" w:name="_Toc162534319"/>
      <w:r>
        <w:rPr>
          <w:rFonts w:ascii="Times New Roman" w:hAnsi="Times New Roman" w:eastAsia="方正仿宋_GBK" w:cs="Times New Roman"/>
        </w:rPr>
        <w:t>附表2</w:t>
      </w:r>
      <w:bookmarkEnd w:id="403"/>
      <w:bookmarkEnd w:id="404"/>
      <w:bookmarkEnd w:id="405"/>
      <w:bookmarkEnd w:id="406"/>
    </w:p>
    <w:p w14:paraId="5DF6075E">
      <w:pPr>
        <w:pStyle w:val="3"/>
        <w:ind w:firstLine="0" w:firstLineChars="0"/>
        <w:rPr>
          <w:rFonts w:ascii="Times New Roman" w:hAnsi="Times New Roman" w:eastAsia="方正仿宋_GBK" w:cs="Times New Roman"/>
        </w:rPr>
      </w:pPr>
      <w:bookmarkStart w:id="407" w:name="_Toc161324279"/>
      <w:bookmarkStart w:id="408" w:name="_Toc161668103"/>
      <w:bookmarkStart w:id="409" w:name="_Toc161668359"/>
      <w:bookmarkStart w:id="410" w:name="_Toc162534320"/>
      <w:r>
        <w:rPr>
          <w:rFonts w:ascii="Times New Roman" w:hAnsi="Times New Roman" w:eastAsia="方正仿宋_GBK" w:cs="Times New Roman"/>
        </w:rPr>
        <w:t>永德县崇岗乡2024年澳洲坚果提质增效项目服务采购表</w:t>
      </w:r>
      <w:bookmarkEnd w:id="407"/>
      <w:bookmarkEnd w:id="408"/>
      <w:bookmarkEnd w:id="409"/>
      <w:bookmarkEnd w:id="410"/>
    </w:p>
    <w:tbl>
      <w:tblPr>
        <w:tblStyle w:val="21"/>
        <w:tblW w:w="9061" w:type="dxa"/>
        <w:jc w:val="center"/>
        <w:tblLayout w:type="fixed"/>
        <w:tblCellMar>
          <w:top w:w="0" w:type="dxa"/>
          <w:left w:w="108" w:type="dxa"/>
          <w:bottom w:w="0" w:type="dxa"/>
          <w:right w:w="108" w:type="dxa"/>
        </w:tblCellMar>
      </w:tblPr>
      <w:tblGrid>
        <w:gridCol w:w="654"/>
        <w:gridCol w:w="2378"/>
        <w:gridCol w:w="686"/>
        <w:gridCol w:w="655"/>
        <w:gridCol w:w="1096"/>
        <w:gridCol w:w="1272"/>
        <w:gridCol w:w="2320"/>
      </w:tblGrid>
      <w:tr w14:paraId="64CC3667">
        <w:tblPrEx>
          <w:tblCellMar>
            <w:top w:w="0" w:type="dxa"/>
            <w:left w:w="108" w:type="dxa"/>
            <w:bottom w:w="0" w:type="dxa"/>
            <w:right w:w="108" w:type="dxa"/>
          </w:tblCellMar>
        </w:tblPrEx>
        <w:trPr>
          <w:trHeight w:val="621" w:hRule="atLeast"/>
          <w:jc w:val="center"/>
        </w:trPr>
        <w:tc>
          <w:tcPr>
            <w:tcW w:w="65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ADD1D59">
            <w:pPr>
              <w:ind w:firstLine="0" w:firstLineChars="0"/>
              <w:jc w:val="center"/>
              <w:rPr>
                <w:b/>
                <w:bCs/>
                <w:sz w:val="18"/>
              </w:rPr>
            </w:pPr>
            <w:bookmarkStart w:id="411" w:name="_Toc161324280"/>
            <w:r>
              <w:rPr>
                <w:rFonts w:hint="eastAsia"/>
                <w:b/>
                <w:bCs/>
                <w:sz w:val="18"/>
              </w:rPr>
              <w:t>编 号</w:t>
            </w:r>
          </w:p>
        </w:tc>
        <w:tc>
          <w:tcPr>
            <w:tcW w:w="2378" w:type="dxa"/>
            <w:tcBorders>
              <w:top w:val="single" w:color="auto" w:sz="4" w:space="0"/>
              <w:left w:val="nil"/>
              <w:bottom w:val="single" w:color="auto" w:sz="4" w:space="0"/>
              <w:right w:val="single" w:color="auto" w:sz="4" w:space="0"/>
            </w:tcBorders>
            <w:shd w:val="clear" w:color="000000" w:fill="FFFFFF"/>
            <w:vAlign w:val="center"/>
          </w:tcPr>
          <w:p w14:paraId="6D19A8B6">
            <w:pPr>
              <w:ind w:firstLine="0" w:firstLineChars="0"/>
              <w:jc w:val="center"/>
              <w:rPr>
                <w:b/>
                <w:bCs/>
                <w:sz w:val="18"/>
              </w:rPr>
            </w:pPr>
            <w:r>
              <w:rPr>
                <w:rFonts w:hint="eastAsia"/>
                <w:b/>
                <w:bCs/>
                <w:sz w:val="18"/>
              </w:rPr>
              <w:t>项 目</w:t>
            </w:r>
          </w:p>
        </w:tc>
        <w:tc>
          <w:tcPr>
            <w:tcW w:w="686" w:type="dxa"/>
            <w:tcBorders>
              <w:top w:val="single" w:color="auto" w:sz="4" w:space="0"/>
              <w:left w:val="nil"/>
              <w:bottom w:val="single" w:color="auto" w:sz="4" w:space="0"/>
              <w:right w:val="single" w:color="auto" w:sz="4" w:space="0"/>
            </w:tcBorders>
            <w:shd w:val="clear" w:color="000000" w:fill="FFFFFF"/>
            <w:vAlign w:val="center"/>
          </w:tcPr>
          <w:p w14:paraId="2D5F8C2D">
            <w:pPr>
              <w:ind w:firstLine="0" w:firstLineChars="0"/>
              <w:jc w:val="center"/>
              <w:rPr>
                <w:b/>
                <w:bCs/>
                <w:sz w:val="18"/>
              </w:rPr>
            </w:pPr>
            <w:r>
              <w:rPr>
                <w:rFonts w:hint="eastAsia"/>
                <w:b/>
                <w:bCs/>
                <w:sz w:val="18"/>
              </w:rPr>
              <w:t>工程量</w:t>
            </w:r>
          </w:p>
        </w:tc>
        <w:tc>
          <w:tcPr>
            <w:tcW w:w="655" w:type="dxa"/>
            <w:tcBorders>
              <w:top w:val="single" w:color="auto" w:sz="4" w:space="0"/>
              <w:left w:val="nil"/>
              <w:bottom w:val="single" w:color="auto" w:sz="4" w:space="0"/>
              <w:right w:val="single" w:color="auto" w:sz="4" w:space="0"/>
            </w:tcBorders>
            <w:shd w:val="clear" w:color="000000" w:fill="FFFFFF"/>
            <w:vAlign w:val="center"/>
          </w:tcPr>
          <w:p w14:paraId="2AA90BD2">
            <w:pPr>
              <w:ind w:firstLine="0" w:firstLineChars="0"/>
              <w:jc w:val="center"/>
              <w:rPr>
                <w:b/>
                <w:bCs/>
                <w:sz w:val="18"/>
              </w:rPr>
            </w:pPr>
            <w:r>
              <w:rPr>
                <w:rFonts w:hint="eastAsia"/>
                <w:b/>
                <w:bCs/>
                <w:sz w:val="18"/>
              </w:rPr>
              <w:t>单 位</w:t>
            </w:r>
          </w:p>
        </w:tc>
        <w:tc>
          <w:tcPr>
            <w:tcW w:w="1096" w:type="dxa"/>
            <w:tcBorders>
              <w:top w:val="single" w:color="auto" w:sz="4" w:space="0"/>
              <w:left w:val="nil"/>
              <w:bottom w:val="single" w:color="auto" w:sz="4" w:space="0"/>
              <w:right w:val="single" w:color="auto" w:sz="4" w:space="0"/>
            </w:tcBorders>
            <w:shd w:val="clear" w:color="000000" w:fill="FFFFFF"/>
            <w:vAlign w:val="center"/>
          </w:tcPr>
          <w:p w14:paraId="0586A703">
            <w:pPr>
              <w:ind w:firstLine="0" w:firstLineChars="0"/>
              <w:jc w:val="center"/>
              <w:rPr>
                <w:b/>
                <w:bCs/>
                <w:sz w:val="18"/>
              </w:rPr>
            </w:pPr>
            <w:r>
              <w:rPr>
                <w:rFonts w:hint="eastAsia"/>
                <w:b/>
                <w:bCs/>
                <w:sz w:val="18"/>
              </w:rPr>
              <w:t>单价（元）</w:t>
            </w:r>
          </w:p>
        </w:tc>
        <w:tc>
          <w:tcPr>
            <w:tcW w:w="1272" w:type="dxa"/>
            <w:tcBorders>
              <w:top w:val="single" w:color="auto" w:sz="4" w:space="0"/>
              <w:left w:val="nil"/>
              <w:bottom w:val="single" w:color="auto" w:sz="4" w:space="0"/>
              <w:right w:val="single" w:color="auto" w:sz="4" w:space="0"/>
            </w:tcBorders>
            <w:shd w:val="clear" w:color="000000" w:fill="FFFFFF"/>
            <w:vAlign w:val="center"/>
          </w:tcPr>
          <w:p w14:paraId="419673F7">
            <w:pPr>
              <w:ind w:firstLine="0" w:firstLineChars="0"/>
              <w:jc w:val="center"/>
              <w:rPr>
                <w:b/>
                <w:bCs/>
                <w:sz w:val="18"/>
              </w:rPr>
            </w:pPr>
            <w:r>
              <w:rPr>
                <w:rFonts w:hint="eastAsia"/>
                <w:b/>
                <w:bCs/>
                <w:sz w:val="18"/>
              </w:rPr>
              <w:t>总造价（元）</w:t>
            </w:r>
          </w:p>
        </w:tc>
        <w:tc>
          <w:tcPr>
            <w:tcW w:w="2320" w:type="dxa"/>
            <w:tcBorders>
              <w:top w:val="single" w:color="auto" w:sz="4" w:space="0"/>
              <w:left w:val="nil"/>
              <w:bottom w:val="single" w:color="auto" w:sz="4" w:space="0"/>
              <w:right w:val="single" w:color="auto" w:sz="4" w:space="0"/>
            </w:tcBorders>
            <w:shd w:val="clear" w:color="000000" w:fill="FFFFFF"/>
            <w:vAlign w:val="center"/>
          </w:tcPr>
          <w:p w14:paraId="773F23FD">
            <w:pPr>
              <w:ind w:firstLine="0" w:firstLineChars="0"/>
              <w:jc w:val="center"/>
              <w:rPr>
                <w:b/>
                <w:bCs/>
                <w:sz w:val="18"/>
              </w:rPr>
            </w:pPr>
            <w:r>
              <w:rPr>
                <w:rFonts w:hint="eastAsia"/>
                <w:b/>
                <w:bCs/>
                <w:sz w:val="18"/>
              </w:rPr>
              <w:t>备   注</w:t>
            </w:r>
          </w:p>
        </w:tc>
      </w:tr>
      <w:tr w14:paraId="47A3C002">
        <w:tblPrEx>
          <w:tblCellMar>
            <w:top w:w="0" w:type="dxa"/>
            <w:left w:w="108" w:type="dxa"/>
            <w:bottom w:w="0" w:type="dxa"/>
            <w:right w:w="108" w:type="dxa"/>
          </w:tblCellMar>
        </w:tblPrEx>
        <w:trPr>
          <w:trHeight w:val="243" w:hRule="atLeast"/>
          <w:jc w:val="center"/>
        </w:trPr>
        <w:tc>
          <w:tcPr>
            <w:tcW w:w="654" w:type="dxa"/>
            <w:vMerge w:val="continue"/>
            <w:tcBorders>
              <w:top w:val="single" w:color="auto" w:sz="4" w:space="0"/>
              <w:left w:val="single" w:color="auto" w:sz="4" w:space="0"/>
              <w:bottom w:val="single" w:color="auto" w:sz="4" w:space="0"/>
              <w:right w:val="single" w:color="auto" w:sz="4" w:space="0"/>
            </w:tcBorders>
            <w:vAlign w:val="center"/>
          </w:tcPr>
          <w:p w14:paraId="365280C9">
            <w:pPr>
              <w:ind w:firstLine="0" w:firstLineChars="0"/>
              <w:rPr>
                <w:b/>
                <w:bCs/>
                <w:sz w:val="18"/>
              </w:rPr>
            </w:pPr>
          </w:p>
        </w:tc>
        <w:tc>
          <w:tcPr>
            <w:tcW w:w="2378" w:type="dxa"/>
            <w:tcBorders>
              <w:top w:val="nil"/>
              <w:left w:val="nil"/>
              <w:bottom w:val="single" w:color="auto" w:sz="4" w:space="0"/>
              <w:right w:val="single" w:color="auto" w:sz="4" w:space="0"/>
            </w:tcBorders>
            <w:shd w:val="clear" w:color="000000" w:fill="FFFFFF"/>
            <w:vAlign w:val="center"/>
          </w:tcPr>
          <w:p w14:paraId="1F2C5C17">
            <w:pPr>
              <w:ind w:firstLine="0" w:firstLineChars="0"/>
              <w:jc w:val="center"/>
              <w:rPr>
                <w:b/>
                <w:bCs/>
                <w:sz w:val="18"/>
              </w:rPr>
            </w:pPr>
            <w:r>
              <w:rPr>
                <w:rFonts w:hint="eastAsia"/>
                <w:b/>
                <w:bCs/>
                <w:sz w:val="18"/>
              </w:rPr>
              <w:t>合  计</w:t>
            </w:r>
          </w:p>
        </w:tc>
        <w:tc>
          <w:tcPr>
            <w:tcW w:w="686" w:type="dxa"/>
            <w:tcBorders>
              <w:top w:val="nil"/>
              <w:left w:val="nil"/>
              <w:bottom w:val="single" w:color="auto" w:sz="4" w:space="0"/>
              <w:right w:val="single" w:color="auto" w:sz="4" w:space="0"/>
            </w:tcBorders>
            <w:shd w:val="clear" w:color="000000" w:fill="FFFFFF"/>
            <w:vAlign w:val="center"/>
          </w:tcPr>
          <w:p w14:paraId="0E024A1A">
            <w:pPr>
              <w:ind w:firstLine="0" w:firstLineChars="0"/>
              <w:jc w:val="center"/>
              <w:rPr>
                <w:b/>
                <w:bCs/>
                <w:sz w:val="18"/>
              </w:rPr>
            </w:pPr>
            <w:r>
              <w:rPr>
                <w:rFonts w:hint="eastAsia"/>
                <w:b/>
                <w:bCs/>
                <w:sz w:val="18"/>
              </w:rPr>
              <w:t>3500</w:t>
            </w:r>
          </w:p>
        </w:tc>
        <w:tc>
          <w:tcPr>
            <w:tcW w:w="655" w:type="dxa"/>
            <w:tcBorders>
              <w:top w:val="nil"/>
              <w:left w:val="nil"/>
              <w:bottom w:val="single" w:color="auto" w:sz="4" w:space="0"/>
              <w:right w:val="single" w:color="auto" w:sz="4" w:space="0"/>
            </w:tcBorders>
            <w:shd w:val="clear" w:color="000000" w:fill="FFFFFF"/>
            <w:vAlign w:val="center"/>
          </w:tcPr>
          <w:p w14:paraId="022DAAB1">
            <w:pPr>
              <w:ind w:firstLine="0" w:firstLineChars="0"/>
              <w:jc w:val="center"/>
              <w:rPr>
                <w:b/>
                <w:bCs/>
                <w:sz w:val="18"/>
              </w:rPr>
            </w:pPr>
            <w:r>
              <w:rPr>
                <w:rFonts w:hint="eastAsia"/>
                <w:b/>
                <w:bCs/>
                <w:sz w:val="18"/>
              </w:rPr>
              <w:t>亩</w:t>
            </w:r>
          </w:p>
        </w:tc>
        <w:tc>
          <w:tcPr>
            <w:tcW w:w="1096" w:type="dxa"/>
            <w:tcBorders>
              <w:top w:val="nil"/>
              <w:left w:val="nil"/>
              <w:bottom w:val="single" w:color="auto" w:sz="4" w:space="0"/>
              <w:right w:val="single" w:color="auto" w:sz="4" w:space="0"/>
            </w:tcBorders>
            <w:shd w:val="clear" w:color="000000" w:fill="FFFFFF"/>
            <w:vAlign w:val="center"/>
          </w:tcPr>
          <w:p w14:paraId="47C9F498">
            <w:pPr>
              <w:ind w:firstLine="0" w:firstLineChars="0"/>
              <w:jc w:val="center"/>
              <w:rPr>
                <w:b/>
                <w:bCs/>
                <w:sz w:val="18"/>
              </w:rPr>
            </w:pPr>
            <w:r>
              <w:rPr>
                <w:rFonts w:hint="eastAsia"/>
                <w:b/>
                <w:bCs/>
                <w:sz w:val="18"/>
              </w:rPr>
              <w:t>　</w:t>
            </w:r>
          </w:p>
        </w:tc>
        <w:tc>
          <w:tcPr>
            <w:tcW w:w="1272" w:type="dxa"/>
            <w:tcBorders>
              <w:top w:val="nil"/>
              <w:left w:val="nil"/>
              <w:bottom w:val="single" w:color="auto" w:sz="4" w:space="0"/>
              <w:right w:val="single" w:color="auto" w:sz="4" w:space="0"/>
            </w:tcBorders>
            <w:shd w:val="clear" w:color="000000" w:fill="FFFFFF"/>
            <w:vAlign w:val="center"/>
          </w:tcPr>
          <w:p w14:paraId="07746027">
            <w:pPr>
              <w:ind w:firstLine="0" w:firstLineChars="0"/>
              <w:jc w:val="center"/>
              <w:rPr>
                <w:b/>
                <w:bCs/>
                <w:sz w:val="18"/>
              </w:rPr>
            </w:pPr>
            <w:r>
              <w:rPr>
                <w:rFonts w:hint="eastAsia"/>
                <w:b/>
                <w:bCs/>
                <w:sz w:val="18"/>
              </w:rPr>
              <w:t xml:space="preserve">1942100 </w:t>
            </w:r>
          </w:p>
        </w:tc>
        <w:tc>
          <w:tcPr>
            <w:tcW w:w="2320" w:type="dxa"/>
            <w:tcBorders>
              <w:top w:val="nil"/>
              <w:left w:val="nil"/>
              <w:bottom w:val="single" w:color="auto" w:sz="4" w:space="0"/>
              <w:right w:val="single" w:color="auto" w:sz="4" w:space="0"/>
            </w:tcBorders>
            <w:shd w:val="clear" w:color="000000" w:fill="FFFFFF"/>
            <w:vAlign w:val="center"/>
          </w:tcPr>
          <w:p w14:paraId="48CE85D0">
            <w:pPr>
              <w:ind w:firstLine="0" w:firstLineChars="0"/>
              <w:rPr>
                <w:sz w:val="18"/>
              </w:rPr>
            </w:pPr>
            <w:r>
              <w:rPr>
                <w:rFonts w:hint="eastAsia"/>
                <w:sz w:val="18"/>
              </w:rPr>
              <w:t>　</w:t>
            </w:r>
          </w:p>
        </w:tc>
      </w:tr>
      <w:tr w14:paraId="6DE728FE">
        <w:tblPrEx>
          <w:tblCellMar>
            <w:top w:w="0" w:type="dxa"/>
            <w:left w:w="108" w:type="dxa"/>
            <w:bottom w:w="0" w:type="dxa"/>
            <w:right w:w="108" w:type="dxa"/>
          </w:tblCellMar>
        </w:tblPrEx>
        <w:trPr>
          <w:trHeight w:val="375" w:hRule="atLeast"/>
          <w:jc w:val="center"/>
        </w:trPr>
        <w:tc>
          <w:tcPr>
            <w:tcW w:w="654" w:type="dxa"/>
            <w:tcBorders>
              <w:top w:val="nil"/>
              <w:left w:val="single" w:color="auto" w:sz="4" w:space="0"/>
              <w:bottom w:val="single" w:color="auto" w:sz="4" w:space="0"/>
              <w:right w:val="single" w:color="auto" w:sz="4" w:space="0"/>
            </w:tcBorders>
            <w:shd w:val="clear" w:color="000000" w:fill="FFFFFF"/>
            <w:vAlign w:val="center"/>
          </w:tcPr>
          <w:p w14:paraId="13E0F372">
            <w:pPr>
              <w:ind w:firstLine="0" w:firstLineChars="0"/>
              <w:jc w:val="center"/>
              <w:rPr>
                <w:b/>
                <w:bCs/>
                <w:sz w:val="18"/>
              </w:rPr>
            </w:pPr>
            <w:r>
              <w:rPr>
                <w:rFonts w:hint="eastAsia"/>
                <w:b/>
                <w:bCs/>
                <w:sz w:val="18"/>
              </w:rPr>
              <w:t>一</w:t>
            </w:r>
          </w:p>
        </w:tc>
        <w:tc>
          <w:tcPr>
            <w:tcW w:w="2378" w:type="dxa"/>
            <w:tcBorders>
              <w:top w:val="nil"/>
              <w:left w:val="nil"/>
              <w:bottom w:val="single" w:color="auto" w:sz="4" w:space="0"/>
              <w:right w:val="single" w:color="auto" w:sz="4" w:space="0"/>
            </w:tcBorders>
            <w:shd w:val="clear" w:color="000000" w:fill="FFFFFF"/>
            <w:vAlign w:val="center"/>
          </w:tcPr>
          <w:p w14:paraId="541EAA7B">
            <w:pPr>
              <w:ind w:firstLine="0" w:firstLineChars="0"/>
              <w:rPr>
                <w:b/>
                <w:bCs/>
                <w:sz w:val="18"/>
              </w:rPr>
            </w:pPr>
            <w:r>
              <w:rPr>
                <w:rFonts w:hint="eastAsia"/>
                <w:b/>
                <w:bCs/>
                <w:sz w:val="18"/>
              </w:rPr>
              <w:t>大红山核心示范基地</w:t>
            </w:r>
          </w:p>
        </w:tc>
        <w:tc>
          <w:tcPr>
            <w:tcW w:w="686" w:type="dxa"/>
            <w:tcBorders>
              <w:top w:val="nil"/>
              <w:left w:val="nil"/>
              <w:bottom w:val="single" w:color="auto" w:sz="4" w:space="0"/>
              <w:right w:val="single" w:color="auto" w:sz="4" w:space="0"/>
            </w:tcBorders>
            <w:shd w:val="clear" w:color="000000" w:fill="FFFFFF"/>
            <w:vAlign w:val="center"/>
          </w:tcPr>
          <w:p w14:paraId="7F5BC6D6">
            <w:pPr>
              <w:ind w:firstLine="0" w:firstLineChars="0"/>
              <w:jc w:val="center"/>
              <w:rPr>
                <w:b/>
                <w:bCs/>
                <w:sz w:val="18"/>
              </w:rPr>
            </w:pPr>
            <w:r>
              <w:rPr>
                <w:rFonts w:hint="eastAsia"/>
                <w:b/>
                <w:bCs/>
                <w:sz w:val="18"/>
              </w:rPr>
              <w:t>300</w:t>
            </w:r>
          </w:p>
        </w:tc>
        <w:tc>
          <w:tcPr>
            <w:tcW w:w="655" w:type="dxa"/>
            <w:tcBorders>
              <w:top w:val="nil"/>
              <w:left w:val="nil"/>
              <w:bottom w:val="single" w:color="auto" w:sz="4" w:space="0"/>
              <w:right w:val="single" w:color="auto" w:sz="4" w:space="0"/>
            </w:tcBorders>
            <w:shd w:val="clear" w:color="000000" w:fill="FFFFFF"/>
            <w:vAlign w:val="center"/>
          </w:tcPr>
          <w:p w14:paraId="65FE5BD7">
            <w:pPr>
              <w:ind w:firstLine="0" w:firstLineChars="0"/>
              <w:jc w:val="center"/>
              <w:rPr>
                <w:b/>
                <w:bCs/>
                <w:sz w:val="18"/>
              </w:rPr>
            </w:pPr>
            <w:r>
              <w:rPr>
                <w:rFonts w:hint="eastAsia"/>
                <w:b/>
                <w:bCs/>
                <w:sz w:val="18"/>
              </w:rPr>
              <w:t>　</w:t>
            </w:r>
          </w:p>
        </w:tc>
        <w:tc>
          <w:tcPr>
            <w:tcW w:w="1096" w:type="dxa"/>
            <w:tcBorders>
              <w:top w:val="nil"/>
              <w:left w:val="nil"/>
              <w:bottom w:val="single" w:color="auto" w:sz="4" w:space="0"/>
              <w:right w:val="single" w:color="auto" w:sz="4" w:space="0"/>
            </w:tcBorders>
            <w:shd w:val="clear" w:color="000000" w:fill="FFFFFF"/>
            <w:vAlign w:val="center"/>
          </w:tcPr>
          <w:p w14:paraId="2F6161A6">
            <w:pPr>
              <w:ind w:firstLine="0" w:firstLineChars="0"/>
              <w:jc w:val="center"/>
              <w:rPr>
                <w:b/>
                <w:bCs/>
                <w:sz w:val="18"/>
              </w:rPr>
            </w:pPr>
            <w:r>
              <w:rPr>
                <w:rFonts w:hint="eastAsia"/>
                <w:b/>
                <w:bCs/>
                <w:sz w:val="18"/>
              </w:rPr>
              <w:t>　</w:t>
            </w:r>
          </w:p>
        </w:tc>
        <w:tc>
          <w:tcPr>
            <w:tcW w:w="1272" w:type="dxa"/>
            <w:tcBorders>
              <w:top w:val="nil"/>
              <w:left w:val="nil"/>
              <w:bottom w:val="single" w:color="auto" w:sz="4" w:space="0"/>
              <w:right w:val="single" w:color="auto" w:sz="4" w:space="0"/>
            </w:tcBorders>
            <w:shd w:val="clear" w:color="000000" w:fill="FFFFFF"/>
            <w:vAlign w:val="center"/>
          </w:tcPr>
          <w:p w14:paraId="7AA0717B">
            <w:pPr>
              <w:ind w:firstLine="0" w:firstLineChars="0"/>
              <w:jc w:val="center"/>
              <w:rPr>
                <w:b/>
                <w:bCs/>
                <w:sz w:val="18"/>
              </w:rPr>
            </w:pPr>
            <w:r>
              <w:rPr>
                <w:rFonts w:hint="eastAsia"/>
                <w:b/>
                <w:bCs/>
                <w:sz w:val="18"/>
              </w:rPr>
              <w:t xml:space="preserve">414600 </w:t>
            </w:r>
          </w:p>
        </w:tc>
        <w:tc>
          <w:tcPr>
            <w:tcW w:w="2320" w:type="dxa"/>
            <w:tcBorders>
              <w:top w:val="nil"/>
              <w:left w:val="nil"/>
              <w:bottom w:val="single" w:color="auto" w:sz="4" w:space="0"/>
              <w:right w:val="single" w:color="auto" w:sz="4" w:space="0"/>
            </w:tcBorders>
            <w:shd w:val="clear" w:color="000000" w:fill="FFFFFF"/>
            <w:vAlign w:val="center"/>
          </w:tcPr>
          <w:p w14:paraId="5BC4B513">
            <w:pPr>
              <w:ind w:firstLine="0" w:firstLineChars="0"/>
              <w:rPr>
                <w:sz w:val="18"/>
              </w:rPr>
            </w:pPr>
            <w:r>
              <w:rPr>
                <w:rFonts w:hint="eastAsia"/>
                <w:sz w:val="18"/>
              </w:rPr>
              <w:t>　</w:t>
            </w:r>
          </w:p>
        </w:tc>
      </w:tr>
      <w:tr w14:paraId="013B9772">
        <w:tblPrEx>
          <w:tblCellMar>
            <w:top w:w="0" w:type="dxa"/>
            <w:left w:w="108" w:type="dxa"/>
            <w:bottom w:w="0" w:type="dxa"/>
            <w:right w:w="108" w:type="dxa"/>
          </w:tblCellMar>
        </w:tblPrEx>
        <w:trPr>
          <w:trHeight w:val="270" w:hRule="atLeast"/>
          <w:jc w:val="center"/>
        </w:trPr>
        <w:tc>
          <w:tcPr>
            <w:tcW w:w="654" w:type="dxa"/>
            <w:tcBorders>
              <w:top w:val="nil"/>
              <w:left w:val="single" w:color="auto" w:sz="4" w:space="0"/>
              <w:bottom w:val="single" w:color="auto" w:sz="4" w:space="0"/>
              <w:right w:val="single" w:color="auto" w:sz="4" w:space="0"/>
            </w:tcBorders>
            <w:shd w:val="clear" w:color="000000" w:fill="FFFFFF"/>
            <w:vAlign w:val="center"/>
          </w:tcPr>
          <w:p w14:paraId="211F4B04">
            <w:pPr>
              <w:ind w:firstLine="0" w:firstLineChars="0"/>
              <w:jc w:val="center"/>
              <w:rPr>
                <w:sz w:val="18"/>
              </w:rPr>
            </w:pPr>
            <w:r>
              <w:rPr>
                <w:rFonts w:hint="eastAsia"/>
                <w:sz w:val="18"/>
              </w:rPr>
              <w:t xml:space="preserve">1 </w:t>
            </w:r>
          </w:p>
        </w:tc>
        <w:tc>
          <w:tcPr>
            <w:tcW w:w="2378" w:type="dxa"/>
            <w:tcBorders>
              <w:top w:val="nil"/>
              <w:left w:val="nil"/>
              <w:bottom w:val="single" w:color="auto" w:sz="4" w:space="0"/>
              <w:right w:val="single" w:color="auto" w:sz="4" w:space="0"/>
            </w:tcBorders>
            <w:shd w:val="clear" w:color="000000" w:fill="FFFFFF"/>
            <w:vAlign w:val="center"/>
          </w:tcPr>
          <w:p w14:paraId="1C338B77">
            <w:pPr>
              <w:ind w:firstLine="0" w:firstLineChars="0"/>
              <w:rPr>
                <w:sz w:val="18"/>
              </w:rPr>
            </w:pPr>
            <w:r>
              <w:rPr>
                <w:rFonts w:hint="eastAsia"/>
                <w:sz w:val="18"/>
              </w:rPr>
              <w:t>核心示范基地修剪</w:t>
            </w:r>
          </w:p>
        </w:tc>
        <w:tc>
          <w:tcPr>
            <w:tcW w:w="686" w:type="dxa"/>
            <w:tcBorders>
              <w:top w:val="nil"/>
              <w:left w:val="nil"/>
              <w:bottom w:val="single" w:color="auto" w:sz="4" w:space="0"/>
              <w:right w:val="single" w:color="auto" w:sz="4" w:space="0"/>
            </w:tcBorders>
            <w:shd w:val="clear" w:color="000000" w:fill="FFFFFF"/>
            <w:vAlign w:val="center"/>
          </w:tcPr>
          <w:p w14:paraId="283075AB">
            <w:pPr>
              <w:ind w:firstLine="0" w:firstLineChars="0"/>
              <w:jc w:val="center"/>
              <w:rPr>
                <w:sz w:val="18"/>
              </w:rPr>
            </w:pPr>
            <w:r>
              <w:rPr>
                <w:rFonts w:hint="eastAsia"/>
                <w:sz w:val="18"/>
              </w:rPr>
              <w:t>300</w:t>
            </w:r>
          </w:p>
        </w:tc>
        <w:tc>
          <w:tcPr>
            <w:tcW w:w="655" w:type="dxa"/>
            <w:tcBorders>
              <w:top w:val="nil"/>
              <w:left w:val="nil"/>
              <w:bottom w:val="single" w:color="auto" w:sz="4" w:space="0"/>
              <w:right w:val="single" w:color="auto" w:sz="4" w:space="0"/>
            </w:tcBorders>
            <w:shd w:val="clear" w:color="000000" w:fill="FFFFFF"/>
            <w:vAlign w:val="center"/>
          </w:tcPr>
          <w:p w14:paraId="38E90DA2">
            <w:pPr>
              <w:ind w:firstLine="0" w:firstLineChars="0"/>
              <w:jc w:val="center"/>
              <w:rPr>
                <w:sz w:val="18"/>
              </w:rPr>
            </w:pPr>
            <w:r>
              <w:rPr>
                <w:rFonts w:hint="eastAsia"/>
                <w:sz w:val="18"/>
              </w:rPr>
              <w:t>亩</w:t>
            </w:r>
          </w:p>
        </w:tc>
        <w:tc>
          <w:tcPr>
            <w:tcW w:w="1096" w:type="dxa"/>
            <w:tcBorders>
              <w:top w:val="nil"/>
              <w:left w:val="nil"/>
              <w:bottom w:val="single" w:color="auto" w:sz="4" w:space="0"/>
              <w:right w:val="single" w:color="auto" w:sz="4" w:space="0"/>
            </w:tcBorders>
            <w:shd w:val="clear" w:color="000000" w:fill="FFFFFF"/>
            <w:vAlign w:val="center"/>
          </w:tcPr>
          <w:p w14:paraId="743B94E2">
            <w:pPr>
              <w:ind w:firstLine="0" w:firstLineChars="0"/>
              <w:jc w:val="center"/>
              <w:rPr>
                <w:sz w:val="18"/>
              </w:rPr>
            </w:pPr>
            <w:r>
              <w:rPr>
                <w:rFonts w:hint="eastAsia"/>
                <w:sz w:val="18"/>
              </w:rPr>
              <w:t>200</w:t>
            </w:r>
          </w:p>
        </w:tc>
        <w:tc>
          <w:tcPr>
            <w:tcW w:w="1272" w:type="dxa"/>
            <w:tcBorders>
              <w:top w:val="nil"/>
              <w:left w:val="nil"/>
              <w:bottom w:val="single" w:color="auto" w:sz="4" w:space="0"/>
              <w:right w:val="single" w:color="auto" w:sz="4" w:space="0"/>
            </w:tcBorders>
            <w:shd w:val="clear" w:color="000000" w:fill="FFFFFF"/>
            <w:vAlign w:val="center"/>
          </w:tcPr>
          <w:p w14:paraId="32E4B2A4">
            <w:pPr>
              <w:ind w:firstLine="0" w:firstLineChars="0"/>
              <w:jc w:val="center"/>
              <w:rPr>
                <w:sz w:val="18"/>
              </w:rPr>
            </w:pPr>
            <w:r>
              <w:rPr>
                <w:rFonts w:hint="eastAsia"/>
                <w:sz w:val="18"/>
              </w:rPr>
              <w:t>60000</w:t>
            </w:r>
          </w:p>
        </w:tc>
        <w:tc>
          <w:tcPr>
            <w:tcW w:w="2320" w:type="dxa"/>
            <w:tcBorders>
              <w:top w:val="nil"/>
              <w:left w:val="nil"/>
              <w:bottom w:val="single" w:color="auto" w:sz="4" w:space="0"/>
              <w:right w:val="single" w:color="auto" w:sz="4" w:space="0"/>
            </w:tcBorders>
            <w:shd w:val="clear" w:color="000000" w:fill="FFFFFF"/>
            <w:vAlign w:val="center"/>
          </w:tcPr>
          <w:p w14:paraId="2EAF729B">
            <w:pPr>
              <w:ind w:firstLine="0" w:firstLineChars="0"/>
              <w:rPr>
                <w:sz w:val="18"/>
              </w:rPr>
            </w:pPr>
            <w:r>
              <w:rPr>
                <w:rFonts w:hint="eastAsia"/>
                <w:sz w:val="18"/>
              </w:rPr>
              <w:t>含修剪物清除</w:t>
            </w:r>
          </w:p>
        </w:tc>
      </w:tr>
      <w:tr w14:paraId="749FD4C6">
        <w:tblPrEx>
          <w:tblCellMar>
            <w:top w:w="0" w:type="dxa"/>
            <w:left w:w="108" w:type="dxa"/>
            <w:bottom w:w="0" w:type="dxa"/>
            <w:right w:w="108" w:type="dxa"/>
          </w:tblCellMar>
        </w:tblPrEx>
        <w:trPr>
          <w:trHeight w:val="270" w:hRule="atLeast"/>
          <w:jc w:val="center"/>
        </w:trPr>
        <w:tc>
          <w:tcPr>
            <w:tcW w:w="654" w:type="dxa"/>
            <w:tcBorders>
              <w:top w:val="nil"/>
              <w:left w:val="single" w:color="auto" w:sz="4" w:space="0"/>
              <w:bottom w:val="single" w:color="auto" w:sz="4" w:space="0"/>
              <w:right w:val="single" w:color="auto" w:sz="4" w:space="0"/>
            </w:tcBorders>
            <w:shd w:val="clear" w:color="000000" w:fill="FFFFFF"/>
            <w:vAlign w:val="center"/>
          </w:tcPr>
          <w:p w14:paraId="763BBBA4">
            <w:pPr>
              <w:ind w:firstLine="0" w:firstLineChars="0"/>
              <w:jc w:val="center"/>
              <w:rPr>
                <w:sz w:val="18"/>
              </w:rPr>
            </w:pPr>
            <w:r>
              <w:rPr>
                <w:rFonts w:hint="eastAsia"/>
                <w:sz w:val="18"/>
              </w:rPr>
              <w:t xml:space="preserve">2 </w:t>
            </w:r>
          </w:p>
        </w:tc>
        <w:tc>
          <w:tcPr>
            <w:tcW w:w="2378" w:type="dxa"/>
            <w:tcBorders>
              <w:top w:val="nil"/>
              <w:left w:val="nil"/>
              <w:bottom w:val="single" w:color="auto" w:sz="4" w:space="0"/>
              <w:right w:val="single" w:color="auto" w:sz="4" w:space="0"/>
            </w:tcBorders>
            <w:shd w:val="clear" w:color="000000" w:fill="FFFFFF"/>
            <w:vAlign w:val="center"/>
          </w:tcPr>
          <w:p w14:paraId="2C32B8D0">
            <w:pPr>
              <w:ind w:firstLine="0" w:firstLineChars="0"/>
              <w:rPr>
                <w:sz w:val="18"/>
              </w:rPr>
            </w:pPr>
            <w:r>
              <w:rPr>
                <w:rFonts w:hint="eastAsia"/>
                <w:sz w:val="18"/>
              </w:rPr>
              <w:t>核心示范基地土壤施肥</w:t>
            </w:r>
          </w:p>
        </w:tc>
        <w:tc>
          <w:tcPr>
            <w:tcW w:w="686" w:type="dxa"/>
            <w:tcBorders>
              <w:top w:val="nil"/>
              <w:left w:val="nil"/>
              <w:bottom w:val="single" w:color="auto" w:sz="4" w:space="0"/>
              <w:right w:val="single" w:color="auto" w:sz="4" w:space="0"/>
            </w:tcBorders>
            <w:shd w:val="clear" w:color="000000" w:fill="FFFFFF"/>
            <w:vAlign w:val="center"/>
          </w:tcPr>
          <w:p w14:paraId="52565DEB">
            <w:pPr>
              <w:ind w:firstLine="0" w:firstLineChars="0"/>
              <w:jc w:val="center"/>
              <w:rPr>
                <w:sz w:val="18"/>
              </w:rPr>
            </w:pPr>
            <w:r>
              <w:rPr>
                <w:rFonts w:hint="eastAsia"/>
                <w:sz w:val="18"/>
              </w:rPr>
              <w:t>300</w:t>
            </w:r>
          </w:p>
        </w:tc>
        <w:tc>
          <w:tcPr>
            <w:tcW w:w="655" w:type="dxa"/>
            <w:tcBorders>
              <w:top w:val="nil"/>
              <w:left w:val="nil"/>
              <w:bottom w:val="single" w:color="auto" w:sz="4" w:space="0"/>
              <w:right w:val="single" w:color="auto" w:sz="4" w:space="0"/>
            </w:tcBorders>
            <w:shd w:val="clear" w:color="000000" w:fill="FFFFFF"/>
            <w:vAlign w:val="center"/>
          </w:tcPr>
          <w:p w14:paraId="05ABCD0F">
            <w:pPr>
              <w:ind w:firstLine="0" w:firstLineChars="0"/>
              <w:jc w:val="center"/>
              <w:rPr>
                <w:sz w:val="18"/>
              </w:rPr>
            </w:pPr>
            <w:r>
              <w:rPr>
                <w:rFonts w:hint="eastAsia"/>
                <w:sz w:val="18"/>
              </w:rPr>
              <w:t>亩</w:t>
            </w:r>
          </w:p>
        </w:tc>
        <w:tc>
          <w:tcPr>
            <w:tcW w:w="1096" w:type="dxa"/>
            <w:tcBorders>
              <w:top w:val="nil"/>
              <w:left w:val="nil"/>
              <w:bottom w:val="single" w:color="auto" w:sz="4" w:space="0"/>
              <w:right w:val="single" w:color="auto" w:sz="4" w:space="0"/>
            </w:tcBorders>
            <w:shd w:val="clear" w:color="000000" w:fill="FFFFFF"/>
            <w:vAlign w:val="center"/>
          </w:tcPr>
          <w:p w14:paraId="1D968D79">
            <w:pPr>
              <w:ind w:firstLine="0" w:firstLineChars="0"/>
              <w:jc w:val="center"/>
              <w:rPr>
                <w:sz w:val="18"/>
              </w:rPr>
            </w:pPr>
            <w:r>
              <w:rPr>
                <w:rFonts w:hint="eastAsia"/>
                <w:sz w:val="18"/>
              </w:rPr>
              <w:t>　</w:t>
            </w:r>
          </w:p>
        </w:tc>
        <w:tc>
          <w:tcPr>
            <w:tcW w:w="1272" w:type="dxa"/>
            <w:tcBorders>
              <w:top w:val="nil"/>
              <w:left w:val="nil"/>
              <w:bottom w:val="single" w:color="auto" w:sz="4" w:space="0"/>
              <w:right w:val="single" w:color="auto" w:sz="4" w:space="0"/>
            </w:tcBorders>
            <w:shd w:val="clear" w:color="000000" w:fill="FFFFFF"/>
            <w:vAlign w:val="center"/>
          </w:tcPr>
          <w:p w14:paraId="4E21A016">
            <w:pPr>
              <w:ind w:firstLine="0" w:firstLineChars="0"/>
              <w:jc w:val="center"/>
              <w:rPr>
                <w:sz w:val="18"/>
              </w:rPr>
            </w:pPr>
            <w:r>
              <w:rPr>
                <w:rFonts w:hint="eastAsia"/>
                <w:sz w:val="18"/>
              </w:rPr>
              <w:t>282600</w:t>
            </w:r>
          </w:p>
        </w:tc>
        <w:tc>
          <w:tcPr>
            <w:tcW w:w="2320" w:type="dxa"/>
            <w:tcBorders>
              <w:top w:val="nil"/>
              <w:left w:val="nil"/>
              <w:bottom w:val="single" w:color="auto" w:sz="4" w:space="0"/>
              <w:right w:val="single" w:color="auto" w:sz="4" w:space="0"/>
            </w:tcBorders>
            <w:shd w:val="clear" w:color="000000" w:fill="FFFFFF"/>
            <w:vAlign w:val="center"/>
          </w:tcPr>
          <w:p w14:paraId="7418B82F">
            <w:pPr>
              <w:ind w:firstLine="0" w:firstLineChars="0"/>
              <w:rPr>
                <w:sz w:val="18"/>
              </w:rPr>
            </w:pPr>
            <w:r>
              <w:rPr>
                <w:rFonts w:hint="eastAsia"/>
                <w:sz w:val="18"/>
              </w:rPr>
              <w:t>　</w:t>
            </w:r>
          </w:p>
        </w:tc>
      </w:tr>
      <w:tr w14:paraId="3B4931DC">
        <w:tblPrEx>
          <w:tblCellMar>
            <w:top w:w="0" w:type="dxa"/>
            <w:left w:w="108" w:type="dxa"/>
            <w:bottom w:w="0" w:type="dxa"/>
            <w:right w:w="108" w:type="dxa"/>
          </w:tblCellMar>
        </w:tblPrEx>
        <w:trPr>
          <w:trHeight w:val="270" w:hRule="atLeast"/>
          <w:jc w:val="center"/>
        </w:trPr>
        <w:tc>
          <w:tcPr>
            <w:tcW w:w="654" w:type="dxa"/>
            <w:tcBorders>
              <w:top w:val="nil"/>
              <w:left w:val="single" w:color="auto" w:sz="4" w:space="0"/>
              <w:bottom w:val="single" w:color="auto" w:sz="4" w:space="0"/>
              <w:right w:val="single" w:color="auto" w:sz="4" w:space="0"/>
            </w:tcBorders>
            <w:shd w:val="clear" w:color="000000" w:fill="FFFFFF"/>
            <w:vAlign w:val="center"/>
          </w:tcPr>
          <w:p w14:paraId="653FD97E">
            <w:pPr>
              <w:ind w:firstLine="0" w:firstLineChars="0"/>
              <w:jc w:val="center"/>
              <w:rPr>
                <w:sz w:val="18"/>
              </w:rPr>
            </w:pPr>
            <w:r>
              <w:rPr>
                <w:rFonts w:hint="eastAsia"/>
                <w:sz w:val="18"/>
              </w:rPr>
              <w:t>2.1</w:t>
            </w:r>
          </w:p>
        </w:tc>
        <w:tc>
          <w:tcPr>
            <w:tcW w:w="2378" w:type="dxa"/>
            <w:tcBorders>
              <w:top w:val="nil"/>
              <w:left w:val="nil"/>
              <w:bottom w:val="single" w:color="auto" w:sz="4" w:space="0"/>
              <w:right w:val="single" w:color="auto" w:sz="4" w:space="0"/>
            </w:tcBorders>
            <w:shd w:val="clear" w:color="000000" w:fill="FFFFFF"/>
            <w:vAlign w:val="center"/>
          </w:tcPr>
          <w:p w14:paraId="46982594">
            <w:pPr>
              <w:ind w:firstLine="0" w:firstLineChars="0"/>
              <w:rPr>
                <w:sz w:val="18"/>
              </w:rPr>
            </w:pPr>
            <w:r>
              <w:rPr>
                <w:rFonts w:hint="eastAsia"/>
                <w:sz w:val="18"/>
              </w:rPr>
              <w:t>有机肥</w:t>
            </w:r>
          </w:p>
        </w:tc>
        <w:tc>
          <w:tcPr>
            <w:tcW w:w="686" w:type="dxa"/>
            <w:tcBorders>
              <w:top w:val="nil"/>
              <w:left w:val="nil"/>
              <w:bottom w:val="single" w:color="auto" w:sz="4" w:space="0"/>
              <w:right w:val="single" w:color="auto" w:sz="4" w:space="0"/>
            </w:tcBorders>
            <w:shd w:val="clear" w:color="000000" w:fill="FFFFFF"/>
            <w:vAlign w:val="center"/>
          </w:tcPr>
          <w:p w14:paraId="26A1AA6A">
            <w:pPr>
              <w:ind w:firstLine="0" w:firstLineChars="0"/>
              <w:jc w:val="center"/>
              <w:rPr>
                <w:sz w:val="18"/>
              </w:rPr>
            </w:pPr>
            <w:r>
              <w:rPr>
                <w:rFonts w:hint="eastAsia"/>
                <w:sz w:val="18"/>
              </w:rPr>
              <w:t>99000</w:t>
            </w:r>
          </w:p>
        </w:tc>
        <w:tc>
          <w:tcPr>
            <w:tcW w:w="655" w:type="dxa"/>
            <w:tcBorders>
              <w:top w:val="nil"/>
              <w:left w:val="nil"/>
              <w:bottom w:val="single" w:color="auto" w:sz="4" w:space="0"/>
              <w:right w:val="single" w:color="auto" w:sz="4" w:space="0"/>
            </w:tcBorders>
            <w:shd w:val="clear" w:color="000000" w:fill="FFFFFF"/>
            <w:vAlign w:val="center"/>
          </w:tcPr>
          <w:p w14:paraId="0398E6F7">
            <w:pPr>
              <w:ind w:firstLine="0" w:firstLineChars="0"/>
              <w:jc w:val="center"/>
              <w:rPr>
                <w:sz w:val="18"/>
              </w:rPr>
            </w:pPr>
            <w:r>
              <w:rPr>
                <w:rFonts w:hint="eastAsia"/>
                <w:sz w:val="18"/>
              </w:rPr>
              <w:t xml:space="preserve">kg </w:t>
            </w:r>
          </w:p>
        </w:tc>
        <w:tc>
          <w:tcPr>
            <w:tcW w:w="1096" w:type="dxa"/>
            <w:tcBorders>
              <w:top w:val="nil"/>
              <w:left w:val="nil"/>
              <w:bottom w:val="single" w:color="auto" w:sz="4" w:space="0"/>
              <w:right w:val="single" w:color="auto" w:sz="4" w:space="0"/>
            </w:tcBorders>
            <w:shd w:val="clear" w:color="000000" w:fill="FFFFFF"/>
            <w:vAlign w:val="center"/>
          </w:tcPr>
          <w:p w14:paraId="0FA68E51">
            <w:pPr>
              <w:ind w:firstLine="0" w:firstLineChars="0"/>
              <w:jc w:val="center"/>
              <w:rPr>
                <w:sz w:val="18"/>
              </w:rPr>
            </w:pPr>
            <w:r>
              <w:rPr>
                <w:rFonts w:hint="eastAsia"/>
                <w:sz w:val="18"/>
              </w:rPr>
              <w:t>1.6</w:t>
            </w:r>
          </w:p>
        </w:tc>
        <w:tc>
          <w:tcPr>
            <w:tcW w:w="1272" w:type="dxa"/>
            <w:tcBorders>
              <w:top w:val="nil"/>
              <w:left w:val="nil"/>
              <w:bottom w:val="single" w:color="auto" w:sz="4" w:space="0"/>
              <w:right w:val="single" w:color="auto" w:sz="4" w:space="0"/>
            </w:tcBorders>
            <w:shd w:val="clear" w:color="000000" w:fill="FFFFFF"/>
            <w:vAlign w:val="center"/>
          </w:tcPr>
          <w:p w14:paraId="3037C5A0">
            <w:pPr>
              <w:ind w:firstLine="0" w:firstLineChars="0"/>
              <w:jc w:val="center"/>
              <w:rPr>
                <w:sz w:val="18"/>
              </w:rPr>
            </w:pPr>
            <w:r>
              <w:rPr>
                <w:rFonts w:hint="eastAsia"/>
                <w:sz w:val="18"/>
              </w:rPr>
              <w:t>158400</w:t>
            </w:r>
          </w:p>
        </w:tc>
        <w:tc>
          <w:tcPr>
            <w:tcW w:w="2320" w:type="dxa"/>
            <w:tcBorders>
              <w:top w:val="nil"/>
              <w:left w:val="nil"/>
              <w:bottom w:val="single" w:color="auto" w:sz="4" w:space="0"/>
              <w:right w:val="single" w:color="auto" w:sz="4" w:space="0"/>
            </w:tcBorders>
            <w:shd w:val="clear" w:color="000000" w:fill="FFFFFF"/>
            <w:vAlign w:val="center"/>
          </w:tcPr>
          <w:p w14:paraId="43AF7B69">
            <w:pPr>
              <w:ind w:firstLine="0" w:firstLineChars="0"/>
              <w:rPr>
                <w:sz w:val="18"/>
              </w:rPr>
            </w:pPr>
            <w:r>
              <w:rPr>
                <w:rFonts w:hint="eastAsia"/>
                <w:sz w:val="18"/>
              </w:rPr>
              <w:t>每亩440公斤</w:t>
            </w:r>
          </w:p>
        </w:tc>
      </w:tr>
      <w:tr w14:paraId="2BDC0A29">
        <w:tblPrEx>
          <w:tblCellMar>
            <w:top w:w="0" w:type="dxa"/>
            <w:left w:w="108" w:type="dxa"/>
            <w:bottom w:w="0" w:type="dxa"/>
            <w:right w:w="108" w:type="dxa"/>
          </w:tblCellMar>
        </w:tblPrEx>
        <w:trPr>
          <w:trHeight w:val="270" w:hRule="atLeast"/>
          <w:jc w:val="center"/>
        </w:trPr>
        <w:tc>
          <w:tcPr>
            <w:tcW w:w="654" w:type="dxa"/>
            <w:tcBorders>
              <w:top w:val="nil"/>
              <w:left w:val="single" w:color="auto" w:sz="4" w:space="0"/>
              <w:bottom w:val="single" w:color="auto" w:sz="4" w:space="0"/>
              <w:right w:val="single" w:color="auto" w:sz="4" w:space="0"/>
            </w:tcBorders>
            <w:shd w:val="clear" w:color="000000" w:fill="FFFFFF"/>
            <w:vAlign w:val="center"/>
          </w:tcPr>
          <w:p w14:paraId="7AE53C18">
            <w:pPr>
              <w:ind w:firstLine="0" w:firstLineChars="0"/>
              <w:jc w:val="center"/>
              <w:rPr>
                <w:sz w:val="18"/>
              </w:rPr>
            </w:pPr>
            <w:r>
              <w:rPr>
                <w:rFonts w:hint="eastAsia"/>
                <w:sz w:val="18"/>
              </w:rPr>
              <w:t>2.2</w:t>
            </w:r>
          </w:p>
        </w:tc>
        <w:tc>
          <w:tcPr>
            <w:tcW w:w="2378" w:type="dxa"/>
            <w:tcBorders>
              <w:top w:val="nil"/>
              <w:left w:val="nil"/>
              <w:bottom w:val="single" w:color="auto" w:sz="4" w:space="0"/>
              <w:right w:val="single" w:color="auto" w:sz="4" w:space="0"/>
            </w:tcBorders>
            <w:shd w:val="clear" w:color="000000" w:fill="FFFFFF"/>
            <w:vAlign w:val="center"/>
          </w:tcPr>
          <w:p w14:paraId="067EEB01">
            <w:pPr>
              <w:ind w:firstLine="0" w:firstLineChars="0"/>
              <w:rPr>
                <w:sz w:val="18"/>
              </w:rPr>
            </w:pPr>
            <w:r>
              <w:rPr>
                <w:rFonts w:hint="eastAsia"/>
                <w:sz w:val="18"/>
              </w:rPr>
              <w:t>复合肥</w:t>
            </w:r>
          </w:p>
        </w:tc>
        <w:tc>
          <w:tcPr>
            <w:tcW w:w="686" w:type="dxa"/>
            <w:tcBorders>
              <w:top w:val="nil"/>
              <w:left w:val="nil"/>
              <w:bottom w:val="single" w:color="auto" w:sz="4" w:space="0"/>
              <w:right w:val="single" w:color="auto" w:sz="4" w:space="0"/>
            </w:tcBorders>
            <w:shd w:val="clear" w:color="000000" w:fill="FFFFFF"/>
            <w:vAlign w:val="center"/>
          </w:tcPr>
          <w:p w14:paraId="65B4C6EB">
            <w:pPr>
              <w:ind w:firstLine="0" w:firstLineChars="0"/>
              <w:jc w:val="center"/>
              <w:rPr>
                <w:sz w:val="18"/>
              </w:rPr>
            </w:pPr>
            <w:r>
              <w:rPr>
                <w:rFonts w:hint="eastAsia"/>
                <w:sz w:val="18"/>
              </w:rPr>
              <w:t>19800</w:t>
            </w:r>
          </w:p>
        </w:tc>
        <w:tc>
          <w:tcPr>
            <w:tcW w:w="655" w:type="dxa"/>
            <w:tcBorders>
              <w:top w:val="nil"/>
              <w:left w:val="nil"/>
              <w:bottom w:val="single" w:color="auto" w:sz="4" w:space="0"/>
              <w:right w:val="single" w:color="auto" w:sz="4" w:space="0"/>
            </w:tcBorders>
            <w:shd w:val="clear" w:color="000000" w:fill="FFFFFF"/>
            <w:vAlign w:val="center"/>
          </w:tcPr>
          <w:p w14:paraId="1607E66B">
            <w:pPr>
              <w:ind w:firstLine="0" w:firstLineChars="0"/>
              <w:jc w:val="center"/>
              <w:rPr>
                <w:sz w:val="18"/>
              </w:rPr>
            </w:pPr>
            <w:r>
              <w:rPr>
                <w:rFonts w:hint="eastAsia"/>
                <w:sz w:val="18"/>
              </w:rPr>
              <w:t xml:space="preserve">kg </w:t>
            </w:r>
          </w:p>
        </w:tc>
        <w:tc>
          <w:tcPr>
            <w:tcW w:w="1096" w:type="dxa"/>
            <w:tcBorders>
              <w:top w:val="nil"/>
              <w:left w:val="nil"/>
              <w:bottom w:val="single" w:color="auto" w:sz="4" w:space="0"/>
              <w:right w:val="single" w:color="auto" w:sz="4" w:space="0"/>
            </w:tcBorders>
            <w:shd w:val="clear" w:color="000000" w:fill="FFFFFF"/>
            <w:vAlign w:val="center"/>
          </w:tcPr>
          <w:p w14:paraId="0A100F60">
            <w:pPr>
              <w:ind w:firstLine="0" w:firstLineChars="0"/>
              <w:jc w:val="center"/>
              <w:rPr>
                <w:sz w:val="18"/>
              </w:rPr>
            </w:pPr>
            <w:r>
              <w:rPr>
                <w:rFonts w:hint="eastAsia"/>
                <w:sz w:val="18"/>
              </w:rPr>
              <w:t>4</w:t>
            </w:r>
          </w:p>
        </w:tc>
        <w:tc>
          <w:tcPr>
            <w:tcW w:w="1272" w:type="dxa"/>
            <w:tcBorders>
              <w:top w:val="nil"/>
              <w:left w:val="nil"/>
              <w:bottom w:val="single" w:color="auto" w:sz="4" w:space="0"/>
              <w:right w:val="single" w:color="auto" w:sz="4" w:space="0"/>
            </w:tcBorders>
            <w:shd w:val="clear" w:color="000000" w:fill="FFFFFF"/>
            <w:vAlign w:val="center"/>
          </w:tcPr>
          <w:p w14:paraId="130FF937">
            <w:pPr>
              <w:ind w:firstLine="0" w:firstLineChars="0"/>
              <w:jc w:val="center"/>
              <w:rPr>
                <w:sz w:val="18"/>
              </w:rPr>
            </w:pPr>
            <w:r>
              <w:rPr>
                <w:rFonts w:hint="eastAsia"/>
                <w:sz w:val="18"/>
              </w:rPr>
              <w:t>79200</w:t>
            </w:r>
          </w:p>
        </w:tc>
        <w:tc>
          <w:tcPr>
            <w:tcW w:w="2320" w:type="dxa"/>
            <w:tcBorders>
              <w:top w:val="nil"/>
              <w:left w:val="nil"/>
              <w:bottom w:val="single" w:color="auto" w:sz="4" w:space="0"/>
              <w:right w:val="single" w:color="auto" w:sz="4" w:space="0"/>
            </w:tcBorders>
            <w:shd w:val="clear" w:color="000000" w:fill="FFFFFF"/>
            <w:vAlign w:val="center"/>
          </w:tcPr>
          <w:p w14:paraId="5C2A3BB3">
            <w:pPr>
              <w:ind w:firstLine="0" w:firstLineChars="0"/>
              <w:rPr>
                <w:sz w:val="18"/>
              </w:rPr>
            </w:pPr>
            <w:r>
              <w:rPr>
                <w:rFonts w:hint="eastAsia"/>
                <w:sz w:val="18"/>
              </w:rPr>
              <w:t>每亩66公斤</w:t>
            </w:r>
          </w:p>
        </w:tc>
      </w:tr>
      <w:tr w14:paraId="0A1C246F">
        <w:tblPrEx>
          <w:tblCellMar>
            <w:top w:w="0" w:type="dxa"/>
            <w:left w:w="108" w:type="dxa"/>
            <w:bottom w:w="0" w:type="dxa"/>
            <w:right w:w="108" w:type="dxa"/>
          </w:tblCellMar>
        </w:tblPrEx>
        <w:trPr>
          <w:trHeight w:val="270" w:hRule="atLeast"/>
          <w:jc w:val="center"/>
        </w:trPr>
        <w:tc>
          <w:tcPr>
            <w:tcW w:w="654" w:type="dxa"/>
            <w:tcBorders>
              <w:top w:val="nil"/>
              <w:left w:val="single" w:color="auto" w:sz="4" w:space="0"/>
              <w:bottom w:val="single" w:color="auto" w:sz="4" w:space="0"/>
              <w:right w:val="single" w:color="auto" w:sz="4" w:space="0"/>
            </w:tcBorders>
            <w:shd w:val="clear" w:color="000000" w:fill="FFFFFF"/>
            <w:vAlign w:val="center"/>
          </w:tcPr>
          <w:p w14:paraId="0BB1C9CB">
            <w:pPr>
              <w:ind w:firstLine="0" w:firstLineChars="0"/>
              <w:jc w:val="center"/>
              <w:rPr>
                <w:sz w:val="18"/>
              </w:rPr>
            </w:pPr>
            <w:r>
              <w:rPr>
                <w:rFonts w:hint="eastAsia"/>
                <w:sz w:val="18"/>
              </w:rPr>
              <w:t>2.3</w:t>
            </w:r>
          </w:p>
        </w:tc>
        <w:tc>
          <w:tcPr>
            <w:tcW w:w="2378" w:type="dxa"/>
            <w:tcBorders>
              <w:top w:val="nil"/>
              <w:left w:val="nil"/>
              <w:bottom w:val="single" w:color="auto" w:sz="4" w:space="0"/>
              <w:right w:val="single" w:color="auto" w:sz="4" w:space="0"/>
            </w:tcBorders>
            <w:shd w:val="clear" w:color="000000" w:fill="FFFFFF"/>
            <w:vAlign w:val="center"/>
          </w:tcPr>
          <w:p w14:paraId="4F01C37D">
            <w:pPr>
              <w:ind w:firstLine="0" w:firstLineChars="0"/>
              <w:rPr>
                <w:sz w:val="18"/>
              </w:rPr>
            </w:pPr>
            <w:r>
              <w:rPr>
                <w:rFonts w:hint="eastAsia"/>
                <w:sz w:val="18"/>
              </w:rPr>
              <w:t>施工</w:t>
            </w:r>
          </w:p>
        </w:tc>
        <w:tc>
          <w:tcPr>
            <w:tcW w:w="686" w:type="dxa"/>
            <w:tcBorders>
              <w:top w:val="nil"/>
              <w:left w:val="nil"/>
              <w:bottom w:val="single" w:color="auto" w:sz="4" w:space="0"/>
              <w:right w:val="single" w:color="auto" w:sz="4" w:space="0"/>
            </w:tcBorders>
            <w:shd w:val="clear" w:color="000000" w:fill="FFFFFF"/>
            <w:vAlign w:val="center"/>
          </w:tcPr>
          <w:p w14:paraId="11005890">
            <w:pPr>
              <w:ind w:firstLine="0" w:firstLineChars="0"/>
              <w:jc w:val="center"/>
              <w:rPr>
                <w:sz w:val="18"/>
              </w:rPr>
            </w:pPr>
            <w:r>
              <w:rPr>
                <w:rFonts w:hint="eastAsia"/>
                <w:sz w:val="18"/>
              </w:rPr>
              <w:t>300</w:t>
            </w:r>
          </w:p>
        </w:tc>
        <w:tc>
          <w:tcPr>
            <w:tcW w:w="655" w:type="dxa"/>
            <w:tcBorders>
              <w:top w:val="nil"/>
              <w:left w:val="nil"/>
              <w:bottom w:val="single" w:color="auto" w:sz="4" w:space="0"/>
              <w:right w:val="single" w:color="auto" w:sz="4" w:space="0"/>
            </w:tcBorders>
            <w:shd w:val="clear" w:color="000000" w:fill="FFFFFF"/>
            <w:vAlign w:val="center"/>
          </w:tcPr>
          <w:p w14:paraId="63B74F1F">
            <w:pPr>
              <w:ind w:firstLine="0" w:firstLineChars="0"/>
              <w:jc w:val="center"/>
              <w:rPr>
                <w:sz w:val="18"/>
              </w:rPr>
            </w:pPr>
            <w:r>
              <w:rPr>
                <w:rFonts w:hint="eastAsia"/>
                <w:sz w:val="18"/>
              </w:rPr>
              <w:t>亩</w:t>
            </w:r>
          </w:p>
        </w:tc>
        <w:tc>
          <w:tcPr>
            <w:tcW w:w="1096" w:type="dxa"/>
            <w:tcBorders>
              <w:top w:val="nil"/>
              <w:left w:val="nil"/>
              <w:bottom w:val="single" w:color="auto" w:sz="4" w:space="0"/>
              <w:right w:val="single" w:color="auto" w:sz="4" w:space="0"/>
            </w:tcBorders>
            <w:shd w:val="clear" w:color="000000" w:fill="FFFFFF"/>
            <w:vAlign w:val="center"/>
          </w:tcPr>
          <w:p w14:paraId="2AD331B0">
            <w:pPr>
              <w:ind w:firstLine="0" w:firstLineChars="0"/>
              <w:jc w:val="center"/>
              <w:rPr>
                <w:sz w:val="18"/>
              </w:rPr>
            </w:pPr>
            <w:r>
              <w:rPr>
                <w:rFonts w:hint="eastAsia"/>
                <w:sz w:val="18"/>
              </w:rPr>
              <w:t>150</w:t>
            </w:r>
          </w:p>
        </w:tc>
        <w:tc>
          <w:tcPr>
            <w:tcW w:w="1272" w:type="dxa"/>
            <w:tcBorders>
              <w:top w:val="nil"/>
              <w:left w:val="nil"/>
              <w:bottom w:val="single" w:color="auto" w:sz="4" w:space="0"/>
              <w:right w:val="single" w:color="auto" w:sz="4" w:space="0"/>
            </w:tcBorders>
            <w:shd w:val="clear" w:color="000000" w:fill="FFFFFF"/>
            <w:vAlign w:val="center"/>
          </w:tcPr>
          <w:p w14:paraId="59BCB7A7">
            <w:pPr>
              <w:ind w:firstLine="0" w:firstLineChars="0"/>
              <w:jc w:val="center"/>
              <w:rPr>
                <w:sz w:val="18"/>
              </w:rPr>
            </w:pPr>
            <w:r>
              <w:rPr>
                <w:rFonts w:hint="eastAsia"/>
                <w:sz w:val="18"/>
              </w:rPr>
              <w:t>45000</w:t>
            </w:r>
          </w:p>
        </w:tc>
        <w:tc>
          <w:tcPr>
            <w:tcW w:w="2320" w:type="dxa"/>
            <w:tcBorders>
              <w:top w:val="nil"/>
              <w:left w:val="nil"/>
              <w:bottom w:val="single" w:color="auto" w:sz="4" w:space="0"/>
              <w:right w:val="single" w:color="auto" w:sz="4" w:space="0"/>
            </w:tcBorders>
            <w:shd w:val="clear" w:color="000000" w:fill="FFFFFF"/>
            <w:vAlign w:val="center"/>
          </w:tcPr>
          <w:p w14:paraId="63968A57">
            <w:pPr>
              <w:ind w:firstLine="0" w:firstLineChars="0"/>
              <w:rPr>
                <w:sz w:val="18"/>
              </w:rPr>
            </w:pPr>
            <w:r>
              <w:rPr>
                <w:rFonts w:hint="eastAsia"/>
                <w:sz w:val="18"/>
              </w:rPr>
              <w:t>　</w:t>
            </w:r>
          </w:p>
        </w:tc>
      </w:tr>
      <w:tr w14:paraId="164417C8">
        <w:tblPrEx>
          <w:tblCellMar>
            <w:top w:w="0" w:type="dxa"/>
            <w:left w:w="108" w:type="dxa"/>
            <w:bottom w:w="0" w:type="dxa"/>
            <w:right w:w="108" w:type="dxa"/>
          </w:tblCellMar>
        </w:tblPrEx>
        <w:trPr>
          <w:trHeight w:val="270" w:hRule="atLeast"/>
          <w:jc w:val="center"/>
        </w:trPr>
        <w:tc>
          <w:tcPr>
            <w:tcW w:w="654" w:type="dxa"/>
            <w:tcBorders>
              <w:top w:val="nil"/>
              <w:left w:val="single" w:color="auto" w:sz="4" w:space="0"/>
              <w:bottom w:val="single" w:color="auto" w:sz="4" w:space="0"/>
              <w:right w:val="single" w:color="auto" w:sz="4" w:space="0"/>
            </w:tcBorders>
            <w:shd w:val="clear" w:color="000000" w:fill="FFFFFF"/>
            <w:vAlign w:val="center"/>
          </w:tcPr>
          <w:p w14:paraId="270B01CA">
            <w:pPr>
              <w:ind w:firstLine="0" w:firstLineChars="0"/>
              <w:jc w:val="center"/>
              <w:rPr>
                <w:sz w:val="18"/>
              </w:rPr>
            </w:pPr>
            <w:r>
              <w:rPr>
                <w:rFonts w:hint="eastAsia"/>
                <w:sz w:val="18"/>
              </w:rPr>
              <w:t xml:space="preserve">3 </w:t>
            </w:r>
          </w:p>
        </w:tc>
        <w:tc>
          <w:tcPr>
            <w:tcW w:w="2378" w:type="dxa"/>
            <w:tcBorders>
              <w:top w:val="nil"/>
              <w:left w:val="nil"/>
              <w:bottom w:val="single" w:color="auto" w:sz="4" w:space="0"/>
              <w:right w:val="single" w:color="auto" w:sz="4" w:space="0"/>
            </w:tcBorders>
            <w:shd w:val="clear" w:color="000000" w:fill="FFFFFF"/>
            <w:vAlign w:val="center"/>
          </w:tcPr>
          <w:p w14:paraId="4100BAD6">
            <w:pPr>
              <w:ind w:firstLine="0" w:firstLineChars="0"/>
              <w:rPr>
                <w:sz w:val="18"/>
              </w:rPr>
            </w:pPr>
            <w:r>
              <w:rPr>
                <w:rFonts w:hint="eastAsia"/>
                <w:sz w:val="18"/>
              </w:rPr>
              <w:t>核心示范基地保花保果措施</w:t>
            </w:r>
          </w:p>
        </w:tc>
        <w:tc>
          <w:tcPr>
            <w:tcW w:w="686" w:type="dxa"/>
            <w:tcBorders>
              <w:top w:val="nil"/>
              <w:left w:val="nil"/>
              <w:bottom w:val="single" w:color="auto" w:sz="4" w:space="0"/>
              <w:right w:val="single" w:color="auto" w:sz="4" w:space="0"/>
            </w:tcBorders>
            <w:shd w:val="clear" w:color="000000" w:fill="FFFFFF"/>
            <w:vAlign w:val="center"/>
          </w:tcPr>
          <w:p w14:paraId="4553D24B">
            <w:pPr>
              <w:ind w:firstLine="0" w:firstLineChars="0"/>
              <w:jc w:val="center"/>
              <w:rPr>
                <w:sz w:val="18"/>
              </w:rPr>
            </w:pPr>
            <w:r>
              <w:rPr>
                <w:rFonts w:hint="eastAsia"/>
                <w:sz w:val="18"/>
              </w:rPr>
              <w:t>300</w:t>
            </w:r>
          </w:p>
        </w:tc>
        <w:tc>
          <w:tcPr>
            <w:tcW w:w="655" w:type="dxa"/>
            <w:tcBorders>
              <w:top w:val="nil"/>
              <w:left w:val="nil"/>
              <w:bottom w:val="single" w:color="auto" w:sz="4" w:space="0"/>
              <w:right w:val="single" w:color="auto" w:sz="4" w:space="0"/>
            </w:tcBorders>
            <w:shd w:val="clear" w:color="000000" w:fill="FFFFFF"/>
            <w:vAlign w:val="center"/>
          </w:tcPr>
          <w:p w14:paraId="6F883E15">
            <w:pPr>
              <w:ind w:firstLine="0" w:firstLineChars="0"/>
              <w:jc w:val="center"/>
              <w:rPr>
                <w:sz w:val="18"/>
              </w:rPr>
            </w:pPr>
            <w:r>
              <w:rPr>
                <w:rFonts w:hint="eastAsia"/>
                <w:sz w:val="18"/>
              </w:rPr>
              <w:t>亩</w:t>
            </w:r>
          </w:p>
        </w:tc>
        <w:tc>
          <w:tcPr>
            <w:tcW w:w="1096" w:type="dxa"/>
            <w:tcBorders>
              <w:top w:val="nil"/>
              <w:left w:val="nil"/>
              <w:bottom w:val="single" w:color="auto" w:sz="4" w:space="0"/>
              <w:right w:val="single" w:color="auto" w:sz="4" w:space="0"/>
            </w:tcBorders>
            <w:shd w:val="clear" w:color="000000" w:fill="FFFFFF"/>
            <w:vAlign w:val="center"/>
          </w:tcPr>
          <w:p w14:paraId="6C4F64FA">
            <w:pPr>
              <w:ind w:firstLine="0" w:firstLineChars="0"/>
              <w:jc w:val="center"/>
              <w:rPr>
                <w:sz w:val="18"/>
              </w:rPr>
            </w:pPr>
            <w:r>
              <w:rPr>
                <w:rFonts w:hint="eastAsia"/>
                <w:sz w:val="18"/>
              </w:rPr>
              <w:t>80</w:t>
            </w:r>
          </w:p>
        </w:tc>
        <w:tc>
          <w:tcPr>
            <w:tcW w:w="1272" w:type="dxa"/>
            <w:tcBorders>
              <w:top w:val="nil"/>
              <w:left w:val="nil"/>
              <w:bottom w:val="single" w:color="auto" w:sz="4" w:space="0"/>
              <w:right w:val="single" w:color="auto" w:sz="4" w:space="0"/>
            </w:tcBorders>
            <w:shd w:val="clear" w:color="000000" w:fill="FFFFFF"/>
            <w:vAlign w:val="center"/>
          </w:tcPr>
          <w:p w14:paraId="268C844E">
            <w:pPr>
              <w:ind w:firstLine="0" w:firstLineChars="0"/>
              <w:jc w:val="center"/>
              <w:rPr>
                <w:sz w:val="18"/>
              </w:rPr>
            </w:pPr>
            <w:r>
              <w:rPr>
                <w:rFonts w:hint="eastAsia"/>
                <w:sz w:val="18"/>
              </w:rPr>
              <w:t>24000</w:t>
            </w:r>
          </w:p>
        </w:tc>
        <w:tc>
          <w:tcPr>
            <w:tcW w:w="2320" w:type="dxa"/>
            <w:tcBorders>
              <w:top w:val="nil"/>
              <w:left w:val="nil"/>
              <w:bottom w:val="single" w:color="auto" w:sz="4" w:space="0"/>
              <w:right w:val="single" w:color="auto" w:sz="4" w:space="0"/>
            </w:tcBorders>
            <w:shd w:val="clear" w:color="000000" w:fill="FFFFFF"/>
            <w:vAlign w:val="center"/>
          </w:tcPr>
          <w:p w14:paraId="3DE6D995">
            <w:pPr>
              <w:ind w:firstLine="0" w:firstLineChars="0"/>
              <w:rPr>
                <w:sz w:val="18"/>
              </w:rPr>
            </w:pPr>
            <w:r>
              <w:rPr>
                <w:rFonts w:hint="eastAsia"/>
                <w:sz w:val="18"/>
              </w:rPr>
              <w:t>两次（氨基酸.流体硼等）</w:t>
            </w:r>
          </w:p>
        </w:tc>
      </w:tr>
      <w:tr w14:paraId="4BB3C30E">
        <w:tblPrEx>
          <w:tblCellMar>
            <w:top w:w="0" w:type="dxa"/>
            <w:left w:w="108" w:type="dxa"/>
            <w:bottom w:w="0" w:type="dxa"/>
            <w:right w:w="108" w:type="dxa"/>
          </w:tblCellMar>
        </w:tblPrEx>
        <w:trPr>
          <w:trHeight w:val="270" w:hRule="atLeast"/>
          <w:jc w:val="center"/>
        </w:trPr>
        <w:tc>
          <w:tcPr>
            <w:tcW w:w="654" w:type="dxa"/>
            <w:tcBorders>
              <w:top w:val="nil"/>
              <w:left w:val="single" w:color="auto" w:sz="4" w:space="0"/>
              <w:bottom w:val="single" w:color="auto" w:sz="4" w:space="0"/>
              <w:right w:val="single" w:color="auto" w:sz="4" w:space="0"/>
            </w:tcBorders>
            <w:shd w:val="clear" w:color="000000" w:fill="FFFFFF"/>
            <w:vAlign w:val="center"/>
          </w:tcPr>
          <w:p w14:paraId="25A68709">
            <w:pPr>
              <w:ind w:firstLine="0" w:firstLineChars="0"/>
              <w:jc w:val="center"/>
              <w:rPr>
                <w:sz w:val="18"/>
              </w:rPr>
            </w:pPr>
            <w:r>
              <w:rPr>
                <w:rFonts w:hint="eastAsia"/>
                <w:sz w:val="18"/>
              </w:rPr>
              <w:t>4</w:t>
            </w:r>
          </w:p>
        </w:tc>
        <w:tc>
          <w:tcPr>
            <w:tcW w:w="2378" w:type="dxa"/>
            <w:tcBorders>
              <w:top w:val="nil"/>
              <w:left w:val="nil"/>
              <w:bottom w:val="single" w:color="auto" w:sz="4" w:space="0"/>
              <w:right w:val="single" w:color="auto" w:sz="4" w:space="0"/>
            </w:tcBorders>
            <w:shd w:val="clear" w:color="000000" w:fill="FFFFFF"/>
            <w:vAlign w:val="center"/>
          </w:tcPr>
          <w:p w14:paraId="71A1B9E6">
            <w:pPr>
              <w:ind w:firstLine="0" w:firstLineChars="0"/>
              <w:rPr>
                <w:sz w:val="18"/>
              </w:rPr>
            </w:pPr>
            <w:r>
              <w:rPr>
                <w:rFonts w:hint="eastAsia"/>
                <w:sz w:val="18"/>
              </w:rPr>
              <w:t>核心示范基地绿色防控</w:t>
            </w:r>
          </w:p>
        </w:tc>
        <w:tc>
          <w:tcPr>
            <w:tcW w:w="686" w:type="dxa"/>
            <w:tcBorders>
              <w:top w:val="nil"/>
              <w:left w:val="nil"/>
              <w:bottom w:val="single" w:color="auto" w:sz="4" w:space="0"/>
              <w:right w:val="single" w:color="auto" w:sz="4" w:space="0"/>
            </w:tcBorders>
            <w:shd w:val="clear" w:color="000000" w:fill="FFFFFF"/>
            <w:vAlign w:val="center"/>
          </w:tcPr>
          <w:p w14:paraId="047C5D6C">
            <w:pPr>
              <w:ind w:firstLine="0" w:firstLineChars="0"/>
              <w:jc w:val="center"/>
              <w:rPr>
                <w:sz w:val="18"/>
              </w:rPr>
            </w:pPr>
            <w:r>
              <w:rPr>
                <w:rFonts w:hint="eastAsia"/>
                <w:sz w:val="18"/>
              </w:rPr>
              <w:t>300</w:t>
            </w:r>
          </w:p>
        </w:tc>
        <w:tc>
          <w:tcPr>
            <w:tcW w:w="655" w:type="dxa"/>
            <w:tcBorders>
              <w:top w:val="nil"/>
              <w:left w:val="nil"/>
              <w:bottom w:val="single" w:color="auto" w:sz="4" w:space="0"/>
              <w:right w:val="single" w:color="auto" w:sz="4" w:space="0"/>
            </w:tcBorders>
            <w:shd w:val="clear" w:color="000000" w:fill="FFFFFF"/>
            <w:vAlign w:val="center"/>
          </w:tcPr>
          <w:p w14:paraId="3346C99F">
            <w:pPr>
              <w:ind w:firstLine="0" w:firstLineChars="0"/>
              <w:jc w:val="center"/>
              <w:rPr>
                <w:sz w:val="18"/>
              </w:rPr>
            </w:pPr>
            <w:r>
              <w:rPr>
                <w:rFonts w:hint="eastAsia"/>
                <w:sz w:val="18"/>
              </w:rPr>
              <w:t>亩</w:t>
            </w:r>
          </w:p>
        </w:tc>
        <w:tc>
          <w:tcPr>
            <w:tcW w:w="1096" w:type="dxa"/>
            <w:tcBorders>
              <w:top w:val="nil"/>
              <w:left w:val="nil"/>
              <w:bottom w:val="single" w:color="auto" w:sz="4" w:space="0"/>
              <w:right w:val="single" w:color="auto" w:sz="4" w:space="0"/>
            </w:tcBorders>
            <w:shd w:val="clear" w:color="000000" w:fill="FFFFFF"/>
            <w:vAlign w:val="center"/>
          </w:tcPr>
          <w:p w14:paraId="2CD36E0E">
            <w:pPr>
              <w:ind w:firstLine="0" w:firstLineChars="0"/>
              <w:jc w:val="center"/>
              <w:rPr>
                <w:sz w:val="18"/>
              </w:rPr>
            </w:pPr>
            <w:r>
              <w:rPr>
                <w:rFonts w:hint="eastAsia"/>
                <w:sz w:val="18"/>
              </w:rPr>
              <w:t>　</w:t>
            </w:r>
          </w:p>
        </w:tc>
        <w:tc>
          <w:tcPr>
            <w:tcW w:w="1272" w:type="dxa"/>
            <w:tcBorders>
              <w:top w:val="nil"/>
              <w:left w:val="nil"/>
              <w:bottom w:val="single" w:color="auto" w:sz="4" w:space="0"/>
              <w:right w:val="single" w:color="auto" w:sz="4" w:space="0"/>
            </w:tcBorders>
            <w:shd w:val="clear" w:color="000000" w:fill="FFFFFF"/>
            <w:vAlign w:val="center"/>
          </w:tcPr>
          <w:p w14:paraId="75B3B41C">
            <w:pPr>
              <w:ind w:firstLine="0" w:firstLineChars="0"/>
              <w:jc w:val="center"/>
              <w:rPr>
                <w:sz w:val="18"/>
              </w:rPr>
            </w:pPr>
            <w:r>
              <w:rPr>
                <w:rFonts w:hint="eastAsia"/>
                <w:sz w:val="18"/>
              </w:rPr>
              <w:t>48000</w:t>
            </w:r>
          </w:p>
        </w:tc>
        <w:tc>
          <w:tcPr>
            <w:tcW w:w="2320" w:type="dxa"/>
            <w:tcBorders>
              <w:top w:val="nil"/>
              <w:left w:val="nil"/>
              <w:bottom w:val="single" w:color="auto" w:sz="4" w:space="0"/>
              <w:right w:val="single" w:color="auto" w:sz="4" w:space="0"/>
            </w:tcBorders>
            <w:shd w:val="clear" w:color="000000" w:fill="FFFFFF"/>
            <w:vAlign w:val="center"/>
          </w:tcPr>
          <w:p w14:paraId="62751F56">
            <w:pPr>
              <w:ind w:firstLine="0" w:firstLineChars="0"/>
              <w:rPr>
                <w:sz w:val="18"/>
              </w:rPr>
            </w:pPr>
            <w:r>
              <w:rPr>
                <w:rFonts w:hint="eastAsia"/>
                <w:sz w:val="18"/>
              </w:rPr>
              <w:t>　</w:t>
            </w:r>
          </w:p>
        </w:tc>
      </w:tr>
      <w:tr w14:paraId="7819D44B">
        <w:tblPrEx>
          <w:tblCellMar>
            <w:top w:w="0" w:type="dxa"/>
            <w:left w:w="108" w:type="dxa"/>
            <w:bottom w:w="0" w:type="dxa"/>
            <w:right w:w="108" w:type="dxa"/>
          </w:tblCellMar>
        </w:tblPrEx>
        <w:trPr>
          <w:trHeight w:val="270" w:hRule="atLeast"/>
          <w:jc w:val="center"/>
        </w:trPr>
        <w:tc>
          <w:tcPr>
            <w:tcW w:w="654" w:type="dxa"/>
            <w:tcBorders>
              <w:top w:val="nil"/>
              <w:left w:val="single" w:color="auto" w:sz="4" w:space="0"/>
              <w:bottom w:val="single" w:color="auto" w:sz="4" w:space="0"/>
              <w:right w:val="single" w:color="auto" w:sz="4" w:space="0"/>
            </w:tcBorders>
            <w:shd w:val="clear" w:color="000000" w:fill="FFFFFF"/>
            <w:vAlign w:val="center"/>
          </w:tcPr>
          <w:p w14:paraId="2348D750">
            <w:pPr>
              <w:ind w:firstLine="0" w:firstLineChars="0"/>
              <w:jc w:val="center"/>
              <w:rPr>
                <w:rFonts w:hint="eastAsia" w:eastAsia="宋体"/>
                <w:sz w:val="18"/>
                <w:lang w:eastAsia="zh-CN"/>
              </w:rPr>
            </w:pPr>
            <w:r>
              <w:rPr>
                <w:rFonts w:hint="eastAsia"/>
                <w:sz w:val="18"/>
              </w:rPr>
              <w:t>4.</w:t>
            </w:r>
            <w:r>
              <w:rPr>
                <w:rFonts w:hint="eastAsia"/>
                <w:sz w:val="18"/>
                <w:lang w:val="en-US" w:eastAsia="zh-CN"/>
              </w:rPr>
              <w:t>1</w:t>
            </w:r>
          </w:p>
        </w:tc>
        <w:tc>
          <w:tcPr>
            <w:tcW w:w="2378" w:type="dxa"/>
            <w:tcBorders>
              <w:top w:val="nil"/>
              <w:left w:val="nil"/>
              <w:bottom w:val="single" w:color="auto" w:sz="4" w:space="0"/>
              <w:right w:val="single" w:color="auto" w:sz="4" w:space="0"/>
            </w:tcBorders>
            <w:shd w:val="clear" w:color="000000" w:fill="FFFFFF"/>
            <w:vAlign w:val="center"/>
          </w:tcPr>
          <w:p w14:paraId="3B970FF9">
            <w:pPr>
              <w:ind w:firstLine="0" w:firstLineChars="0"/>
              <w:rPr>
                <w:sz w:val="18"/>
              </w:rPr>
            </w:pPr>
            <w:r>
              <w:rPr>
                <w:rFonts w:hint="eastAsia"/>
                <w:sz w:val="18"/>
              </w:rPr>
              <w:t>蓝板</w:t>
            </w:r>
          </w:p>
        </w:tc>
        <w:tc>
          <w:tcPr>
            <w:tcW w:w="686" w:type="dxa"/>
            <w:tcBorders>
              <w:top w:val="nil"/>
              <w:left w:val="nil"/>
              <w:bottom w:val="single" w:color="auto" w:sz="4" w:space="0"/>
              <w:right w:val="single" w:color="auto" w:sz="4" w:space="0"/>
            </w:tcBorders>
            <w:shd w:val="clear" w:color="000000" w:fill="FFFFFF"/>
            <w:vAlign w:val="center"/>
          </w:tcPr>
          <w:p w14:paraId="1B3481F8">
            <w:pPr>
              <w:ind w:firstLine="0" w:firstLineChars="0"/>
              <w:jc w:val="center"/>
              <w:rPr>
                <w:sz w:val="18"/>
              </w:rPr>
            </w:pPr>
            <w:r>
              <w:rPr>
                <w:rFonts w:hint="eastAsia"/>
                <w:sz w:val="18"/>
              </w:rPr>
              <w:t>300</w:t>
            </w:r>
          </w:p>
        </w:tc>
        <w:tc>
          <w:tcPr>
            <w:tcW w:w="655" w:type="dxa"/>
            <w:tcBorders>
              <w:top w:val="nil"/>
              <w:left w:val="nil"/>
              <w:bottom w:val="single" w:color="auto" w:sz="4" w:space="0"/>
              <w:right w:val="single" w:color="auto" w:sz="4" w:space="0"/>
            </w:tcBorders>
            <w:shd w:val="clear" w:color="000000" w:fill="FFFFFF"/>
            <w:vAlign w:val="center"/>
          </w:tcPr>
          <w:p w14:paraId="04659DF0">
            <w:pPr>
              <w:ind w:firstLine="0" w:firstLineChars="0"/>
              <w:jc w:val="center"/>
              <w:rPr>
                <w:sz w:val="18"/>
              </w:rPr>
            </w:pPr>
            <w:r>
              <w:rPr>
                <w:rFonts w:hint="eastAsia"/>
                <w:sz w:val="18"/>
              </w:rPr>
              <w:t>亩</w:t>
            </w:r>
          </w:p>
        </w:tc>
        <w:tc>
          <w:tcPr>
            <w:tcW w:w="1096" w:type="dxa"/>
            <w:tcBorders>
              <w:top w:val="nil"/>
              <w:left w:val="nil"/>
              <w:bottom w:val="single" w:color="auto" w:sz="4" w:space="0"/>
              <w:right w:val="single" w:color="auto" w:sz="4" w:space="0"/>
            </w:tcBorders>
            <w:shd w:val="clear" w:color="000000" w:fill="FFFFFF"/>
            <w:vAlign w:val="center"/>
          </w:tcPr>
          <w:p w14:paraId="74B5C21D">
            <w:pPr>
              <w:ind w:firstLine="0" w:firstLineChars="0"/>
              <w:jc w:val="center"/>
              <w:rPr>
                <w:sz w:val="18"/>
              </w:rPr>
            </w:pPr>
            <w:r>
              <w:rPr>
                <w:rFonts w:hint="eastAsia"/>
                <w:sz w:val="18"/>
              </w:rPr>
              <w:t>120</w:t>
            </w:r>
          </w:p>
        </w:tc>
        <w:tc>
          <w:tcPr>
            <w:tcW w:w="1272" w:type="dxa"/>
            <w:tcBorders>
              <w:top w:val="nil"/>
              <w:left w:val="nil"/>
              <w:bottom w:val="single" w:color="auto" w:sz="4" w:space="0"/>
              <w:right w:val="single" w:color="auto" w:sz="4" w:space="0"/>
            </w:tcBorders>
            <w:shd w:val="clear" w:color="000000" w:fill="FFFFFF"/>
            <w:vAlign w:val="center"/>
          </w:tcPr>
          <w:p w14:paraId="02815CC1">
            <w:pPr>
              <w:ind w:firstLine="0" w:firstLineChars="0"/>
              <w:jc w:val="center"/>
              <w:rPr>
                <w:sz w:val="18"/>
              </w:rPr>
            </w:pPr>
            <w:r>
              <w:rPr>
                <w:rFonts w:hint="eastAsia"/>
                <w:sz w:val="18"/>
              </w:rPr>
              <w:t>36000</w:t>
            </w:r>
          </w:p>
        </w:tc>
        <w:tc>
          <w:tcPr>
            <w:tcW w:w="2320" w:type="dxa"/>
            <w:tcBorders>
              <w:top w:val="nil"/>
              <w:left w:val="nil"/>
              <w:bottom w:val="single" w:color="auto" w:sz="4" w:space="0"/>
              <w:right w:val="single" w:color="auto" w:sz="4" w:space="0"/>
            </w:tcBorders>
            <w:shd w:val="clear" w:color="000000" w:fill="FFFFFF"/>
            <w:vAlign w:val="center"/>
          </w:tcPr>
          <w:p w14:paraId="09C0447C">
            <w:pPr>
              <w:ind w:firstLine="0" w:firstLineChars="0"/>
              <w:rPr>
                <w:sz w:val="18"/>
              </w:rPr>
            </w:pPr>
            <w:r>
              <w:rPr>
                <w:rFonts w:hint="eastAsia"/>
                <w:sz w:val="18"/>
              </w:rPr>
              <w:t>含劳务工</w:t>
            </w:r>
          </w:p>
        </w:tc>
      </w:tr>
      <w:tr w14:paraId="5C0AFEA7">
        <w:tblPrEx>
          <w:tblCellMar>
            <w:top w:w="0" w:type="dxa"/>
            <w:left w:w="108" w:type="dxa"/>
            <w:bottom w:w="0" w:type="dxa"/>
            <w:right w:w="108" w:type="dxa"/>
          </w:tblCellMar>
        </w:tblPrEx>
        <w:trPr>
          <w:trHeight w:val="270" w:hRule="atLeast"/>
          <w:jc w:val="center"/>
        </w:trPr>
        <w:tc>
          <w:tcPr>
            <w:tcW w:w="654" w:type="dxa"/>
            <w:tcBorders>
              <w:top w:val="nil"/>
              <w:left w:val="single" w:color="auto" w:sz="4" w:space="0"/>
              <w:bottom w:val="single" w:color="auto" w:sz="4" w:space="0"/>
              <w:right w:val="single" w:color="auto" w:sz="4" w:space="0"/>
            </w:tcBorders>
            <w:shd w:val="clear" w:color="000000" w:fill="FFFFFF"/>
            <w:vAlign w:val="center"/>
          </w:tcPr>
          <w:p w14:paraId="38DCA86A">
            <w:pPr>
              <w:ind w:firstLine="0" w:firstLineChars="0"/>
              <w:jc w:val="center"/>
              <w:rPr>
                <w:rFonts w:hint="eastAsia" w:eastAsia="宋体"/>
                <w:sz w:val="18"/>
                <w:lang w:eastAsia="zh-CN"/>
              </w:rPr>
            </w:pPr>
            <w:r>
              <w:rPr>
                <w:rFonts w:hint="eastAsia"/>
                <w:sz w:val="18"/>
              </w:rPr>
              <w:t>4.</w:t>
            </w:r>
            <w:r>
              <w:rPr>
                <w:rFonts w:hint="eastAsia"/>
                <w:sz w:val="18"/>
                <w:lang w:val="en-US" w:eastAsia="zh-CN"/>
              </w:rPr>
              <w:t>2</w:t>
            </w:r>
          </w:p>
        </w:tc>
        <w:tc>
          <w:tcPr>
            <w:tcW w:w="2378" w:type="dxa"/>
            <w:tcBorders>
              <w:top w:val="nil"/>
              <w:left w:val="nil"/>
              <w:bottom w:val="single" w:color="auto" w:sz="4" w:space="0"/>
              <w:right w:val="single" w:color="auto" w:sz="4" w:space="0"/>
            </w:tcBorders>
            <w:shd w:val="clear" w:color="000000" w:fill="FFFFFF"/>
            <w:vAlign w:val="center"/>
          </w:tcPr>
          <w:p w14:paraId="56BD6EFC">
            <w:pPr>
              <w:ind w:firstLine="0" w:firstLineChars="0"/>
              <w:rPr>
                <w:sz w:val="18"/>
              </w:rPr>
            </w:pPr>
            <w:r>
              <w:rPr>
                <w:rFonts w:hint="eastAsia"/>
                <w:sz w:val="18"/>
              </w:rPr>
              <w:t>鼠害防治</w:t>
            </w:r>
          </w:p>
        </w:tc>
        <w:tc>
          <w:tcPr>
            <w:tcW w:w="686" w:type="dxa"/>
            <w:tcBorders>
              <w:top w:val="nil"/>
              <w:left w:val="nil"/>
              <w:bottom w:val="single" w:color="auto" w:sz="4" w:space="0"/>
              <w:right w:val="single" w:color="auto" w:sz="4" w:space="0"/>
            </w:tcBorders>
            <w:shd w:val="clear" w:color="000000" w:fill="FFFFFF"/>
            <w:vAlign w:val="center"/>
          </w:tcPr>
          <w:p w14:paraId="7A72B472">
            <w:pPr>
              <w:ind w:firstLine="0" w:firstLineChars="0"/>
              <w:jc w:val="center"/>
              <w:rPr>
                <w:sz w:val="18"/>
              </w:rPr>
            </w:pPr>
            <w:r>
              <w:rPr>
                <w:rFonts w:hint="eastAsia"/>
                <w:sz w:val="18"/>
              </w:rPr>
              <w:t>300</w:t>
            </w:r>
          </w:p>
        </w:tc>
        <w:tc>
          <w:tcPr>
            <w:tcW w:w="655" w:type="dxa"/>
            <w:tcBorders>
              <w:top w:val="nil"/>
              <w:left w:val="nil"/>
              <w:bottom w:val="single" w:color="auto" w:sz="4" w:space="0"/>
              <w:right w:val="single" w:color="auto" w:sz="4" w:space="0"/>
            </w:tcBorders>
            <w:shd w:val="clear" w:color="000000" w:fill="FFFFFF"/>
            <w:vAlign w:val="center"/>
          </w:tcPr>
          <w:p w14:paraId="13C8A028">
            <w:pPr>
              <w:ind w:firstLine="0" w:firstLineChars="0"/>
              <w:jc w:val="center"/>
              <w:rPr>
                <w:sz w:val="18"/>
              </w:rPr>
            </w:pPr>
            <w:r>
              <w:rPr>
                <w:rFonts w:hint="eastAsia"/>
                <w:sz w:val="18"/>
              </w:rPr>
              <w:t>亩</w:t>
            </w:r>
          </w:p>
        </w:tc>
        <w:tc>
          <w:tcPr>
            <w:tcW w:w="1096" w:type="dxa"/>
            <w:tcBorders>
              <w:top w:val="nil"/>
              <w:left w:val="nil"/>
              <w:bottom w:val="single" w:color="auto" w:sz="4" w:space="0"/>
              <w:right w:val="single" w:color="auto" w:sz="4" w:space="0"/>
            </w:tcBorders>
            <w:shd w:val="clear" w:color="000000" w:fill="FFFFFF"/>
            <w:vAlign w:val="center"/>
          </w:tcPr>
          <w:p w14:paraId="2404C2A3">
            <w:pPr>
              <w:ind w:firstLine="0" w:firstLineChars="0"/>
              <w:jc w:val="center"/>
              <w:rPr>
                <w:sz w:val="18"/>
              </w:rPr>
            </w:pPr>
            <w:r>
              <w:rPr>
                <w:rFonts w:hint="eastAsia"/>
                <w:sz w:val="18"/>
              </w:rPr>
              <w:t>30</w:t>
            </w:r>
          </w:p>
        </w:tc>
        <w:tc>
          <w:tcPr>
            <w:tcW w:w="1272" w:type="dxa"/>
            <w:tcBorders>
              <w:top w:val="nil"/>
              <w:left w:val="nil"/>
              <w:bottom w:val="single" w:color="auto" w:sz="4" w:space="0"/>
              <w:right w:val="single" w:color="auto" w:sz="4" w:space="0"/>
            </w:tcBorders>
            <w:shd w:val="clear" w:color="000000" w:fill="FFFFFF"/>
            <w:vAlign w:val="center"/>
          </w:tcPr>
          <w:p w14:paraId="18CF741B">
            <w:pPr>
              <w:ind w:firstLine="0" w:firstLineChars="0"/>
              <w:jc w:val="center"/>
              <w:rPr>
                <w:sz w:val="18"/>
              </w:rPr>
            </w:pPr>
            <w:r>
              <w:rPr>
                <w:rFonts w:hint="eastAsia"/>
                <w:sz w:val="18"/>
              </w:rPr>
              <w:t>9000</w:t>
            </w:r>
          </w:p>
        </w:tc>
        <w:tc>
          <w:tcPr>
            <w:tcW w:w="2320" w:type="dxa"/>
            <w:tcBorders>
              <w:top w:val="nil"/>
              <w:left w:val="nil"/>
              <w:bottom w:val="single" w:color="auto" w:sz="4" w:space="0"/>
              <w:right w:val="single" w:color="auto" w:sz="4" w:space="0"/>
            </w:tcBorders>
            <w:shd w:val="clear" w:color="000000" w:fill="FFFFFF"/>
            <w:vAlign w:val="center"/>
          </w:tcPr>
          <w:p w14:paraId="7A439BEC">
            <w:pPr>
              <w:ind w:firstLine="0" w:firstLineChars="0"/>
              <w:rPr>
                <w:sz w:val="18"/>
              </w:rPr>
            </w:pPr>
            <w:r>
              <w:rPr>
                <w:rFonts w:hint="eastAsia"/>
                <w:sz w:val="18"/>
              </w:rPr>
              <w:t>　</w:t>
            </w:r>
          </w:p>
        </w:tc>
      </w:tr>
      <w:tr w14:paraId="5AC38AA7">
        <w:tblPrEx>
          <w:tblCellMar>
            <w:top w:w="0" w:type="dxa"/>
            <w:left w:w="108" w:type="dxa"/>
            <w:bottom w:w="0" w:type="dxa"/>
            <w:right w:w="108" w:type="dxa"/>
          </w:tblCellMar>
        </w:tblPrEx>
        <w:trPr>
          <w:trHeight w:val="270" w:hRule="atLeast"/>
          <w:jc w:val="center"/>
        </w:trPr>
        <w:tc>
          <w:tcPr>
            <w:tcW w:w="654" w:type="dxa"/>
            <w:tcBorders>
              <w:top w:val="nil"/>
              <w:left w:val="single" w:color="auto" w:sz="4" w:space="0"/>
              <w:bottom w:val="single" w:color="auto" w:sz="4" w:space="0"/>
              <w:right w:val="single" w:color="auto" w:sz="4" w:space="0"/>
            </w:tcBorders>
            <w:shd w:val="clear" w:color="000000" w:fill="FFFFFF"/>
            <w:vAlign w:val="center"/>
          </w:tcPr>
          <w:p w14:paraId="01D0B81E">
            <w:pPr>
              <w:ind w:firstLine="0" w:firstLineChars="0"/>
              <w:jc w:val="center"/>
              <w:rPr>
                <w:rFonts w:hint="eastAsia" w:eastAsia="宋体"/>
                <w:sz w:val="18"/>
                <w:lang w:eastAsia="zh-CN"/>
              </w:rPr>
            </w:pPr>
            <w:r>
              <w:rPr>
                <w:rFonts w:hint="eastAsia"/>
                <w:sz w:val="18"/>
              </w:rPr>
              <w:t>4.</w:t>
            </w:r>
            <w:r>
              <w:rPr>
                <w:rFonts w:hint="eastAsia"/>
                <w:sz w:val="18"/>
                <w:lang w:val="en-US" w:eastAsia="zh-CN"/>
              </w:rPr>
              <w:t>3</w:t>
            </w:r>
          </w:p>
        </w:tc>
        <w:tc>
          <w:tcPr>
            <w:tcW w:w="2378" w:type="dxa"/>
            <w:tcBorders>
              <w:top w:val="nil"/>
              <w:left w:val="nil"/>
              <w:bottom w:val="single" w:color="auto" w:sz="4" w:space="0"/>
              <w:right w:val="single" w:color="auto" w:sz="4" w:space="0"/>
            </w:tcBorders>
            <w:shd w:val="clear" w:color="000000" w:fill="FFFFFF"/>
            <w:vAlign w:val="center"/>
          </w:tcPr>
          <w:p w14:paraId="43FFDEA9">
            <w:pPr>
              <w:ind w:firstLine="0" w:firstLineChars="0"/>
              <w:rPr>
                <w:sz w:val="18"/>
              </w:rPr>
            </w:pPr>
            <w:r>
              <w:rPr>
                <w:rFonts w:hint="eastAsia"/>
                <w:sz w:val="18"/>
              </w:rPr>
              <w:t>其它药剂</w:t>
            </w:r>
          </w:p>
        </w:tc>
        <w:tc>
          <w:tcPr>
            <w:tcW w:w="686" w:type="dxa"/>
            <w:tcBorders>
              <w:top w:val="nil"/>
              <w:left w:val="nil"/>
              <w:bottom w:val="single" w:color="auto" w:sz="4" w:space="0"/>
              <w:right w:val="single" w:color="auto" w:sz="4" w:space="0"/>
            </w:tcBorders>
            <w:shd w:val="clear" w:color="000000" w:fill="FFFFFF"/>
            <w:vAlign w:val="center"/>
          </w:tcPr>
          <w:p w14:paraId="07A0649C">
            <w:pPr>
              <w:ind w:firstLine="0" w:firstLineChars="0"/>
              <w:jc w:val="center"/>
              <w:rPr>
                <w:sz w:val="18"/>
              </w:rPr>
            </w:pPr>
            <w:r>
              <w:rPr>
                <w:rFonts w:hint="eastAsia"/>
                <w:sz w:val="18"/>
              </w:rPr>
              <w:t>300</w:t>
            </w:r>
          </w:p>
        </w:tc>
        <w:tc>
          <w:tcPr>
            <w:tcW w:w="655" w:type="dxa"/>
            <w:tcBorders>
              <w:top w:val="nil"/>
              <w:left w:val="nil"/>
              <w:bottom w:val="single" w:color="auto" w:sz="4" w:space="0"/>
              <w:right w:val="single" w:color="auto" w:sz="4" w:space="0"/>
            </w:tcBorders>
            <w:shd w:val="clear" w:color="000000" w:fill="FFFFFF"/>
            <w:vAlign w:val="center"/>
          </w:tcPr>
          <w:p w14:paraId="0E7DB261">
            <w:pPr>
              <w:ind w:firstLine="0" w:firstLineChars="0"/>
              <w:jc w:val="center"/>
              <w:rPr>
                <w:sz w:val="18"/>
              </w:rPr>
            </w:pPr>
            <w:r>
              <w:rPr>
                <w:rFonts w:hint="eastAsia"/>
                <w:sz w:val="18"/>
              </w:rPr>
              <w:t>亩</w:t>
            </w:r>
          </w:p>
        </w:tc>
        <w:tc>
          <w:tcPr>
            <w:tcW w:w="1096" w:type="dxa"/>
            <w:tcBorders>
              <w:top w:val="nil"/>
              <w:left w:val="nil"/>
              <w:bottom w:val="single" w:color="auto" w:sz="4" w:space="0"/>
              <w:right w:val="single" w:color="auto" w:sz="4" w:space="0"/>
            </w:tcBorders>
            <w:shd w:val="clear" w:color="000000" w:fill="FFFFFF"/>
            <w:vAlign w:val="center"/>
          </w:tcPr>
          <w:p w14:paraId="631C153E">
            <w:pPr>
              <w:ind w:firstLine="0" w:firstLineChars="0"/>
              <w:jc w:val="center"/>
              <w:rPr>
                <w:sz w:val="18"/>
              </w:rPr>
            </w:pPr>
            <w:r>
              <w:rPr>
                <w:rFonts w:hint="eastAsia"/>
                <w:sz w:val="18"/>
              </w:rPr>
              <w:t>10</w:t>
            </w:r>
          </w:p>
        </w:tc>
        <w:tc>
          <w:tcPr>
            <w:tcW w:w="1272" w:type="dxa"/>
            <w:tcBorders>
              <w:top w:val="nil"/>
              <w:left w:val="nil"/>
              <w:bottom w:val="single" w:color="auto" w:sz="4" w:space="0"/>
              <w:right w:val="single" w:color="auto" w:sz="4" w:space="0"/>
            </w:tcBorders>
            <w:shd w:val="clear" w:color="000000" w:fill="FFFFFF"/>
            <w:vAlign w:val="center"/>
          </w:tcPr>
          <w:p w14:paraId="5B6DD6E1">
            <w:pPr>
              <w:ind w:firstLine="0" w:firstLineChars="0"/>
              <w:jc w:val="center"/>
              <w:rPr>
                <w:sz w:val="18"/>
              </w:rPr>
            </w:pPr>
            <w:r>
              <w:rPr>
                <w:rFonts w:hint="eastAsia"/>
                <w:sz w:val="18"/>
              </w:rPr>
              <w:t>3000</w:t>
            </w:r>
          </w:p>
        </w:tc>
        <w:tc>
          <w:tcPr>
            <w:tcW w:w="2320" w:type="dxa"/>
            <w:tcBorders>
              <w:top w:val="nil"/>
              <w:left w:val="nil"/>
              <w:bottom w:val="single" w:color="auto" w:sz="4" w:space="0"/>
              <w:right w:val="single" w:color="auto" w:sz="4" w:space="0"/>
            </w:tcBorders>
            <w:shd w:val="clear" w:color="000000" w:fill="FFFFFF"/>
            <w:vAlign w:val="center"/>
          </w:tcPr>
          <w:p w14:paraId="2BDBC25A">
            <w:pPr>
              <w:ind w:firstLine="0" w:firstLineChars="0"/>
              <w:rPr>
                <w:sz w:val="18"/>
              </w:rPr>
            </w:pPr>
            <w:r>
              <w:rPr>
                <w:rFonts w:hint="eastAsia"/>
                <w:sz w:val="18"/>
              </w:rPr>
              <w:t>零星病虫害防治等</w:t>
            </w:r>
          </w:p>
        </w:tc>
      </w:tr>
      <w:tr w14:paraId="3815C09A">
        <w:tblPrEx>
          <w:tblCellMar>
            <w:top w:w="0" w:type="dxa"/>
            <w:left w:w="108" w:type="dxa"/>
            <w:bottom w:w="0" w:type="dxa"/>
            <w:right w:w="108" w:type="dxa"/>
          </w:tblCellMar>
        </w:tblPrEx>
        <w:trPr>
          <w:trHeight w:val="375" w:hRule="atLeast"/>
          <w:jc w:val="center"/>
        </w:trPr>
        <w:tc>
          <w:tcPr>
            <w:tcW w:w="654" w:type="dxa"/>
            <w:tcBorders>
              <w:top w:val="nil"/>
              <w:left w:val="single" w:color="auto" w:sz="4" w:space="0"/>
              <w:bottom w:val="single" w:color="auto" w:sz="4" w:space="0"/>
              <w:right w:val="single" w:color="auto" w:sz="4" w:space="0"/>
            </w:tcBorders>
            <w:shd w:val="clear" w:color="000000" w:fill="FFFFFF"/>
            <w:vAlign w:val="center"/>
          </w:tcPr>
          <w:p w14:paraId="75A886AE">
            <w:pPr>
              <w:ind w:firstLine="0" w:firstLineChars="0"/>
              <w:jc w:val="center"/>
              <w:rPr>
                <w:b/>
                <w:bCs/>
                <w:sz w:val="18"/>
              </w:rPr>
            </w:pPr>
            <w:r>
              <w:rPr>
                <w:rFonts w:hint="eastAsia"/>
                <w:b/>
                <w:bCs/>
                <w:sz w:val="18"/>
              </w:rPr>
              <w:t>二</w:t>
            </w:r>
          </w:p>
        </w:tc>
        <w:tc>
          <w:tcPr>
            <w:tcW w:w="2378" w:type="dxa"/>
            <w:tcBorders>
              <w:top w:val="nil"/>
              <w:left w:val="nil"/>
              <w:bottom w:val="single" w:color="auto" w:sz="4" w:space="0"/>
              <w:right w:val="single" w:color="auto" w:sz="4" w:space="0"/>
            </w:tcBorders>
            <w:shd w:val="clear" w:color="000000" w:fill="FFFFFF"/>
            <w:vAlign w:val="center"/>
          </w:tcPr>
          <w:p w14:paraId="51CFBA24">
            <w:pPr>
              <w:ind w:firstLine="0" w:firstLineChars="0"/>
              <w:rPr>
                <w:b/>
                <w:bCs/>
                <w:sz w:val="18"/>
              </w:rPr>
            </w:pPr>
            <w:r>
              <w:rPr>
                <w:rFonts w:hint="eastAsia"/>
                <w:b/>
                <w:bCs/>
                <w:sz w:val="18"/>
              </w:rPr>
              <w:t>忙蚌高产示范基地建设</w:t>
            </w:r>
          </w:p>
        </w:tc>
        <w:tc>
          <w:tcPr>
            <w:tcW w:w="686" w:type="dxa"/>
            <w:tcBorders>
              <w:top w:val="nil"/>
              <w:left w:val="nil"/>
              <w:bottom w:val="single" w:color="auto" w:sz="4" w:space="0"/>
              <w:right w:val="single" w:color="auto" w:sz="4" w:space="0"/>
            </w:tcBorders>
            <w:shd w:val="clear" w:color="000000" w:fill="FFFFFF"/>
            <w:vAlign w:val="center"/>
          </w:tcPr>
          <w:p w14:paraId="6DF23133">
            <w:pPr>
              <w:ind w:firstLine="0" w:firstLineChars="0"/>
              <w:jc w:val="center"/>
              <w:rPr>
                <w:b/>
                <w:bCs/>
                <w:sz w:val="18"/>
              </w:rPr>
            </w:pPr>
            <w:r>
              <w:rPr>
                <w:rFonts w:hint="eastAsia"/>
                <w:b/>
                <w:bCs/>
                <w:sz w:val="18"/>
              </w:rPr>
              <w:t>150</w:t>
            </w:r>
          </w:p>
        </w:tc>
        <w:tc>
          <w:tcPr>
            <w:tcW w:w="655" w:type="dxa"/>
            <w:tcBorders>
              <w:top w:val="nil"/>
              <w:left w:val="nil"/>
              <w:bottom w:val="single" w:color="auto" w:sz="4" w:space="0"/>
              <w:right w:val="single" w:color="auto" w:sz="4" w:space="0"/>
            </w:tcBorders>
            <w:shd w:val="clear" w:color="000000" w:fill="FFFFFF"/>
            <w:vAlign w:val="center"/>
          </w:tcPr>
          <w:p w14:paraId="14DC0801">
            <w:pPr>
              <w:ind w:firstLine="0" w:firstLineChars="0"/>
              <w:jc w:val="center"/>
              <w:rPr>
                <w:b/>
                <w:bCs/>
                <w:sz w:val="18"/>
              </w:rPr>
            </w:pPr>
            <w:r>
              <w:rPr>
                <w:rFonts w:hint="eastAsia"/>
                <w:b/>
                <w:bCs/>
                <w:sz w:val="18"/>
              </w:rPr>
              <w:t>　</w:t>
            </w:r>
          </w:p>
        </w:tc>
        <w:tc>
          <w:tcPr>
            <w:tcW w:w="1096" w:type="dxa"/>
            <w:tcBorders>
              <w:top w:val="nil"/>
              <w:left w:val="nil"/>
              <w:bottom w:val="single" w:color="auto" w:sz="4" w:space="0"/>
              <w:right w:val="single" w:color="auto" w:sz="4" w:space="0"/>
            </w:tcBorders>
            <w:shd w:val="clear" w:color="000000" w:fill="FFFFFF"/>
            <w:vAlign w:val="center"/>
          </w:tcPr>
          <w:p w14:paraId="584C2893">
            <w:pPr>
              <w:ind w:firstLine="0" w:firstLineChars="0"/>
              <w:jc w:val="center"/>
              <w:rPr>
                <w:b/>
                <w:bCs/>
                <w:sz w:val="18"/>
              </w:rPr>
            </w:pPr>
            <w:r>
              <w:rPr>
                <w:rFonts w:hint="eastAsia"/>
                <w:b/>
                <w:bCs/>
                <w:sz w:val="18"/>
              </w:rPr>
              <w:t>　</w:t>
            </w:r>
          </w:p>
        </w:tc>
        <w:tc>
          <w:tcPr>
            <w:tcW w:w="1272" w:type="dxa"/>
            <w:tcBorders>
              <w:top w:val="nil"/>
              <w:left w:val="nil"/>
              <w:bottom w:val="single" w:color="auto" w:sz="4" w:space="0"/>
              <w:right w:val="single" w:color="auto" w:sz="4" w:space="0"/>
            </w:tcBorders>
            <w:shd w:val="clear" w:color="000000" w:fill="FFFFFF"/>
            <w:vAlign w:val="center"/>
          </w:tcPr>
          <w:p w14:paraId="6F1E77F0">
            <w:pPr>
              <w:ind w:firstLine="0" w:firstLineChars="0"/>
              <w:jc w:val="center"/>
              <w:rPr>
                <w:b/>
                <w:bCs/>
                <w:sz w:val="18"/>
              </w:rPr>
            </w:pPr>
            <w:r>
              <w:rPr>
                <w:rFonts w:hint="eastAsia"/>
                <w:b/>
                <w:bCs/>
                <w:sz w:val="18"/>
              </w:rPr>
              <w:t xml:space="preserve">717500 </w:t>
            </w:r>
          </w:p>
        </w:tc>
        <w:tc>
          <w:tcPr>
            <w:tcW w:w="2320" w:type="dxa"/>
            <w:tcBorders>
              <w:top w:val="nil"/>
              <w:left w:val="nil"/>
              <w:bottom w:val="single" w:color="auto" w:sz="4" w:space="0"/>
              <w:right w:val="single" w:color="auto" w:sz="4" w:space="0"/>
            </w:tcBorders>
            <w:shd w:val="clear" w:color="000000" w:fill="FFFFFF"/>
            <w:vAlign w:val="center"/>
          </w:tcPr>
          <w:p w14:paraId="2DD688A0">
            <w:pPr>
              <w:ind w:firstLine="0" w:firstLineChars="0"/>
              <w:jc w:val="center"/>
              <w:rPr>
                <w:b/>
                <w:bCs/>
                <w:sz w:val="18"/>
              </w:rPr>
            </w:pPr>
            <w:r>
              <w:rPr>
                <w:rFonts w:hint="eastAsia"/>
                <w:b/>
                <w:bCs/>
                <w:sz w:val="18"/>
              </w:rPr>
              <w:t>　</w:t>
            </w:r>
          </w:p>
        </w:tc>
      </w:tr>
      <w:tr w14:paraId="16DF4D9A">
        <w:tblPrEx>
          <w:tblCellMar>
            <w:top w:w="0" w:type="dxa"/>
            <w:left w:w="108" w:type="dxa"/>
            <w:bottom w:w="0" w:type="dxa"/>
            <w:right w:w="108" w:type="dxa"/>
          </w:tblCellMar>
        </w:tblPrEx>
        <w:trPr>
          <w:trHeight w:val="270" w:hRule="atLeast"/>
          <w:jc w:val="center"/>
        </w:trPr>
        <w:tc>
          <w:tcPr>
            <w:tcW w:w="654" w:type="dxa"/>
            <w:tcBorders>
              <w:top w:val="nil"/>
              <w:left w:val="single" w:color="auto" w:sz="4" w:space="0"/>
              <w:bottom w:val="single" w:color="auto" w:sz="4" w:space="0"/>
              <w:right w:val="single" w:color="auto" w:sz="4" w:space="0"/>
            </w:tcBorders>
            <w:shd w:val="clear" w:color="000000" w:fill="FFFFFF"/>
            <w:vAlign w:val="center"/>
          </w:tcPr>
          <w:p w14:paraId="5FE95B76">
            <w:pPr>
              <w:ind w:firstLine="0" w:firstLineChars="0"/>
              <w:jc w:val="center"/>
              <w:rPr>
                <w:rFonts w:hint="eastAsia" w:eastAsia="宋体"/>
                <w:sz w:val="18"/>
                <w:lang w:eastAsia="zh-CN"/>
              </w:rPr>
            </w:pPr>
            <w:r>
              <w:rPr>
                <w:rFonts w:hint="eastAsia"/>
                <w:sz w:val="18"/>
                <w:lang w:val="en-US" w:eastAsia="zh-CN"/>
              </w:rPr>
              <w:t>1</w:t>
            </w:r>
          </w:p>
        </w:tc>
        <w:tc>
          <w:tcPr>
            <w:tcW w:w="2378" w:type="dxa"/>
            <w:tcBorders>
              <w:top w:val="nil"/>
              <w:left w:val="nil"/>
              <w:bottom w:val="single" w:color="auto" w:sz="4" w:space="0"/>
              <w:right w:val="single" w:color="auto" w:sz="4" w:space="0"/>
            </w:tcBorders>
            <w:shd w:val="clear" w:color="000000" w:fill="FFFFFF"/>
            <w:vAlign w:val="center"/>
          </w:tcPr>
          <w:p w14:paraId="265B5ABC">
            <w:pPr>
              <w:ind w:firstLine="0" w:firstLineChars="0"/>
              <w:rPr>
                <w:sz w:val="18"/>
              </w:rPr>
            </w:pPr>
            <w:r>
              <w:rPr>
                <w:rFonts w:hint="eastAsia"/>
                <w:sz w:val="18"/>
              </w:rPr>
              <w:t>补植补造</w:t>
            </w:r>
          </w:p>
        </w:tc>
        <w:tc>
          <w:tcPr>
            <w:tcW w:w="686" w:type="dxa"/>
            <w:tcBorders>
              <w:top w:val="nil"/>
              <w:left w:val="nil"/>
              <w:bottom w:val="single" w:color="auto" w:sz="4" w:space="0"/>
              <w:right w:val="single" w:color="auto" w:sz="4" w:space="0"/>
            </w:tcBorders>
            <w:shd w:val="clear" w:color="000000" w:fill="FFFFFF"/>
            <w:vAlign w:val="center"/>
          </w:tcPr>
          <w:p w14:paraId="6D12FAD4">
            <w:pPr>
              <w:ind w:firstLine="0" w:firstLineChars="0"/>
              <w:jc w:val="center"/>
              <w:rPr>
                <w:sz w:val="18"/>
              </w:rPr>
            </w:pPr>
            <w:r>
              <w:rPr>
                <w:rFonts w:hint="eastAsia"/>
                <w:sz w:val="18"/>
              </w:rPr>
              <w:t>2200</w:t>
            </w:r>
          </w:p>
        </w:tc>
        <w:tc>
          <w:tcPr>
            <w:tcW w:w="655" w:type="dxa"/>
            <w:tcBorders>
              <w:top w:val="nil"/>
              <w:left w:val="nil"/>
              <w:bottom w:val="single" w:color="auto" w:sz="4" w:space="0"/>
              <w:right w:val="single" w:color="auto" w:sz="4" w:space="0"/>
            </w:tcBorders>
            <w:shd w:val="clear" w:color="000000" w:fill="FFFFFF"/>
            <w:vAlign w:val="center"/>
          </w:tcPr>
          <w:p w14:paraId="7E3DB0C2">
            <w:pPr>
              <w:ind w:firstLine="0" w:firstLineChars="0"/>
              <w:jc w:val="center"/>
              <w:rPr>
                <w:sz w:val="18"/>
              </w:rPr>
            </w:pPr>
            <w:r>
              <w:rPr>
                <w:rFonts w:hint="eastAsia"/>
                <w:sz w:val="18"/>
              </w:rPr>
              <w:t>株</w:t>
            </w:r>
          </w:p>
        </w:tc>
        <w:tc>
          <w:tcPr>
            <w:tcW w:w="1096" w:type="dxa"/>
            <w:tcBorders>
              <w:top w:val="nil"/>
              <w:left w:val="nil"/>
              <w:bottom w:val="single" w:color="auto" w:sz="4" w:space="0"/>
              <w:right w:val="single" w:color="auto" w:sz="4" w:space="0"/>
            </w:tcBorders>
            <w:shd w:val="clear" w:color="000000" w:fill="FFFFFF"/>
            <w:vAlign w:val="center"/>
          </w:tcPr>
          <w:p w14:paraId="5CCB5933">
            <w:pPr>
              <w:ind w:firstLine="0" w:firstLineChars="0"/>
              <w:jc w:val="center"/>
              <w:rPr>
                <w:sz w:val="18"/>
              </w:rPr>
            </w:pPr>
            <w:r>
              <w:rPr>
                <w:rFonts w:hint="eastAsia"/>
                <w:sz w:val="18"/>
              </w:rPr>
              <w:t>300</w:t>
            </w:r>
          </w:p>
        </w:tc>
        <w:tc>
          <w:tcPr>
            <w:tcW w:w="1272" w:type="dxa"/>
            <w:tcBorders>
              <w:top w:val="nil"/>
              <w:left w:val="nil"/>
              <w:bottom w:val="single" w:color="auto" w:sz="4" w:space="0"/>
              <w:right w:val="single" w:color="auto" w:sz="4" w:space="0"/>
            </w:tcBorders>
            <w:shd w:val="clear" w:color="000000" w:fill="FFFFFF"/>
            <w:vAlign w:val="center"/>
          </w:tcPr>
          <w:p w14:paraId="78A2BA03">
            <w:pPr>
              <w:ind w:firstLine="0" w:firstLineChars="0"/>
              <w:jc w:val="center"/>
              <w:rPr>
                <w:sz w:val="18"/>
              </w:rPr>
            </w:pPr>
            <w:r>
              <w:rPr>
                <w:rFonts w:hint="eastAsia"/>
                <w:sz w:val="18"/>
              </w:rPr>
              <w:t>660000</w:t>
            </w:r>
          </w:p>
        </w:tc>
        <w:tc>
          <w:tcPr>
            <w:tcW w:w="2320" w:type="dxa"/>
            <w:tcBorders>
              <w:top w:val="nil"/>
              <w:left w:val="nil"/>
              <w:bottom w:val="single" w:color="auto" w:sz="4" w:space="0"/>
              <w:right w:val="single" w:color="auto" w:sz="4" w:space="0"/>
            </w:tcBorders>
            <w:shd w:val="clear" w:color="000000" w:fill="FFFFFF"/>
            <w:vAlign w:val="center"/>
          </w:tcPr>
          <w:p w14:paraId="3DC732DF">
            <w:pPr>
              <w:ind w:firstLine="0" w:firstLineChars="0"/>
              <w:rPr>
                <w:sz w:val="18"/>
              </w:rPr>
            </w:pPr>
            <w:r>
              <w:rPr>
                <w:rFonts w:hint="eastAsia"/>
                <w:sz w:val="18"/>
              </w:rPr>
              <w:t>优良品种2200株补</w:t>
            </w:r>
            <w:r>
              <w:rPr>
                <w:rFonts w:hint="eastAsia"/>
                <w:sz w:val="18"/>
                <w:lang w:eastAsia="zh-CN"/>
              </w:rPr>
              <w:t>植</w:t>
            </w:r>
            <w:r>
              <w:rPr>
                <w:rFonts w:hint="eastAsia"/>
                <w:sz w:val="18"/>
              </w:rPr>
              <w:t>补造</w:t>
            </w:r>
          </w:p>
        </w:tc>
      </w:tr>
      <w:tr w14:paraId="0E0CC2AF">
        <w:tblPrEx>
          <w:tblCellMar>
            <w:top w:w="0" w:type="dxa"/>
            <w:left w:w="108" w:type="dxa"/>
            <w:bottom w:w="0" w:type="dxa"/>
            <w:right w:w="108" w:type="dxa"/>
          </w:tblCellMar>
        </w:tblPrEx>
        <w:trPr>
          <w:trHeight w:val="270" w:hRule="atLeast"/>
          <w:jc w:val="center"/>
        </w:trPr>
        <w:tc>
          <w:tcPr>
            <w:tcW w:w="654" w:type="dxa"/>
            <w:tcBorders>
              <w:top w:val="nil"/>
              <w:left w:val="single" w:color="auto" w:sz="4" w:space="0"/>
              <w:bottom w:val="single" w:color="auto" w:sz="4" w:space="0"/>
              <w:right w:val="single" w:color="auto" w:sz="4" w:space="0"/>
            </w:tcBorders>
            <w:shd w:val="clear" w:color="000000" w:fill="FFFFFF"/>
            <w:vAlign w:val="center"/>
          </w:tcPr>
          <w:p w14:paraId="6F9D568B">
            <w:pPr>
              <w:ind w:firstLine="0" w:firstLineChars="0"/>
              <w:jc w:val="center"/>
              <w:rPr>
                <w:rFonts w:hint="default" w:eastAsia="宋体"/>
                <w:sz w:val="18"/>
                <w:lang w:val="en-US" w:eastAsia="zh-CN"/>
              </w:rPr>
            </w:pPr>
            <w:r>
              <w:rPr>
                <w:rFonts w:hint="eastAsia"/>
                <w:sz w:val="18"/>
                <w:lang w:val="en-US" w:eastAsia="zh-CN"/>
              </w:rPr>
              <w:t>2</w:t>
            </w:r>
          </w:p>
        </w:tc>
        <w:tc>
          <w:tcPr>
            <w:tcW w:w="2378" w:type="dxa"/>
            <w:tcBorders>
              <w:top w:val="nil"/>
              <w:left w:val="nil"/>
              <w:bottom w:val="single" w:color="auto" w:sz="4" w:space="0"/>
              <w:right w:val="single" w:color="auto" w:sz="4" w:space="0"/>
            </w:tcBorders>
            <w:shd w:val="clear" w:color="000000" w:fill="FFFFFF"/>
            <w:vAlign w:val="center"/>
          </w:tcPr>
          <w:p w14:paraId="5E51DC8D">
            <w:pPr>
              <w:ind w:firstLine="0" w:firstLineChars="0"/>
              <w:rPr>
                <w:sz w:val="18"/>
              </w:rPr>
            </w:pPr>
            <w:r>
              <w:rPr>
                <w:rFonts w:hint="eastAsia"/>
                <w:sz w:val="18"/>
              </w:rPr>
              <w:t>无人机飞喷保花保果</w:t>
            </w:r>
          </w:p>
        </w:tc>
        <w:tc>
          <w:tcPr>
            <w:tcW w:w="686" w:type="dxa"/>
            <w:tcBorders>
              <w:top w:val="nil"/>
              <w:left w:val="nil"/>
              <w:bottom w:val="single" w:color="auto" w:sz="4" w:space="0"/>
              <w:right w:val="single" w:color="auto" w:sz="4" w:space="0"/>
            </w:tcBorders>
            <w:shd w:val="clear" w:color="000000" w:fill="FFFFFF"/>
            <w:vAlign w:val="center"/>
          </w:tcPr>
          <w:p w14:paraId="07A46667">
            <w:pPr>
              <w:ind w:firstLine="0" w:firstLineChars="0"/>
              <w:jc w:val="center"/>
              <w:rPr>
                <w:sz w:val="18"/>
              </w:rPr>
            </w:pPr>
            <w:r>
              <w:rPr>
                <w:rFonts w:hint="eastAsia"/>
                <w:sz w:val="18"/>
              </w:rPr>
              <w:t>400</w:t>
            </w:r>
          </w:p>
        </w:tc>
        <w:tc>
          <w:tcPr>
            <w:tcW w:w="655" w:type="dxa"/>
            <w:tcBorders>
              <w:top w:val="nil"/>
              <w:left w:val="nil"/>
              <w:bottom w:val="single" w:color="auto" w:sz="4" w:space="0"/>
              <w:right w:val="single" w:color="auto" w:sz="4" w:space="0"/>
            </w:tcBorders>
            <w:shd w:val="clear" w:color="000000" w:fill="FFFFFF"/>
            <w:vAlign w:val="center"/>
          </w:tcPr>
          <w:p w14:paraId="5D37E359">
            <w:pPr>
              <w:ind w:firstLine="0" w:firstLineChars="0"/>
              <w:jc w:val="center"/>
              <w:rPr>
                <w:sz w:val="18"/>
              </w:rPr>
            </w:pPr>
            <w:r>
              <w:rPr>
                <w:rFonts w:hint="eastAsia"/>
                <w:sz w:val="18"/>
              </w:rPr>
              <w:t>亩</w:t>
            </w:r>
          </w:p>
        </w:tc>
        <w:tc>
          <w:tcPr>
            <w:tcW w:w="1096" w:type="dxa"/>
            <w:tcBorders>
              <w:top w:val="nil"/>
              <w:left w:val="nil"/>
              <w:bottom w:val="single" w:color="auto" w:sz="4" w:space="0"/>
              <w:right w:val="single" w:color="auto" w:sz="4" w:space="0"/>
            </w:tcBorders>
            <w:shd w:val="clear" w:color="000000" w:fill="FFFFFF"/>
            <w:vAlign w:val="center"/>
          </w:tcPr>
          <w:p w14:paraId="72586E41">
            <w:pPr>
              <w:ind w:firstLine="0" w:firstLineChars="0"/>
              <w:jc w:val="center"/>
              <w:rPr>
                <w:sz w:val="18"/>
              </w:rPr>
            </w:pPr>
            <w:r>
              <w:rPr>
                <w:rFonts w:hint="eastAsia"/>
                <w:sz w:val="18"/>
              </w:rPr>
              <w:t>80</w:t>
            </w:r>
          </w:p>
        </w:tc>
        <w:tc>
          <w:tcPr>
            <w:tcW w:w="1272" w:type="dxa"/>
            <w:tcBorders>
              <w:top w:val="nil"/>
              <w:left w:val="nil"/>
              <w:bottom w:val="single" w:color="auto" w:sz="4" w:space="0"/>
              <w:right w:val="single" w:color="auto" w:sz="4" w:space="0"/>
            </w:tcBorders>
            <w:shd w:val="clear" w:color="000000" w:fill="FFFFFF"/>
            <w:vAlign w:val="center"/>
          </w:tcPr>
          <w:p w14:paraId="106D5781">
            <w:pPr>
              <w:ind w:firstLine="0" w:firstLineChars="0"/>
              <w:jc w:val="center"/>
              <w:rPr>
                <w:sz w:val="18"/>
              </w:rPr>
            </w:pPr>
            <w:r>
              <w:rPr>
                <w:rFonts w:hint="eastAsia"/>
                <w:sz w:val="18"/>
              </w:rPr>
              <w:t>32000</w:t>
            </w:r>
          </w:p>
        </w:tc>
        <w:tc>
          <w:tcPr>
            <w:tcW w:w="2320" w:type="dxa"/>
            <w:tcBorders>
              <w:top w:val="nil"/>
              <w:left w:val="nil"/>
              <w:bottom w:val="single" w:color="auto" w:sz="4" w:space="0"/>
              <w:right w:val="single" w:color="auto" w:sz="4" w:space="0"/>
            </w:tcBorders>
            <w:shd w:val="clear" w:color="000000" w:fill="FFFFFF"/>
            <w:vAlign w:val="center"/>
          </w:tcPr>
          <w:p w14:paraId="5E152E66">
            <w:pPr>
              <w:ind w:firstLine="0" w:firstLineChars="0"/>
              <w:rPr>
                <w:sz w:val="18"/>
              </w:rPr>
            </w:pPr>
            <w:r>
              <w:rPr>
                <w:rFonts w:hint="eastAsia"/>
                <w:sz w:val="18"/>
              </w:rPr>
              <w:t>两次（含药肥）</w:t>
            </w:r>
          </w:p>
        </w:tc>
      </w:tr>
      <w:tr w14:paraId="37649FD2">
        <w:tblPrEx>
          <w:tblCellMar>
            <w:top w:w="0" w:type="dxa"/>
            <w:left w:w="108" w:type="dxa"/>
            <w:bottom w:w="0" w:type="dxa"/>
            <w:right w:w="108" w:type="dxa"/>
          </w:tblCellMar>
        </w:tblPrEx>
        <w:trPr>
          <w:trHeight w:val="270" w:hRule="atLeast"/>
          <w:jc w:val="center"/>
        </w:trPr>
        <w:tc>
          <w:tcPr>
            <w:tcW w:w="654" w:type="dxa"/>
            <w:tcBorders>
              <w:top w:val="nil"/>
              <w:left w:val="single" w:color="auto" w:sz="4" w:space="0"/>
              <w:bottom w:val="single" w:color="auto" w:sz="4" w:space="0"/>
              <w:right w:val="single" w:color="auto" w:sz="4" w:space="0"/>
            </w:tcBorders>
            <w:shd w:val="clear" w:color="000000" w:fill="FFFFFF"/>
            <w:vAlign w:val="center"/>
          </w:tcPr>
          <w:p w14:paraId="21AEFE03">
            <w:pPr>
              <w:ind w:firstLine="0" w:firstLineChars="0"/>
              <w:jc w:val="center"/>
              <w:rPr>
                <w:sz w:val="18"/>
              </w:rPr>
            </w:pPr>
            <w:r>
              <w:rPr>
                <w:rFonts w:hint="eastAsia"/>
                <w:sz w:val="18"/>
              </w:rPr>
              <w:t>3</w:t>
            </w:r>
          </w:p>
        </w:tc>
        <w:tc>
          <w:tcPr>
            <w:tcW w:w="2378" w:type="dxa"/>
            <w:tcBorders>
              <w:top w:val="nil"/>
              <w:left w:val="nil"/>
              <w:bottom w:val="single" w:color="auto" w:sz="4" w:space="0"/>
              <w:right w:val="single" w:color="auto" w:sz="4" w:space="0"/>
            </w:tcBorders>
            <w:shd w:val="clear" w:color="000000" w:fill="FFFFFF"/>
            <w:vAlign w:val="center"/>
          </w:tcPr>
          <w:p w14:paraId="083424FF">
            <w:pPr>
              <w:ind w:firstLine="0" w:firstLineChars="0"/>
              <w:rPr>
                <w:sz w:val="18"/>
              </w:rPr>
            </w:pPr>
            <w:r>
              <w:rPr>
                <w:rFonts w:hint="eastAsia"/>
                <w:sz w:val="18"/>
              </w:rPr>
              <w:t>鼠害防治</w:t>
            </w:r>
          </w:p>
        </w:tc>
        <w:tc>
          <w:tcPr>
            <w:tcW w:w="686" w:type="dxa"/>
            <w:tcBorders>
              <w:top w:val="nil"/>
              <w:left w:val="nil"/>
              <w:bottom w:val="single" w:color="auto" w:sz="4" w:space="0"/>
              <w:right w:val="single" w:color="auto" w:sz="4" w:space="0"/>
            </w:tcBorders>
            <w:shd w:val="clear" w:color="000000" w:fill="FFFFFF"/>
            <w:vAlign w:val="center"/>
          </w:tcPr>
          <w:p w14:paraId="7E1A818E">
            <w:pPr>
              <w:ind w:firstLine="0" w:firstLineChars="0"/>
              <w:jc w:val="center"/>
              <w:rPr>
                <w:sz w:val="18"/>
              </w:rPr>
            </w:pPr>
            <w:r>
              <w:rPr>
                <w:rFonts w:hint="eastAsia"/>
                <w:sz w:val="18"/>
              </w:rPr>
              <w:t>150</w:t>
            </w:r>
          </w:p>
        </w:tc>
        <w:tc>
          <w:tcPr>
            <w:tcW w:w="655" w:type="dxa"/>
            <w:tcBorders>
              <w:top w:val="nil"/>
              <w:left w:val="nil"/>
              <w:bottom w:val="single" w:color="auto" w:sz="4" w:space="0"/>
              <w:right w:val="single" w:color="auto" w:sz="4" w:space="0"/>
            </w:tcBorders>
            <w:shd w:val="clear" w:color="000000" w:fill="FFFFFF"/>
            <w:vAlign w:val="center"/>
          </w:tcPr>
          <w:p w14:paraId="3C11E77F">
            <w:pPr>
              <w:ind w:firstLine="0" w:firstLineChars="0"/>
              <w:jc w:val="center"/>
              <w:rPr>
                <w:sz w:val="18"/>
              </w:rPr>
            </w:pPr>
            <w:r>
              <w:rPr>
                <w:rFonts w:hint="eastAsia"/>
                <w:sz w:val="18"/>
              </w:rPr>
              <w:t>亩</w:t>
            </w:r>
          </w:p>
        </w:tc>
        <w:tc>
          <w:tcPr>
            <w:tcW w:w="1096" w:type="dxa"/>
            <w:tcBorders>
              <w:top w:val="nil"/>
              <w:left w:val="nil"/>
              <w:bottom w:val="single" w:color="auto" w:sz="4" w:space="0"/>
              <w:right w:val="single" w:color="auto" w:sz="4" w:space="0"/>
            </w:tcBorders>
            <w:shd w:val="clear" w:color="000000" w:fill="FFFFFF"/>
            <w:vAlign w:val="center"/>
          </w:tcPr>
          <w:p w14:paraId="078FAD51">
            <w:pPr>
              <w:ind w:firstLine="0" w:firstLineChars="0"/>
              <w:jc w:val="center"/>
              <w:rPr>
                <w:sz w:val="18"/>
              </w:rPr>
            </w:pPr>
            <w:r>
              <w:rPr>
                <w:rFonts w:hint="eastAsia"/>
                <w:sz w:val="18"/>
              </w:rPr>
              <w:t>30</w:t>
            </w:r>
          </w:p>
        </w:tc>
        <w:tc>
          <w:tcPr>
            <w:tcW w:w="1272" w:type="dxa"/>
            <w:tcBorders>
              <w:top w:val="nil"/>
              <w:left w:val="nil"/>
              <w:bottom w:val="single" w:color="auto" w:sz="4" w:space="0"/>
              <w:right w:val="single" w:color="auto" w:sz="4" w:space="0"/>
            </w:tcBorders>
            <w:shd w:val="clear" w:color="000000" w:fill="FFFFFF"/>
            <w:vAlign w:val="center"/>
          </w:tcPr>
          <w:p w14:paraId="1EC0AB3A">
            <w:pPr>
              <w:ind w:firstLine="0" w:firstLineChars="0"/>
              <w:jc w:val="center"/>
              <w:rPr>
                <w:sz w:val="18"/>
              </w:rPr>
            </w:pPr>
            <w:r>
              <w:rPr>
                <w:rFonts w:hint="eastAsia"/>
                <w:sz w:val="18"/>
              </w:rPr>
              <w:t>4500</w:t>
            </w:r>
          </w:p>
        </w:tc>
        <w:tc>
          <w:tcPr>
            <w:tcW w:w="2320" w:type="dxa"/>
            <w:tcBorders>
              <w:top w:val="nil"/>
              <w:left w:val="nil"/>
              <w:bottom w:val="single" w:color="auto" w:sz="4" w:space="0"/>
              <w:right w:val="single" w:color="auto" w:sz="4" w:space="0"/>
            </w:tcBorders>
            <w:shd w:val="clear" w:color="000000" w:fill="FFFFFF"/>
            <w:vAlign w:val="center"/>
          </w:tcPr>
          <w:p w14:paraId="3FE7C6A6">
            <w:pPr>
              <w:ind w:firstLine="0" w:firstLineChars="0"/>
              <w:rPr>
                <w:sz w:val="18"/>
              </w:rPr>
            </w:pPr>
            <w:r>
              <w:rPr>
                <w:rFonts w:hint="eastAsia"/>
                <w:sz w:val="18"/>
              </w:rPr>
              <w:t>　</w:t>
            </w:r>
          </w:p>
        </w:tc>
      </w:tr>
      <w:tr w14:paraId="25EF008C">
        <w:tblPrEx>
          <w:tblCellMar>
            <w:top w:w="0" w:type="dxa"/>
            <w:left w:w="108" w:type="dxa"/>
            <w:bottom w:w="0" w:type="dxa"/>
            <w:right w:w="108" w:type="dxa"/>
          </w:tblCellMar>
        </w:tblPrEx>
        <w:trPr>
          <w:trHeight w:val="270" w:hRule="atLeast"/>
          <w:jc w:val="center"/>
        </w:trPr>
        <w:tc>
          <w:tcPr>
            <w:tcW w:w="654" w:type="dxa"/>
            <w:tcBorders>
              <w:top w:val="nil"/>
              <w:left w:val="single" w:color="auto" w:sz="4" w:space="0"/>
              <w:bottom w:val="single" w:color="auto" w:sz="4" w:space="0"/>
              <w:right w:val="single" w:color="auto" w:sz="4" w:space="0"/>
            </w:tcBorders>
            <w:shd w:val="clear" w:color="000000" w:fill="FFFFFF"/>
            <w:vAlign w:val="center"/>
          </w:tcPr>
          <w:p w14:paraId="35624B30">
            <w:pPr>
              <w:ind w:firstLine="0" w:firstLineChars="0"/>
              <w:jc w:val="center"/>
              <w:rPr>
                <w:sz w:val="18"/>
              </w:rPr>
            </w:pPr>
            <w:r>
              <w:rPr>
                <w:rFonts w:hint="eastAsia"/>
                <w:sz w:val="18"/>
              </w:rPr>
              <w:t>4</w:t>
            </w:r>
          </w:p>
        </w:tc>
        <w:tc>
          <w:tcPr>
            <w:tcW w:w="2378" w:type="dxa"/>
            <w:tcBorders>
              <w:top w:val="nil"/>
              <w:left w:val="nil"/>
              <w:bottom w:val="single" w:color="auto" w:sz="4" w:space="0"/>
              <w:right w:val="single" w:color="auto" w:sz="4" w:space="0"/>
            </w:tcBorders>
            <w:shd w:val="clear" w:color="000000" w:fill="FFFFFF"/>
            <w:vAlign w:val="center"/>
          </w:tcPr>
          <w:p w14:paraId="7D2BB97F">
            <w:pPr>
              <w:ind w:firstLine="0" w:firstLineChars="0"/>
              <w:rPr>
                <w:sz w:val="18"/>
              </w:rPr>
            </w:pPr>
            <w:r>
              <w:rPr>
                <w:rFonts w:hint="eastAsia"/>
                <w:sz w:val="18"/>
              </w:rPr>
              <w:t>基 肥</w:t>
            </w:r>
          </w:p>
        </w:tc>
        <w:tc>
          <w:tcPr>
            <w:tcW w:w="686" w:type="dxa"/>
            <w:tcBorders>
              <w:top w:val="nil"/>
              <w:left w:val="nil"/>
              <w:bottom w:val="single" w:color="auto" w:sz="4" w:space="0"/>
              <w:right w:val="single" w:color="auto" w:sz="4" w:space="0"/>
            </w:tcBorders>
            <w:shd w:val="clear" w:color="000000" w:fill="FFFFFF"/>
            <w:vAlign w:val="center"/>
          </w:tcPr>
          <w:p w14:paraId="39A698B2">
            <w:pPr>
              <w:ind w:firstLine="0" w:firstLineChars="0"/>
              <w:jc w:val="center"/>
              <w:rPr>
                <w:sz w:val="18"/>
              </w:rPr>
            </w:pPr>
            <w:r>
              <w:rPr>
                <w:rFonts w:hint="eastAsia"/>
                <w:sz w:val="18"/>
              </w:rPr>
              <w:t>150</w:t>
            </w:r>
          </w:p>
        </w:tc>
        <w:tc>
          <w:tcPr>
            <w:tcW w:w="655" w:type="dxa"/>
            <w:tcBorders>
              <w:top w:val="nil"/>
              <w:left w:val="nil"/>
              <w:bottom w:val="single" w:color="auto" w:sz="4" w:space="0"/>
              <w:right w:val="single" w:color="auto" w:sz="4" w:space="0"/>
            </w:tcBorders>
            <w:shd w:val="clear" w:color="000000" w:fill="FFFFFF"/>
            <w:vAlign w:val="center"/>
          </w:tcPr>
          <w:p w14:paraId="4AEA03C8">
            <w:pPr>
              <w:ind w:firstLine="0" w:firstLineChars="0"/>
              <w:jc w:val="center"/>
              <w:rPr>
                <w:sz w:val="18"/>
              </w:rPr>
            </w:pPr>
            <w:r>
              <w:rPr>
                <w:rFonts w:hint="eastAsia"/>
                <w:sz w:val="18"/>
              </w:rPr>
              <w:t>亩</w:t>
            </w:r>
          </w:p>
        </w:tc>
        <w:tc>
          <w:tcPr>
            <w:tcW w:w="1096" w:type="dxa"/>
            <w:tcBorders>
              <w:top w:val="nil"/>
              <w:left w:val="nil"/>
              <w:bottom w:val="single" w:color="auto" w:sz="4" w:space="0"/>
              <w:right w:val="single" w:color="auto" w:sz="4" w:space="0"/>
            </w:tcBorders>
            <w:shd w:val="clear" w:color="000000" w:fill="FFFFFF"/>
            <w:vAlign w:val="center"/>
          </w:tcPr>
          <w:p w14:paraId="325E12B9">
            <w:pPr>
              <w:ind w:firstLine="0" w:firstLineChars="0"/>
              <w:jc w:val="center"/>
              <w:rPr>
                <w:sz w:val="18"/>
              </w:rPr>
            </w:pPr>
            <w:r>
              <w:rPr>
                <w:rFonts w:hint="eastAsia"/>
                <w:sz w:val="18"/>
              </w:rPr>
              <w:t>140</w:t>
            </w:r>
          </w:p>
        </w:tc>
        <w:tc>
          <w:tcPr>
            <w:tcW w:w="1272" w:type="dxa"/>
            <w:tcBorders>
              <w:top w:val="nil"/>
              <w:left w:val="nil"/>
              <w:bottom w:val="single" w:color="auto" w:sz="4" w:space="0"/>
              <w:right w:val="single" w:color="auto" w:sz="4" w:space="0"/>
            </w:tcBorders>
            <w:shd w:val="clear" w:color="000000" w:fill="FFFFFF"/>
            <w:vAlign w:val="center"/>
          </w:tcPr>
          <w:p w14:paraId="777DBF05">
            <w:pPr>
              <w:ind w:firstLine="0" w:firstLineChars="0"/>
              <w:jc w:val="center"/>
              <w:rPr>
                <w:sz w:val="18"/>
              </w:rPr>
            </w:pPr>
            <w:r>
              <w:rPr>
                <w:rFonts w:hint="eastAsia"/>
                <w:sz w:val="18"/>
              </w:rPr>
              <w:t>21000</w:t>
            </w:r>
          </w:p>
        </w:tc>
        <w:tc>
          <w:tcPr>
            <w:tcW w:w="2320" w:type="dxa"/>
            <w:tcBorders>
              <w:top w:val="nil"/>
              <w:left w:val="nil"/>
              <w:bottom w:val="single" w:color="auto" w:sz="4" w:space="0"/>
              <w:right w:val="single" w:color="auto" w:sz="4" w:space="0"/>
            </w:tcBorders>
            <w:shd w:val="clear" w:color="000000" w:fill="FFFFFF"/>
            <w:vAlign w:val="center"/>
          </w:tcPr>
          <w:p w14:paraId="0EB73B37">
            <w:pPr>
              <w:ind w:firstLine="0" w:firstLineChars="0"/>
              <w:rPr>
                <w:sz w:val="18"/>
              </w:rPr>
            </w:pPr>
            <w:r>
              <w:rPr>
                <w:rFonts w:hint="eastAsia"/>
                <w:sz w:val="18"/>
              </w:rPr>
              <w:t>　</w:t>
            </w:r>
          </w:p>
        </w:tc>
      </w:tr>
      <w:tr w14:paraId="4BBC49CF">
        <w:tblPrEx>
          <w:tblCellMar>
            <w:top w:w="0" w:type="dxa"/>
            <w:left w:w="108" w:type="dxa"/>
            <w:bottom w:w="0" w:type="dxa"/>
            <w:right w:w="108" w:type="dxa"/>
          </w:tblCellMar>
        </w:tblPrEx>
        <w:trPr>
          <w:trHeight w:val="375" w:hRule="atLeast"/>
          <w:jc w:val="center"/>
        </w:trPr>
        <w:tc>
          <w:tcPr>
            <w:tcW w:w="654" w:type="dxa"/>
            <w:tcBorders>
              <w:top w:val="nil"/>
              <w:left w:val="single" w:color="auto" w:sz="4" w:space="0"/>
              <w:bottom w:val="single" w:color="auto" w:sz="4" w:space="0"/>
              <w:right w:val="single" w:color="auto" w:sz="4" w:space="0"/>
            </w:tcBorders>
            <w:shd w:val="clear" w:color="000000" w:fill="FFFFFF"/>
            <w:vAlign w:val="center"/>
          </w:tcPr>
          <w:p w14:paraId="7E11AF42">
            <w:pPr>
              <w:ind w:firstLine="0" w:firstLineChars="0"/>
              <w:jc w:val="center"/>
              <w:rPr>
                <w:b/>
                <w:bCs/>
                <w:sz w:val="18"/>
              </w:rPr>
            </w:pPr>
            <w:r>
              <w:rPr>
                <w:rFonts w:hint="eastAsia"/>
                <w:b/>
                <w:bCs/>
                <w:sz w:val="18"/>
              </w:rPr>
              <w:t>三</w:t>
            </w:r>
          </w:p>
        </w:tc>
        <w:tc>
          <w:tcPr>
            <w:tcW w:w="2378" w:type="dxa"/>
            <w:tcBorders>
              <w:top w:val="nil"/>
              <w:left w:val="nil"/>
              <w:bottom w:val="single" w:color="auto" w:sz="4" w:space="0"/>
              <w:right w:val="single" w:color="auto" w:sz="4" w:space="0"/>
            </w:tcBorders>
            <w:shd w:val="clear" w:color="000000" w:fill="FFFFFF"/>
            <w:vAlign w:val="center"/>
          </w:tcPr>
          <w:p w14:paraId="50581336">
            <w:pPr>
              <w:ind w:firstLine="0" w:firstLineChars="0"/>
              <w:rPr>
                <w:b/>
                <w:bCs/>
                <w:sz w:val="18"/>
              </w:rPr>
            </w:pPr>
            <w:r>
              <w:rPr>
                <w:rFonts w:hint="eastAsia"/>
                <w:b/>
                <w:bCs/>
                <w:sz w:val="18"/>
              </w:rPr>
              <w:t>其它示范基地</w:t>
            </w:r>
          </w:p>
        </w:tc>
        <w:tc>
          <w:tcPr>
            <w:tcW w:w="686" w:type="dxa"/>
            <w:tcBorders>
              <w:top w:val="nil"/>
              <w:left w:val="nil"/>
              <w:bottom w:val="single" w:color="auto" w:sz="4" w:space="0"/>
              <w:right w:val="single" w:color="auto" w:sz="4" w:space="0"/>
            </w:tcBorders>
            <w:shd w:val="clear" w:color="000000" w:fill="FFFFFF"/>
            <w:vAlign w:val="center"/>
          </w:tcPr>
          <w:p w14:paraId="092586E1">
            <w:pPr>
              <w:ind w:firstLine="0" w:firstLineChars="0"/>
              <w:jc w:val="center"/>
              <w:rPr>
                <w:b/>
                <w:bCs/>
                <w:sz w:val="18"/>
              </w:rPr>
            </w:pPr>
            <w:r>
              <w:rPr>
                <w:rFonts w:hint="eastAsia"/>
                <w:b/>
                <w:bCs/>
                <w:sz w:val="18"/>
              </w:rPr>
              <w:t>3000</w:t>
            </w:r>
          </w:p>
        </w:tc>
        <w:tc>
          <w:tcPr>
            <w:tcW w:w="655" w:type="dxa"/>
            <w:tcBorders>
              <w:top w:val="nil"/>
              <w:left w:val="nil"/>
              <w:bottom w:val="single" w:color="auto" w:sz="4" w:space="0"/>
              <w:right w:val="single" w:color="auto" w:sz="4" w:space="0"/>
            </w:tcBorders>
            <w:shd w:val="clear" w:color="000000" w:fill="FFFFFF"/>
            <w:vAlign w:val="center"/>
          </w:tcPr>
          <w:p w14:paraId="75874627">
            <w:pPr>
              <w:ind w:firstLine="0" w:firstLineChars="0"/>
              <w:jc w:val="center"/>
              <w:rPr>
                <w:b/>
                <w:bCs/>
                <w:sz w:val="18"/>
              </w:rPr>
            </w:pPr>
            <w:r>
              <w:rPr>
                <w:rFonts w:hint="eastAsia"/>
                <w:b/>
                <w:bCs/>
                <w:sz w:val="18"/>
              </w:rPr>
              <w:t>　</w:t>
            </w:r>
          </w:p>
        </w:tc>
        <w:tc>
          <w:tcPr>
            <w:tcW w:w="1096" w:type="dxa"/>
            <w:tcBorders>
              <w:top w:val="nil"/>
              <w:left w:val="nil"/>
              <w:bottom w:val="single" w:color="auto" w:sz="4" w:space="0"/>
              <w:right w:val="single" w:color="auto" w:sz="4" w:space="0"/>
            </w:tcBorders>
            <w:shd w:val="clear" w:color="000000" w:fill="FFFFFF"/>
            <w:vAlign w:val="center"/>
          </w:tcPr>
          <w:p w14:paraId="261C034D">
            <w:pPr>
              <w:ind w:firstLine="0" w:firstLineChars="0"/>
              <w:jc w:val="center"/>
              <w:rPr>
                <w:b/>
                <w:bCs/>
                <w:sz w:val="18"/>
              </w:rPr>
            </w:pPr>
            <w:r>
              <w:rPr>
                <w:rFonts w:hint="eastAsia"/>
                <w:b/>
                <w:bCs/>
                <w:sz w:val="18"/>
              </w:rPr>
              <w:t>　</w:t>
            </w:r>
          </w:p>
        </w:tc>
        <w:tc>
          <w:tcPr>
            <w:tcW w:w="1272" w:type="dxa"/>
            <w:tcBorders>
              <w:top w:val="nil"/>
              <w:left w:val="nil"/>
              <w:bottom w:val="single" w:color="auto" w:sz="4" w:space="0"/>
              <w:right w:val="single" w:color="auto" w:sz="4" w:space="0"/>
            </w:tcBorders>
            <w:shd w:val="clear" w:color="000000" w:fill="FFFFFF"/>
            <w:vAlign w:val="center"/>
          </w:tcPr>
          <w:p w14:paraId="377D4F5C">
            <w:pPr>
              <w:ind w:firstLine="0" w:firstLineChars="0"/>
              <w:jc w:val="center"/>
              <w:rPr>
                <w:b/>
                <w:bCs/>
                <w:sz w:val="18"/>
              </w:rPr>
            </w:pPr>
            <w:r>
              <w:rPr>
                <w:rFonts w:hint="eastAsia"/>
                <w:b/>
                <w:bCs/>
                <w:sz w:val="18"/>
              </w:rPr>
              <w:t xml:space="preserve">780000 </w:t>
            </w:r>
          </w:p>
        </w:tc>
        <w:tc>
          <w:tcPr>
            <w:tcW w:w="2320" w:type="dxa"/>
            <w:tcBorders>
              <w:top w:val="nil"/>
              <w:left w:val="nil"/>
              <w:bottom w:val="single" w:color="auto" w:sz="4" w:space="0"/>
              <w:right w:val="single" w:color="auto" w:sz="4" w:space="0"/>
            </w:tcBorders>
            <w:shd w:val="clear" w:color="000000" w:fill="FFFFFF"/>
            <w:vAlign w:val="center"/>
          </w:tcPr>
          <w:p w14:paraId="7C00CFB1">
            <w:pPr>
              <w:ind w:firstLine="0" w:firstLineChars="0"/>
              <w:jc w:val="center"/>
              <w:rPr>
                <w:b/>
                <w:bCs/>
                <w:sz w:val="18"/>
              </w:rPr>
            </w:pPr>
            <w:r>
              <w:rPr>
                <w:rFonts w:hint="eastAsia"/>
                <w:b/>
                <w:bCs/>
                <w:sz w:val="18"/>
              </w:rPr>
              <w:t>　</w:t>
            </w:r>
          </w:p>
        </w:tc>
      </w:tr>
      <w:tr w14:paraId="490D8EEF">
        <w:tblPrEx>
          <w:tblCellMar>
            <w:top w:w="0" w:type="dxa"/>
            <w:left w:w="108" w:type="dxa"/>
            <w:bottom w:w="0" w:type="dxa"/>
            <w:right w:w="108" w:type="dxa"/>
          </w:tblCellMar>
        </w:tblPrEx>
        <w:trPr>
          <w:trHeight w:val="270" w:hRule="atLeast"/>
          <w:jc w:val="center"/>
        </w:trPr>
        <w:tc>
          <w:tcPr>
            <w:tcW w:w="654" w:type="dxa"/>
            <w:tcBorders>
              <w:top w:val="nil"/>
              <w:left w:val="single" w:color="auto" w:sz="4" w:space="0"/>
              <w:bottom w:val="single" w:color="auto" w:sz="4" w:space="0"/>
              <w:right w:val="single" w:color="auto" w:sz="4" w:space="0"/>
            </w:tcBorders>
            <w:shd w:val="clear" w:color="000000" w:fill="FFFFFF"/>
            <w:vAlign w:val="center"/>
          </w:tcPr>
          <w:p w14:paraId="70557C2F">
            <w:pPr>
              <w:ind w:firstLine="0" w:firstLineChars="0"/>
              <w:jc w:val="center"/>
              <w:rPr>
                <w:sz w:val="18"/>
              </w:rPr>
            </w:pPr>
            <w:r>
              <w:rPr>
                <w:rFonts w:hint="eastAsia"/>
                <w:sz w:val="18"/>
              </w:rPr>
              <w:t>1</w:t>
            </w:r>
          </w:p>
        </w:tc>
        <w:tc>
          <w:tcPr>
            <w:tcW w:w="2378" w:type="dxa"/>
            <w:tcBorders>
              <w:top w:val="nil"/>
              <w:left w:val="nil"/>
              <w:bottom w:val="single" w:color="auto" w:sz="4" w:space="0"/>
              <w:right w:val="single" w:color="auto" w:sz="4" w:space="0"/>
            </w:tcBorders>
            <w:shd w:val="clear" w:color="000000" w:fill="FFFFFF"/>
            <w:vAlign w:val="center"/>
          </w:tcPr>
          <w:p w14:paraId="3035C240">
            <w:pPr>
              <w:ind w:firstLine="0" w:firstLineChars="0"/>
              <w:rPr>
                <w:sz w:val="18"/>
              </w:rPr>
            </w:pPr>
            <w:r>
              <w:rPr>
                <w:rFonts w:hint="eastAsia"/>
                <w:sz w:val="18"/>
              </w:rPr>
              <w:t>修 剪</w:t>
            </w:r>
          </w:p>
        </w:tc>
        <w:tc>
          <w:tcPr>
            <w:tcW w:w="686" w:type="dxa"/>
            <w:tcBorders>
              <w:top w:val="nil"/>
              <w:left w:val="nil"/>
              <w:bottom w:val="single" w:color="auto" w:sz="4" w:space="0"/>
              <w:right w:val="single" w:color="auto" w:sz="4" w:space="0"/>
            </w:tcBorders>
            <w:shd w:val="clear" w:color="000000" w:fill="FFFFFF"/>
            <w:vAlign w:val="center"/>
          </w:tcPr>
          <w:p w14:paraId="4521AEEC">
            <w:pPr>
              <w:ind w:firstLine="0" w:firstLineChars="0"/>
              <w:jc w:val="center"/>
              <w:rPr>
                <w:sz w:val="18"/>
              </w:rPr>
            </w:pPr>
            <w:r>
              <w:rPr>
                <w:rFonts w:hint="eastAsia"/>
                <w:sz w:val="18"/>
              </w:rPr>
              <w:t>3000</w:t>
            </w:r>
          </w:p>
        </w:tc>
        <w:tc>
          <w:tcPr>
            <w:tcW w:w="655" w:type="dxa"/>
            <w:tcBorders>
              <w:top w:val="nil"/>
              <w:left w:val="nil"/>
              <w:bottom w:val="single" w:color="auto" w:sz="4" w:space="0"/>
              <w:right w:val="single" w:color="auto" w:sz="4" w:space="0"/>
            </w:tcBorders>
            <w:shd w:val="clear" w:color="000000" w:fill="FFFFFF"/>
            <w:vAlign w:val="center"/>
          </w:tcPr>
          <w:p w14:paraId="64A0465B">
            <w:pPr>
              <w:ind w:firstLine="0" w:firstLineChars="0"/>
              <w:jc w:val="center"/>
              <w:rPr>
                <w:sz w:val="18"/>
              </w:rPr>
            </w:pPr>
            <w:r>
              <w:rPr>
                <w:rFonts w:hint="eastAsia"/>
                <w:sz w:val="18"/>
              </w:rPr>
              <w:t>亩</w:t>
            </w:r>
          </w:p>
        </w:tc>
        <w:tc>
          <w:tcPr>
            <w:tcW w:w="1096" w:type="dxa"/>
            <w:tcBorders>
              <w:top w:val="nil"/>
              <w:left w:val="nil"/>
              <w:bottom w:val="single" w:color="auto" w:sz="4" w:space="0"/>
              <w:right w:val="single" w:color="auto" w:sz="4" w:space="0"/>
            </w:tcBorders>
            <w:shd w:val="clear" w:color="000000" w:fill="FFFFFF"/>
            <w:vAlign w:val="center"/>
          </w:tcPr>
          <w:p w14:paraId="0EFF3C4E">
            <w:pPr>
              <w:ind w:firstLine="0" w:firstLineChars="0"/>
              <w:jc w:val="center"/>
              <w:rPr>
                <w:sz w:val="18"/>
              </w:rPr>
            </w:pPr>
            <w:r>
              <w:rPr>
                <w:rFonts w:hint="eastAsia"/>
                <w:sz w:val="18"/>
              </w:rPr>
              <w:t>80</w:t>
            </w:r>
          </w:p>
        </w:tc>
        <w:tc>
          <w:tcPr>
            <w:tcW w:w="1272" w:type="dxa"/>
            <w:tcBorders>
              <w:top w:val="nil"/>
              <w:left w:val="nil"/>
              <w:bottom w:val="single" w:color="auto" w:sz="4" w:space="0"/>
              <w:right w:val="single" w:color="auto" w:sz="4" w:space="0"/>
            </w:tcBorders>
            <w:shd w:val="clear" w:color="000000" w:fill="FFFFFF"/>
            <w:vAlign w:val="center"/>
          </w:tcPr>
          <w:p w14:paraId="3DD7BBAC">
            <w:pPr>
              <w:ind w:firstLine="0" w:firstLineChars="0"/>
              <w:jc w:val="center"/>
              <w:rPr>
                <w:sz w:val="18"/>
              </w:rPr>
            </w:pPr>
            <w:r>
              <w:rPr>
                <w:rFonts w:hint="eastAsia"/>
                <w:sz w:val="18"/>
              </w:rPr>
              <w:t>240000</w:t>
            </w:r>
          </w:p>
        </w:tc>
        <w:tc>
          <w:tcPr>
            <w:tcW w:w="2320" w:type="dxa"/>
            <w:tcBorders>
              <w:top w:val="nil"/>
              <w:left w:val="nil"/>
              <w:bottom w:val="single" w:color="auto" w:sz="4" w:space="0"/>
              <w:right w:val="single" w:color="auto" w:sz="4" w:space="0"/>
            </w:tcBorders>
            <w:shd w:val="clear" w:color="000000" w:fill="FFFFFF"/>
            <w:vAlign w:val="center"/>
          </w:tcPr>
          <w:p w14:paraId="4B3216A3">
            <w:pPr>
              <w:ind w:firstLine="0" w:firstLineChars="0"/>
              <w:rPr>
                <w:sz w:val="18"/>
              </w:rPr>
            </w:pPr>
            <w:r>
              <w:rPr>
                <w:rFonts w:hint="eastAsia"/>
                <w:sz w:val="18"/>
              </w:rPr>
              <w:t>　</w:t>
            </w:r>
          </w:p>
        </w:tc>
      </w:tr>
      <w:tr w14:paraId="77757309">
        <w:tblPrEx>
          <w:tblCellMar>
            <w:top w:w="0" w:type="dxa"/>
            <w:left w:w="108" w:type="dxa"/>
            <w:bottom w:w="0" w:type="dxa"/>
            <w:right w:w="108" w:type="dxa"/>
          </w:tblCellMar>
        </w:tblPrEx>
        <w:trPr>
          <w:trHeight w:val="315" w:hRule="atLeast"/>
          <w:jc w:val="center"/>
        </w:trPr>
        <w:tc>
          <w:tcPr>
            <w:tcW w:w="654" w:type="dxa"/>
            <w:tcBorders>
              <w:top w:val="nil"/>
              <w:left w:val="single" w:color="auto" w:sz="4" w:space="0"/>
              <w:bottom w:val="single" w:color="auto" w:sz="4" w:space="0"/>
              <w:right w:val="single" w:color="auto" w:sz="4" w:space="0"/>
            </w:tcBorders>
            <w:shd w:val="clear" w:color="000000" w:fill="FFFFFF"/>
            <w:vAlign w:val="center"/>
          </w:tcPr>
          <w:p w14:paraId="49CAC627">
            <w:pPr>
              <w:ind w:firstLine="0" w:firstLineChars="0"/>
              <w:jc w:val="center"/>
              <w:rPr>
                <w:sz w:val="18"/>
              </w:rPr>
            </w:pPr>
            <w:r>
              <w:rPr>
                <w:rFonts w:hint="eastAsia"/>
                <w:sz w:val="18"/>
              </w:rPr>
              <w:t>2</w:t>
            </w:r>
          </w:p>
        </w:tc>
        <w:tc>
          <w:tcPr>
            <w:tcW w:w="2378" w:type="dxa"/>
            <w:tcBorders>
              <w:top w:val="nil"/>
              <w:left w:val="nil"/>
              <w:bottom w:val="single" w:color="auto" w:sz="4" w:space="0"/>
              <w:right w:val="single" w:color="auto" w:sz="4" w:space="0"/>
            </w:tcBorders>
            <w:shd w:val="clear" w:color="000000" w:fill="FFFFFF"/>
            <w:vAlign w:val="center"/>
          </w:tcPr>
          <w:p w14:paraId="2F37C4F3">
            <w:pPr>
              <w:ind w:firstLine="0" w:firstLineChars="0"/>
              <w:rPr>
                <w:sz w:val="18"/>
              </w:rPr>
            </w:pPr>
            <w:r>
              <w:rPr>
                <w:rFonts w:hint="eastAsia"/>
                <w:sz w:val="18"/>
              </w:rPr>
              <w:t>无人机飞喷保花保果</w:t>
            </w:r>
          </w:p>
        </w:tc>
        <w:tc>
          <w:tcPr>
            <w:tcW w:w="686" w:type="dxa"/>
            <w:tcBorders>
              <w:top w:val="nil"/>
              <w:left w:val="nil"/>
              <w:bottom w:val="single" w:color="auto" w:sz="4" w:space="0"/>
              <w:right w:val="single" w:color="auto" w:sz="4" w:space="0"/>
            </w:tcBorders>
            <w:shd w:val="clear" w:color="000000" w:fill="FFFFFF"/>
            <w:vAlign w:val="center"/>
          </w:tcPr>
          <w:p w14:paraId="45420D44">
            <w:pPr>
              <w:ind w:firstLine="0" w:firstLineChars="0"/>
              <w:jc w:val="center"/>
              <w:rPr>
                <w:sz w:val="18"/>
              </w:rPr>
            </w:pPr>
            <w:r>
              <w:rPr>
                <w:rFonts w:hint="eastAsia"/>
                <w:sz w:val="18"/>
              </w:rPr>
              <w:t>3000</w:t>
            </w:r>
          </w:p>
        </w:tc>
        <w:tc>
          <w:tcPr>
            <w:tcW w:w="655" w:type="dxa"/>
            <w:tcBorders>
              <w:top w:val="nil"/>
              <w:left w:val="nil"/>
              <w:bottom w:val="single" w:color="auto" w:sz="4" w:space="0"/>
              <w:right w:val="single" w:color="auto" w:sz="4" w:space="0"/>
            </w:tcBorders>
            <w:shd w:val="clear" w:color="000000" w:fill="FFFFFF"/>
            <w:vAlign w:val="center"/>
          </w:tcPr>
          <w:p w14:paraId="47821A10">
            <w:pPr>
              <w:ind w:firstLine="0" w:firstLineChars="0"/>
              <w:jc w:val="center"/>
              <w:rPr>
                <w:sz w:val="18"/>
              </w:rPr>
            </w:pPr>
            <w:r>
              <w:rPr>
                <w:rFonts w:hint="eastAsia"/>
                <w:sz w:val="18"/>
              </w:rPr>
              <w:t>亩</w:t>
            </w:r>
          </w:p>
        </w:tc>
        <w:tc>
          <w:tcPr>
            <w:tcW w:w="1096" w:type="dxa"/>
            <w:tcBorders>
              <w:top w:val="nil"/>
              <w:left w:val="nil"/>
              <w:bottom w:val="single" w:color="auto" w:sz="4" w:space="0"/>
              <w:right w:val="single" w:color="auto" w:sz="4" w:space="0"/>
            </w:tcBorders>
            <w:shd w:val="clear" w:color="000000" w:fill="FFFFFF"/>
            <w:vAlign w:val="center"/>
          </w:tcPr>
          <w:p w14:paraId="4BACFAC0">
            <w:pPr>
              <w:ind w:firstLine="0" w:firstLineChars="0"/>
              <w:jc w:val="center"/>
              <w:rPr>
                <w:sz w:val="18"/>
              </w:rPr>
            </w:pPr>
            <w:r>
              <w:rPr>
                <w:rFonts w:hint="eastAsia"/>
                <w:sz w:val="18"/>
              </w:rPr>
              <w:t>80</w:t>
            </w:r>
          </w:p>
        </w:tc>
        <w:tc>
          <w:tcPr>
            <w:tcW w:w="1272" w:type="dxa"/>
            <w:tcBorders>
              <w:top w:val="nil"/>
              <w:left w:val="nil"/>
              <w:bottom w:val="single" w:color="auto" w:sz="4" w:space="0"/>
              <w:right w:val="single" w:color="auto" w:sz="4" w:space="0"/>
            </w:tcBorders>
            <w:shd w:val="clear" w:color="000000" w:fill="FFFFFF"/>
            <w:vAlign w:val="center"/>
          </w:tcPr>
          <w:p w14:paraId="4F2802D5">
            <w:pPr>
              <w:ind w:firstLine="0" w:firstLineChars="0"/>
              <w:jc w:val="center"/>
              <w:rPr>
                <w:sz w:val="18"/>
              </w:rPr>
            </w:pPr>
            <w:r>
              <w:rPr>
                <w:rFonts w:hint="eastAsia"/>
                <w:sz w:val="18"/>
              </w:rPr>
              <w:t>240000</w:t>
            </w:r>
          </w:p>
        </w:tc>
        <w:tc>
          <w:tcPr>
            <w:tcW w:w="2320" w:type="dxa"/>
            <w:tcBorders>
              <w:top w:val="nil"/>
              <w:left w:val="nil"/>
              <w:bottom w:val="single" w:color="auto" w:sz="4" w:space="0"/>
              <w:right w:val="single" w:color="auto" w:sz="4" w:space="0"/>
            </w:tcBorders>
            <w:shd w:val="clear" w:color="000000" w:fill="FFFFFF"/>
            <w:vAlign w:val="center"/>
          </w:tcPr>
          <w:p w14:paraId="521DF2F3">
            <w:pPr>
              <w:ind w:firstLine="0" w:firstLineChars="0"/>
              <w:rPr>
                <w:sz w:val="18"/>
              </w:rPr>
            </w:pPr>
            <w:r>
              <w:rPr>
                <w:rFonts w:hint="eastAsia"/>
                <w:sz w:val="18"/>
              </w:rPr>
              <w:t>两次(含药肥）</w:t>
            </w:r>
          </w:p>
        </w:tc>
      </w:tr>
      <w:tr w14:paraId="285F53EA">
        <w:tblPrEx>
          <w:tblCellMar>
            <w:top w:w="0" w:type="dxa"/>
            <w:left w:w="108" w:type="dxa"/>
            <w:bottom w:w="0" w:type="dxa"/>
            <w:right w:w="108" w:type="dxa"/>
          </w:tblCellMar>
        </w:tblPrEx>
        <w:trPr>
          <w:trHeight w:val="270" w:hRule="atLeast"/>
          <w:jc w:val="center"/>
        </w:trPr>
        <w:tc>
          <w:tcPr>
            <w:tcW w:w="654" w:type="dxa"/>
            <w:tcBorders>
              <w:top w:val="nil"/>
              <w:left w:val="single" w:color="auto" w:sz="4" w:space="0"/>
              <w:bottom w:val="single" w:color="auto" w:sz="4" w:space="0"/>
              <w:right w:val="single" w:color="auto" w:sz="4" w:space="0"/>
            </w:tcBorders>
            <w:shd w:val="clear" w:color="000000" w:fill="FFFFFF"/>
            <w:vAlign w:val="center"/>
          </w:tcPr>
          <w:p w14:paraId="77F3AF74">
            <w:pPr>
              <w:ind w:firstLine="0" w:firstLineChars="0"/>
              <w:jc w:val="center"/>
              <w:rPr>
                <w:sz w:val="18"/>
              </w:rPr>
            </w:pPr>
            <w:r>
              <w:rPr>
                <w:rFonts w:hint="eastAsia"/>
                <w:sz w:val="18"/>
              </w:rPr>
              <w:t>3</w:t>
            </w:r>
          </w:p>
        </w:tc>
        <w:tc>
          <w:tcPr>
            <w:tcW w:w="2378" w:type="dxa"/>
            <w:tcBorders>
              <w:top w:val="nil"/>
              <w:left w:val="nil"/>
              <w:bottom w:val="single" w:color="auto" w:sz="4" w:space="0"/>
              <w:right w:val="single" w:color="auto" w:sz="4" w:space="0"/>
            </w:tcBorders>
            <w:shd w:val="clear" w:color="000000" w:fill="FFFFFF"/>
            <w:vAlign w:val="center"/>
          </w:tcPr>
          <w:p w14:paraId="74E38873">
            <w:pPr>
              <w:ind w:firstLine="0" w:firstLineChars="0"/>
              <w:rPr>
                <w:sz w:val="18"/>
              </w:rPr>
            </w:pPr>
            <w:r>
              <w:rPr>
                <w:rFonts w:hint="eastAsia"/>
                <w:sz w:val="18"/>
              </w:rPr>
              <w:t>复合肥</w:t>
            </w:r>
          </w:p>
        </w:tc>
        <w:tc>
          <w:tcPr>
            <w:tcW w:w="686" w:type="dxa"/>
            <w:tcBorders>
              <w:top w:val="nil"/>
              <w:left w:val="nil"/>
              <w:bottom w:val="single" w:color="auto" w:sz="4" w:space="0"/>
              <w:right w:val="single" w:color="auto" w:sz="4" w:space="0"/>
            </w:tcBorders>
            <w:shd w:val="clear" w:color="000000" w:fill="FFFFFF"/>
            <w:vAlign w:val="center"/>
          </w:tcPr>
          <w:p w14:paraId="76CBDF45">
            <w:pPr>
              <w:ind w:firstLine="0" w:firstLineChars="0"/>
              <w:jc w:val="center"/>
              <w:rPr>
                <w:sz w:val="18"/>
              </w:rPr>
            </w:pPr>
            <w:r>
              <w:rPr>
                <w:rFonts w:hint="eastAsia"/>
                <w:sz w:val="18"/>
              </w:rPr>
              <w:t>3000</w:t>
            </w:r>
          </w:p>
        </w:tc>
        <w:tc>
          <w:tcPr>
            <w:tcW w:w="655" w:type="dxa"/>
            <w:tcBorders>
              <w:top w:val="nil"/>
              <w:left w:val="nil"/>
              <w:bottom w:val="single" w:color="auto" w:sz="4" w:space="0"/>
              <w:right w:val="single" w:color="auto" w:sz="4" w:space="0"/>
            </w:tcBorders>
            <w:shd w:val="clear" w:color="000000" w:fill="FFFFFF"/>
            <w:vAlign w:val="center"/>
          </w:tcPr>
          <w:p w14:paraId="6D03CAAE">
            <w:pPr>
              <w:ind w:firstLine="0" w:firstLineChars="0"/>
              <w:jc w:val="center"/>
              <w:rPr>
                <w:sz w:val="18"/>
              </w:rPr>
            </w:pPr>
            <w:r>
              <w:rPr>
                <w:rFonts w:hint="eastAsia"/>
                <w:sz w:val="18"/>
              </w:rPr>
              <w:t>亩</w:t>
            </w:r>
          </w:p>
        </w:tc>
        <w:tc>
          <w:tcPr>
            <w:tcW w:w="1096" w:type="dxa"/>
            <w:tcBorders>
              <w:top w:val="nil"/>
              <w:left w:val="nil"/>
              <w:bottom w:val="single" w:color="auto" w:sz="4" w:space="0"/>
              <w:right w:val="single" w:color="auto" w:sz="4" w:space="0"/>
            </w:tcBorders>
            <w:shd w:val="clear" w:color="000000" w:fill="FFFFFF"/>
            <w:vAlign w:val="center"/>
          </w:tcPr>
          <w:p w14:paraId="6A40ACB2">
            <w:pPr>
              <w:ind w:firstLine="0" w:firstLineChars="0"/>
              <w:jc w:val="center"/>
              <w:rPr>
                <w:sz w:val="18"/>
              </w:rPr>
            </w:pPr>
            <w:r>
              <w:rPr>
                <w:rFonts w:hint="eastAsia"/>
                <w:sz w:val="18"/>
              </w:rPr>
              <w:t>100</w:t>
            </w:r>
          </w:p>
        </w:tc>
        <w:tc>
          <w:tcPr>
            <w:tcW w:w="1272" w:type="dxa"/>
            <w:tcBorders>
              <w:top w:val="nil"/>
              <w:left w:val="nil"/>
              <w:bottom w:val="single" w:color="auto" w:sz="4" w:space="0"/>
              <w:right w:val="single" w:color="auto" w:sz="4" w:space="0"/>
            </w:tcBorders>
            <w:shd w:val="clear" w:color="000000" w:fill="FFFFFF"/>
            <w:vAlign w:val="center"/>
          </w:tcPr>
          <w:p w14:paraId="6604984C">
            <w:pPr>
              <w:ind w:firstLine="0" w:firstLineChars="0"/>
              <w:jc w:val="center"/>
              <w:rPr>
                <w:sz w:val="18"/>
              </w:rPr>
            </w:pPr>
            <w:r>
              <w:rPr>
                <w:rFonts w:hint="eastAsia"/>
                <w:sz w:val="18"/>
              </w:rPr>
              <w:t>300000</w:t>
            </w:r>
          </w:p>
        </w:tc>
        <w:tc>
          <w:tcPr>
            <w:tcW w:w="2320" w:type="dxa"/>
            <w:tcBorders>
              <w:top w:val="nil"/>
              <w:left w:val="nil"/>
              <w:bottom w:val="single" w:color="auto" w:sz="4" w:space="0"/>
              <w:right w:val="single" w:color="auto" w:sz="4" w:space="0"/>
            </w:tcBorders>
            <w:shd w:val="clear" w:color="000000" w:fill="FFFFFF"/>
            <w:vAlign w:val="center"/>
          </w:tcPr>
          <w:p w14:paraId="07D41A1B">
            <w:pPr>
              <w:ind w:firstLine="0" w:firstLineChars="0"/>
              <w:rPr>
                <w:sz w:val="18"/>
              </w:rPr>
            </w:pPr>
            <w:r>
              <w:rPr>
                <w:rFonts w:hint="eastAsia"/>
                <w:sz w:val="18"/>
              </w:rPr>
              <w:t>　</w:t>
            </w:r>
          </w:p>
        </w:tc>
      </w:tr>
      <w:tr w14:paraId="49BB837B">
        <w:tblPrEx>
          <w:tblCellMar>
            <w:top w:w="0" w:type="dxa"/>
            <w:left w:w="108" w:type="dxa"/>
            <w:bottom w:w="0" w:type="dxa"/>
            <w:right w:w="108" w:type="dxa"/>
          </w:tblCellMar>
        </w:tblPrEx>
        <w:trPr>
          <w:trHeight w:val="375" w:hRule="atLeast"/>
          <w:jc w:val="center"/>
        </w:trPr>
        <w:tc>
          <w:tcPr>
            <w:tcW w:w="654" w:type="dxa"/>
            <w:tcBorders>
              <w:top w:val="nil"/>
              <w:left w:val="single" w:color="auto" w:sz="4" w:space="0"/>
              <w:bottom w:val="single" w:color="auto" w:sz="4" w:space="0"/>
              <w:right w:val="single" w:color="auto" w:sz="4" w:space="0"/>
            </w:tcBorders>
            <w:shd w:val="clear" w:color="000000" w:fill="FFFFFF"/>
            <w:vAlign w:val="center"/>
          </w:tcPr>
          <w:p w14:paraId="4892A363">
            <w:pPr>
              <w:ind w:firstLine="0" w:firstLineChars="0"/>
              <w:jc w:val="center"/>
              <w:rPr>
                <w:b/>
                <w:bCs/>
                <w:sz w:val="18"/>
              </w:rPr>
            </w:pPr>
            <w:r>
              <w:rPr>
                <w:rFonts w:hint="eastAsia"/>
                <w:b/>
                <w:bCs/>
                <w:sz w:val="18"/>
              </w:rPr>
              <w:t>四</w:t>
            </w:r>
          </w:p>
        </w:tc>
        <w:tc>
          <w:tcPr>
            <w:tcW w:w="2378" w:type="dxa"/>
            <w:tcBorders>
              <w:top w:val="nil"/>
              <w:left w:val="nil"/>
              <w:bottom w:val="single" w:color="auto" w:sz="4" w:space="0"/>
              <w:right w:val="single" w:color="auto" w:sz="4" w:space="0"/>
            </w:tcBorders>
            <w:shd w:val="clear" w:color="000000" w:fill="FFFFFF"/>
            <w:vAlign w:val="center"/>
          </w:tcPr>
          <w:p w14:paraId="41903F88">
            <w:pPr>
              <w:ind w:firstLine="0" w:firstLineChars="0"/>
              <w:rPr>
                <w:b/>
                <w:bCs/>
                <w:sz w:val="18"/>
              </w:rPr>
            </w:pPr>
            <w:r>
              <w:rPr>
                <w:rFonts w:hint="eastAsia"/>
                <w:b/>
                <w:bCs/>
                <w:sz w:val="18"/>
              </w:rPr>
              <w:t>示范推广带动</w:t>
            </w:r>
          </w:p>
        </w:tc>
        <w:tc>
          <w:tcPr>
            <w:tcW w:w="686" w:type="dxa"/>
            <w:tcBorders>
              <w:top w:val="nil"/>
              <w:left w:val="nil"/>
              <w:bottom w:val="single" w:color="auto" w:sz="4" w:space="0"/>
              <w:right w:val="single" w:color="auto" w:sz="4" w:space="0"/>
            </w:tcBorders>
            <w:shd w:val="clear" w:color="000000" w:fill="FFFFFF"/>
            <w:vAlign w:val="center"/>
          </w:tcPr>
          <w:p w14:paraId="25DF6B62">
            <w:pPr>
              <w:ind w:firstLine="0" w:firstLineChars="0"/>
              <w:jc w:val="center"/>
              <w:rPr>
                <w:b/>
                <w:bCs/>
                <w:sz w:val="18"/>
              </w:rPr>
            </w:pPr>
            <w:r>
              <w:rPr>
                <w:rFonts w:hint="eastAsia"/>
                <w:b/>
                <w:bCs/>
                <w:sz w:val="18"/>
              </w:rPr>
              <w:t>50</w:t>
            </w:r>
          </w:p>
        </w:tc>
        <w:tc>
          <w:tcPr>
            <w:tcW w:w="655" w:type="dxa"/>
            <w:tcBorders>
              <w:top w:val="nil"/>
              <w:left w:val="nil"/>
              <w:bottom w:val="single" w:color="auto" w:sz="4" w:space="0"/>
              <w:right w:val="single" w:color="auto" w:sz="4" w:space="0"/>
            </w:tcBorders>
            <w:shd w:val="clear" w:color="000000" w:fill="FFFFFF"/>
            <w:vAlign w:val="center"/>
          </w:tcPr>
          <w:p w14:paraId="6AE05BCA">
            <w:pPr>
              <w:ind w:firstLine="0" w:firstLineChars="0"/>
              <w:jc w:val="center"/>
              <w:rPr>
                <w:b/>
                <w:bCs/>
                <w:sz w:val="18"/>
              </w:rPr>
            </w:pPr>
            <w:r>
              <w:rPr>
                <w:rFonts w:hint="eastAsia"/>
                <w:b/>
                <w:bCs/>
                <w:sz w:val="18"/>
              </w:rPr>
              <w:t>　</w:t>
            </w:r>
          </w:p>
        </w:tc>
        <w:tc>
          <w:tcPr>
            <w:tcW w:w="1096" w:type="dxa"/>
            <w:tcBorders>
              <w:top w:val="nil"/>
              <w:left w:val="nil"/>
              <w:bottom w:val="single" w:color="auto" w:sz="4" w:space="0"/>
              <w:right w:val="single" w:color="auto" w:sz="4" w:space="0"/>
            </w:tcBorders>
            <w:shd w:val="clear" w:color="000000" w:fill="FFFFFF"/>
            <w:vAlign w:val="center"/>
          </w:tcPr>
          <w:p w14:paraId="587BA3C7">
            <w:pPr>
              <w:ind w:firstLine="0" w:firstLineChars="0"/>
              <w:jc w:val="center"/>
              <w:rPr>
                <w:b/>
                <w:bCs/>
                <w:sz w:val="18"/>
              </w:rPr>
            </w:pPr>
            <w:r>
              <w:rPr>
                <w:rFonts w:hint="eastAsia"/>
                <w:b/>
                <w:bCs/>
                <w:sz w:val="18"/>
              </w:rPr>
              <w:t>　</w:t>
            </w:r>
          </w:p>
        </w:tc>
        <w:tc>
          <w:tcPr>
            <w:tcW w:w="1272" w:type="dxa"/>
            <w:tcBorders>
              <w:top w:val="nil"/>
              <w:left w:val="nil"/>
              <w:bottom w:val="single" w:color="auto" w:sz="4" w:space="0"/>
              <w:right w:val="single" w:color="auto" w:sz="4" w:space="0"/>
            </w:tcBorders>
            <w:shd w:val="clear" w:color="000000" w:fill="FFFFFF"/>
            <w:vAlign w:val="center"/>
          </w:tcPr>
          <w:p w14:paraId="0A9F32E2">
            <w:pPr>
              <w:ind w:firstLine="0" w:firstLineChars="0"/>
              <w:jc w:val="center"/>
              <w:rPr>
                <w:b/>
                <w:bCs/>
                <w:sz w:val="18"/>
              </w:rPr>
            </w:pPr>
            <w:r>
              <w:rPr>
                <w:rFonts w:hint="eastAsia"/>
                <w:b/>
                <w:bCs/>
                <w:sz w:val="18"/>
              </w:rPr>
              <w:t xml:space="preserve">30000 </w:t>
            </w:r>
          </w:p>
        </w:tc>
        <w:tc>
          <w:tcPr>
            <w:tcW w:w="2320" w:type="dxa"/>
            <w:tcBorders>
              <w:top w:val="nil"/>
              <w:left w:val="nil"/>
              <w:bottom w:val="single" w:color="auto" w:sz="4" w:space="0"/>
              <w:right w:val="single" w:color="auto" w:sz="4" w:space="0"/>
            </w:tcBorders>
            <w:shd w:val="clear" w:color="000000" w:fill="FFFFFF"/>
            <w:vAlign w:val="center"/>
          </w:tcPr>
          <w:p w14:paraId="6F78E586">
            <w:pPr>
              <w:ind w:firstLine="0" w:firstLineChars="0"/>
              <w:jc w:val="center"/>
              <w:rPr>
                <w:b/>
                <w:bCs/>
                <w:sz w:val="18"/>
              </w:rPr>
            </w:pPr>
            <w:r>
              <w:rPr>
                <w:rFonts w:hint="eastAsia"/>
                <w:b/>
                <w:bCs/>
                <w:sz w:val="18"/>
              </w:rPr>
              <w:t>　</w:t>
            </w:r>
          </w:p>
        </w:tc>
      </w:tr>
      <w:tr w14:paraId="144B10AF">
        <w:tblPrEx>
          <w:tblCellMar>
            <w:top w:w="0" w:type="dxa"/>
            <w:left w:w="108" w:type="dxa"/>
            <w:bottom w:w="0" w:type="dxa"/>
            <w:right w:w="108" w:type="dxa"/>
          </w:tblCellMar>
        </w:tblPrEx>
        <w:trPr>
          <w:trHeight w:val="270" w:hRule="atLeast"/>
          <w:jc w:val="center"/>
        </w:trPr>
        <w:tc>
          <w:tcPr>
            <w:tcW w:w="654" w:type="dxa"/>
            <w:tcBorders>
              <w:top w:val="nil"/>
              <w:left w:val="single" w:color="auto" w:sz="4" w:space="0"/>
              <w:bottom w:val="single" w:color="auto" w:sz="4" w:space="0"/>
              <w:right w:val="single" w:color="auto" w:sz="4" w:space="0"/>
            </w:tcBorders>
            <w:shd w:val="clear" w:color="000000" w:fill="FFFFFF"/>
            <w:vAlign w:val="center"/>
          </w:tcPr>
          <w:p w14:paraId="5B709108">
            <w:pPr>
              <w:ind w:firstLine="0" w:firstLineChars="0"/>
              <w:jc w:val="center"/>
              <w:rPr>
                <w:sz w:val="18"/>
              </w:rPr>
            </w:pPr>
            <w:r>
              <w:rPr>
                <w:rFonts w:hint="eastAsia"/>
                <w:sz w:val="18"/>
              </w:rPr>
              <w:t>1</w:t>
            </w:r>
          </w:p>
        </w:tc>
        <w:tc>
          <w:tcPr>
            <w:tcW w:w="2378" w:type="dxa"/>
            <w:tcBorders>
              <w:top w:val="nil"/>
              <w:left w:val="nil"/>
              <w:bottom w:val="single" w:color="auto" w:sz="4" w:space="0"/>
              <w:right w:val="single" w:color="auto" w:sz="4" w:space="0"/>
            </w:tcBorders>
            <w:shd w:val="clear" w:color="000000" w:fill="FFFFFF"/>
            <w:vAlign w:val="center"/>
          </w:tcPr>
          <w:p w14:paraId="11565E18">
            <w:pPr>
              <w:ind w:firstLine="0" w:firstLineChars="0"/>
              <w:rPr>
                <w:sz w:val="18"/>
              </w:rPr>
            </w:pPr>
            <w:r>
              <w:rPr>
                <w:rFonts w:hint="eastAsia"/>
                <w:sz w:val="18"/>
              </w:rPr>
              <w:t>乡土专家培训费</w:t>
            </w:r>
          </w:p>
        </w:tc>
        <w:tc>
          <w:tcPr>
            <w:tcW w:w="686" w:type="dxa"/>
            <w:tcBorders>
              <w:top w:val="nil"/>
              <w:left w:val="nil"/>
              <w:bottom w:val="single" w:color="auto" w:sz="4" w:space="0"/>
              <w:right w:val="single" w:color="auto" w:sz="4" w:space="0"/>
            </w:tcBorders>
            <w:shd w:val="clear" w:color="000000" w:fill="FFFFFF"/>
            <w:vAlign w:val="center"/>
          </w:tcPr>
          <w:p w14:paraId="1FBA992F">
            <w:pPr>
              <w:ind w:firstLine="0" w:firstLineChars="0"/>
              <w:jc w:val="center"/>
              <w:rPr>
                <w:sz w:val="18"/>
              </w:rPr>
            </w:pPr>
            <w:r>
              <w:rPr>
                <w:rFonts w:hint="eastAsia"/>
                <w:sz w:val="18"/>
              </w:rPr>
              <w:t>20</w:t>
            </w:r>
          </w:p>
        </w:tc>
        <w:tc>
          <w:tcPr>
            <w:tcW w:w="655" w:type="dxa"/>
            <w:tcBorders>
              <w:top w:val="nil"/>
              <w:left w:val="nil"/>
              <w:bottom w:val="single" w:color="auto" w:sz="4" w:space="0"/>
              <w:right w:val="single" w:color="auto" w:sz="4" w:space="0"/>
            </w:tcBorders>
            <w:shd w:val="clear" w:color="000000" w:fill="FFFFFF"/>
            <w:vAlign w:val="center"/>
          </w:tcPr>
          <w:p w14:paraId="42269776">
            <w:pPr>
              <w:ind w:firstLine="0" w:firstLineChars="0"/>
              <w:jc w:val="center"/>
              <w:rPr>
                <w:sz w:val="18"/>
              </w:rPr>
            </w:pPr>
            <w:r>
              <w:rPr>
                <w:rFonts w:hint="eastAsia"/>
                <w:sz w:val="18"/>
              </w:rPr>
              <w:t>人</w:t>
            </w:r>
          </w:p>
        </w:tc>
        <w:tc>
          <w:tcPr>
            <w:tcW w:w="1096" w:type="dxa"/>
            <w:tcBorders>
              <w:top w:val="nil"/>
              <w:left w:val="nil"/>
              <w:bottom w:val="single" w:color="auto" w:sz="4" w:space="0"/>
              <w:right w:val="single" w:color="auto" w:sz="4" w:space="0"/>
            </w:tcBorders>
            <w:shd w:val="clear" w:color="000000" w:fill="FFFFFF"/>
            <w:vAlign w:val="center"/>
          </w:tcPr>
          <w:p w14:paraId="772220CA">
            <w:pPr>
              <w:ind w:firstLine="0" w:firstLineChars="0"/>
              <w:jc w:val="center"/>
              <w:rPr>
                <w:sz w:val="18"/>
              </w:rPr>
            </w:pPr>
            <w:r>
              <w:rPr>
                <w:rFonts w:hint="eastAsia"/>
                <w:sz w:val="18"/>
              </w:rPr>
              <w:t>500</w:t>
            </w:r>
          </w:p>
        </w:tc>
        <w:tc>
          <w:tcPr>
            <w:tcW w:w="1272" w:type="dxa"/>
            <w:tcBorders>
              <w:top w:val="nil"/>
              <w:left w:val="nil"/>
              <w:bottom w:val="single" w:color="auto" w:sz="4" w:space="0"/>
              <w:right w:val="single" w:color="auto" w:sz="4" w:space="0"/>
            </w:tcBorders>
            <w:shd w:val="clear" w:color="000000" w:fill="FFFFFF"/>
            <w:vAlign w:val="center"/>
          </w:tcPr>
          <w:p w14:paraId="1CA79335">
            <w:pPr>
              <w:ind w:firstLine="0" w:firstLineChars="0"/>
              <w:jc w:val="center"/>
              <w:rPr>
                <w:sz w:val="18"/>
              </w:rPr>
            </w:pPr>
            <w:r>
              <w:rPr>
                <w:rFonts w:hint="eastAsia"/>
                <w:sz w:val="18"/>
              </w:rPr>
              <w:t>10000</w:t>
            </w:r>
          </w:p>
        </w:tc>
        <w:tc>
          <w:tcPr>
            <w:tcW w:w="2320" w:type="dxa"/>
            <w:tcBorders>
              <w:top w:val="nil"/>
              <w:left w:val="nil"/>
              <w:bottom w:val="single" w:color="auto" w:sz="4" w:space="0"/>
              <w:right w:val="single" w:color="auto" w:sz="4" w:space="0"/>
            </w:tcBorders>
            <w:shd w:val="clear" w:color="000000" w:fill="FFFFFF"/>
            <w:vAlign w:val="center"/>
          </w:tcPr>
          <w:p w14:paraId="11826FE3">
            <w:pPr>
              <w:ind w:firstLine="0" w:firstLineChars="0"/>
              <w:rPr>
                <w:sz w:val="18"/>
              </w:rPr>
            </w:pPr>
            <w:r>
              <w:rPr>
                <w:rFonts w:hint="eastAsia"/>
                <w:sz w:val="18"/>
              </w:rPr>
              <w:t>聘管理较好农户和土专家</w:t>
            </w:r>
          </w:p>
        </w:tc>
      </w:tr>
      <w:tr w14:paraId="3B2E640D">
        <w:tblPrEx>
          <w:tblCellMar>
            <w:top w:w="0" w:type="dxa"/>
            <w:left w:w="108" w:type="dxa"/>
            <w:bottom w:w="0" w:type="dxa"/>
            <w:right w:w="108" w:type="dxa"/>
          </w:tblCellMar>
        </w:tblPrEx>
        <w:trPr>
          <w:trHeight w:val="270" w:hRule="atLeast"/>
          <w:jc w:val="center"/>
        </w:trPr>
        <w:tc>
          <w:tcPr>
            <w:tcW w:w="654" w:type="dxa"/>
            <w:tcBorders>
              <w:top w:val="nil"/>
              <w:left w:val="single" w:color="auto" w:sz="4" w:space="0"/>
              <w:bottom w:val="single" w:color="auto" w:sz="4" w:space="0"/>
              <w:right w:val="single" w:color="auto" w:sz="4" w:space="0"/>
            </w:tcBorders>
            <w:shd w:val="clear" w:color="000000" w:fill="FFFFFF"/>
            <w:vAlign w:val="center"/>
          </w:tcPr>
          <w:p w14:paraId="77573400">
            <w:pPr>
              <w:ind w:firstLine="0" w:firstLineChars="0"/>
              <w:jc w:val="center"/>
              <w:rPr>
                <w:sz w:val="18"/>
              </w:rPr>
            </w:pPr>
            <w:r>
              <w:rPr>
                <w:rFonts w:hint="eastAsia"/>
                <w:sz w:val="18"/>
              </w:rPr>
              <w:t>2</w:t>
            </w:r>
          </w:p>
        </w:tc>
        <w:tc>
          <w:tcPr>
            <w:tcW w:w="2378" w:type="dxa"/>
            <w:tcBorders>
              <w:top w:val="nil"/>
              <w:left w:val="nil"/>
              <w:bottom w:val="single" w:color="auto" w:sz="4" w:space="0"/>
              <w:right w:val="single" w:color="auto" w:sz="4" w:space="0"/>
            </w:tcBorders>
            <w:shd w:val="clear" w:color="000000" w:fill="FFFFFF"/>
            <w:vAlign w:val="center"/>
          </w:tcPr>
          <w:p w14:paraId="7071B89E">
            <w:pPr>
              <w:ind w:firstLine="0" w:firstLineChars="0"/>
              <w:rPr>
                <w:sz w:val="18"/>
              </w:rPr>
            </w:pPr>
            <w:r>
              <w:rPr>
                <w:rFonts w:hint="eastAsia"/>
                <w:sz w:val="18"/>
              </w:rPr>
              <w:t>参训人员培训资料</w:t>
            </w:r>
          </w:p>
        </w:tc>
        <w:tc>
          <w:tcPr>
            <w:tcW w:w="686" w:type="dxa"/>
            <w:tcBorders>
              <w:top w:val="nil"/>
              <w:left w:val="nil"/>
              <w:bottom w:val="single" w:color="auto" w:sz="4" w:space="0"/>
              <w:right w:val="single" w:color="auto" w:sz="4" w:space="0"/>
            </w:tcBorders>
            <w:shd w:val="clear" w:color="000000" w:fill="FFFFFF"/>
            <w:vAlign w:val="center"/>
          </w:tcPr>
          <w:p w14:paraId="3DE2A6D8">
            <w:pPr>
              <w:ind w:firstLine="0" w:firstLineChars="0"/>
              <w:jc w:val="center"/>
              <w:rPr>
                <w:sz w:val="18"/>
              </w:rPr>
            </w:pPr>
            <w:r>
              <w:rPr>
                <w:rFonts w:hint="eastAsia"/>
                <w:sz w:val="18"/>
              </w:rPr>
              <w:t>200</w:t>
            </w:r>
          </w:p>
        </w:tc>
        <w:tc>
          <w:tcPr>
            <w:tcW w:w="655" w:type="dxa"/>
            <w:tcBorders>
              <w:top w:val="nil"/>
              <w:left w:val="nil"/>
              <w:bottom w:val="single" w:color="auto" w:sz="4" w:space="0"/>
              <w:right w:val="single" w:color="auto" w:sz="4" w:space="0"/>
            </w:tcBorders>
            <w:shd w:val="clear" w:color="000000" w:fill="FFFFFF"/>
            <w:vAlign w:val="center"/>
          </w:tcPr>
          <w:p w14:paraId="7B3E4F7F">
            <w:pPr>
              <w:ind w:firstLine="0" w:firstLineChars="0"/>
              <w:jc w:val="center"/>
              <w:rPr>
                <w:sz w:val="18"/>
              </w:rPr>
            </w:pPr>
            <w:r>
              <w:rPr>
                <w:rFonts w:hint="eastAsia"/>
                <w:sz w:val="18"/>
              </w:rPr>
              <w:t>人</w:t>
            </w:r>
          </w:p>
        </w:tc>
        <w:tc>
          <w:tcPr>
            <w:tcW w:w="1096" w:type="dxa"/>
            <w:tcBorders>
              <w:top w:val="nil"/>
              <w:left w:val="nil"/>
              <w:bottom w:val="single" w:color="auto" w:sz="4" w:space="0"/>
              <w:right w:val="single" w:color="auto" w:sz="4" w:space="0"/>
            </w:tcBorders>
            <w:shd w:val="clear" w:color="000000" w:fill="FFFFFF"/>
            <w:vAlign w:val="center"/>
          </w:tcPr>
          <w:p w14:paraId="3F5404C5">
            <w:pPr>
              <w:ind w:firstLine="0" w:firstLineChars="0"/>
              <w:jc w:val="center"/>
              <w:rPr>
                <w:sz w:val="18"/>
              </w:rPr>
            </w:pPr>
            <w:r>
              <w:rPr>
                <w:rFonts w:hint="eastAsia"/>
                <w:sz w:val="18"/>
              </w:rPr>
              <w:t>50</w:t>
            </w:r>
          </w:p>
        </w:tc>
        <w:tc>
          <w:tcPr>
            <w:tcW w:w="1272" w:type="dxa"/>
            <w:tcBorders>
              <w:top w:val="nil"/>
              <w:left w:val="nil"/>
              <w:bottom w:val="single" w:color="auto" w:sz="4" w:space="0"/>
              <w:right w:val="single" w:color="auto" w:sz="4" w:space="0"/>
            </w:tcBorders>
            <w:shd w:val="clear" w:color="000000" w:fill="FFFFFF"/>
            <w:vAlign w:val="center"/>
          </w:tcPr>
          <w:p w14:paraId="3E73ABDA">
            <w:pPr>
              <w:ind w:firstLine="0" w:firstLineChars="0"/>
              <w:jc w:val="center"/>
              <w:rPr>
                <w:sz w:val="18"/>
              </w:rPr>
            </w:pPr>
            <w:r>
              <w:rPr>
                <w:rFonts w:hint="eastAsia"/>
                <w:sz w:val="18"/>
              </w:rPr>
              <w:t>10000</w:t>
            </w:r>
          </w:p>
        </w:tc>
        <w:tc>
          <w:tcPr>
            <w:tcW w:w="2320" w:type="dxa"/>
            <w:tcBorders>
              <w:top w:val="nil"/>
              <w:left w:val="nil"/>
              <w:bottom w:val="single" w:color="auto" w:sz="4" w:space="0"/>
              <w:right w:val="single" w:color="auto" w:sz="4" w:space="0"/>
            </w:tcBorders>
            <w:shd w:val="clear" w:color="000000" w:fill="FFFFFF"/>
            <w:vAlign w:val="center"/>
          </w:tcPr>
          <w:p w14:paraId="35D37A90">
            <w:pPr>
              <w:ind w:firstLine="0" w:firstLineChars="0"/>
              <w:rPr>
                <w:sz w:val="18"/>
              </w:rPr>
            </w:pPr>
            <w:r>
              <w:rPr>
                <w:rFonts w:hint="eastAsia"/>
                <w:sz w:val="18"/>
              </w:rPr>
              <w:t>手提袋、笔记本、培训手册</w:t>
            </w:r>
          </w:p>
        </w:tc>
      </w:tr>
      <w:tr w14:paraId="146E1FF0">
        <w:tblPrEx>
          <w:tblCellMar>
            <w:top w:w="0" w:type="dxa"/>
            <w:left w:w="108" w:type="dxa"/>
            <w:bottom w:w="0" w:type="dxa"/>
            <w:right w:w="108" w:type="dxa"/>
          </w:tblCellMar>
        </w:tblPrEx>
        <w:trPr>
          <w:trHeight w:val="270" w:hRule="atLeast"/>
          <w:jc w:val="center"/>
        </w:trPr>
        <w:tc>
          <w:tcPr>
            <w:tcW w:w="654" w:type="dxa"/>
            <w:tcBorders>
              <w:top w:val="nil"/>
              <w:left w:val="single" w:color="auto" w:sz="4" w:space="0"/>
              <w:bottom w:val="single" w:color="auto" w:sz="4" w:space="0"/>
              <w:right w:val="single" w:color="auto" w:sz="4" w:space="0"/>
            </w:tcBorders>
            <w:shd w:val="clear" w:color="000000" w:fill="FFFFFF"/>
            <w:vAlign w:val="center"/>
          </w:tcPr>
          <w:p w14:paraId="1F82B07B">
            <w:pPr>
              <w:ind w:firstLine="0" w:firstLineChars="0"/>
              <w:jc w:val="center"/>
              <w:rPr>
                <w:sz w:val="18"/>
              </w:rPr>
            </w:pPr>
            <w:r>
              <w:rPr>
                <w:rFonts w:hint="eastAsia"/>
                <w:sz w:val="18"/>
              </w:rPr>
              <w:t>3</w:t>
            </w:r>
          </w:p>
        </w:tc>
        <w:tc>
          <w:tcPr>
            <w:tcW w:w="2378" w:type="dxa"/>
            <w:tcBorders>
              <w:top w:val="nil"/>
              <w:left w:val="nil"/>
              <w:bottom w:val="single" w:color="auto" w:sz="4" w:space="0"/>
              <w:right w:val="single" w:color="auto" w:sz="4" w:space="0"/>
            </w:tcBorders>
            <w:shd w:val="clear" w:color="000000" w:fill="FFFFFF"/>
            <w:vAlign w:val="center"/>
          </w:tcPr>
          <w:p w14:paraId="61DFC537">
            <w:pPr>
              <w:ind w:firstLine="0" w:firstLineChars="0"/>
              <w:rPr>
                <w:sz w:val="18"/>
              </w:rPr>
            </w:pPr>
            <w:r>
              <w:rPr>
                <w:rFonts w:hint="eastAsia"/>
                <w:sz w:val="18"/>
              </w:rPr>
              <w:t>培训场地整理</w:t>
            </w:r>
          </w:p>
        </w:tc>
        <w:tc>
          <w:tcPr>
            <w:tcW w:w="686" w:type="dxa"/>
            <w:tcBorders>
              <w:top w:val="nil"/>
              <w:left w:val="nil"/>
              <w:bottom w:val="single" w:color="auto" w:sz="4" w:space="0"/>
              <w:right w:val="single" w:color="auto" w:sz="4" w:space="0"/>
            </w:tcBorders>
            <w:shd w:val="clear" w:color="000000" w:fill="FFFFFF"/>
            <w:vAlign w:val="center"/>
          </w:tcPr>
          <w:p w14:paraId="62B2D482">
            <w:pPr>
              <w:ind w:firstLine="0" w:firstLineChars="0"/>
              <w:jc w:val="center"/>
              <w:rPr>
                <w:sz w:val="18"/>
              </w:rPr>
            </w:pPr>
            <w:r>
              <w:rPr>
                <w:rFonts w:hint="eastAsia"/>
                <w:sz w:val="18"/>
              </w:rPr>
              <w:t>10</w:t>
            </w:r>
          </w:p>
        </w:tc>
        <w:tc>
          <w:tcPr>
            <w:tcW w:w="655" w:type="dxa"/>
            <w:tcBorders>
              <w:top w:val="nil"/>
              <w:left w:val="nil"/>
              <w:bottom w:val="single" w:color="auto" w:sz="4" w:space="0"/>
              <w:right w:val="single" w:color="auto" w:sz="4" w:space="0"/>
            </w:tcBorders>
            <w:shd w:val="clear" w:color="000000" w:fill="FFFFFF"/>
            <w:vAlign w:val="center"/>
          </w:tcPr>
          <w:p w14:paraId="19BEED8A">
            <w:pPr>
              <w:ind w:firstLine="0" w:firstLineChars="0"/>
              <w:jc w:val="center"/>
              <w:rPr>
                <w:sz w:val="18"/>
              </w:rPr>
            </w:pPr>
            <w:r>
              <w:rPr>
                <w:rFonts w:hint="eastAsia"/>
                <w:sz w:val="18"/>
              </w:rPr>
              <w:t>场</w:t>
            </w:r>
          </w:p>
        </w:tc>
        <w:tc>
          <w:tcPr>
            <w:tcW w:w="1096" w:type="dxa"/>
            <w:tcBorders>
              <w:top w:val="nil"/>
              <w:left w:val="nil"/>
              <w:bottom w:val="single" w:color="auto" w:sz="4" w:space="0"/>
              <w:right w:val="single" w:color="auto" w:sz="4" w:space="0"/>
            </w:tcBorders>
            <w:shd w:val="clear" w:color="000000" w:fill="FFFFFF"/>
            <w:vAlign w:val="center"/>
          </w:tcPr>
          <w:p w14:paraId="77973210">
            <w:pPr>
              <w:ind w:firstLine="0" w:firstLineChars="0"/>
              <w:jc w:val="center"/>
              <w:rPr>
                <w:sz w:val="18"/>
              </w:rPr>
            </w:pPr>
            <w:r>
              <w:rPr>
                <w:rFonts w:hint="eastAsia"/>
                <w:sz w:val="18"/>
              </w:rPr>
              <w:t>1000</w:t>
            </w:r>
          </w:p>
        </w:tc>
        <w:tc>
          <w:tcPr>
            <w:tcW w:w="1272" w:type="dxa"/>
            <w:tcBorders>
              <w:top w:val="nil"/>
              <w:left w:val="nil"/>
              <w:bottom w:val="single" w:color="auto" w:sz="4" w:space="0"/>
              <w:right w:val="single" w:color="auto" w:sz="4" w:space="0"/>
            </w:tcBorders>
            <w:shd w:val="clear" w:color="000000" w:fill="FFFFFF"/>
            <w:vAlign w:val="center"/>
          </w:tcPr>
          <w:p w14:paraId="03656B53">
            <w:pPr>
              <w:ind w:firstLine="0" w:firstLineChars="0"/>
              <w:jc w:val="center"/>
              <w:rPr>
                <w:sz w:val="18"/>
              </w:rPr>
            </w:pPr>
            <w:r>
              <w:rPr>
                <w:rFonts w:hint="eastAsia"/>
                <w:sz w:val="18"/>
              </w:rPr>
              <w:t>10000</w:t>
            </w:r>
          </w:p>
        </w:tc>
        <w:tc>
          <w:tcPr>
            <w:tcW w:w="2320" w:type="dxa"/>
            <w:tcBorders>
              <w:top w:val="nil"/>
              <w:left w:val="nil"/>
              <w:bottom w:val="single" w:color="auto" w:sz="4" w:space="0"/>
              <w:right w:val="single" w:color="auto" w:sz="4" w:space="0"/>
            </w:tcBorders>
            <w:shd w:val="clear" w:color="000000" w:fill="FFFFFF"/>
            <w:vAlign w:val="center"/>
          </w:tcPr>
          <w:p w14:paraId="250C9E3A">
            <w:pPr>
              <w:ind w:firstLine="0" w:firstLineChars="0"/>
              <w:rPr>
                <w:sz w:val="18"/>
              </w:rPr>
            </w:pPr>
            <w:r>
              <w:rPr>
                <w:rFonts w:hint="eastAsia"/>
                <w:sz w:val="18"/>
              </w:rPr>
              <w:t>　</w:t>
            </w:r>
          </w:p>
        </w:tc>
      </w:tr>
    </w:tbl>
    <w:p w14:paraId="4E85F6EF">
      <w:pPr>
        <w:pStyle w:val="2"/>
        <w:rPr>
          <w:rFonts w:ascii="Times New Roman" w:hAnsi="Times New Roman" w:eastAsia="方正仿宋_GBK" w:cs="Times New Roman"/>
          <w:kern w:val="44"/>
          <w:sz w:val="32"/>
        </w:rPr>
      </w:pPr>
      <w:r>
        <w:rPr>
          <w:rFonts w:ascii="Times New Roman" w:hAnsi="Times New Roman" w:eastAsia="方正仿宋_GBK" w:cs="Times New Roman"/>
        </w:rPr>
        <w:br w:type="page"/>
      </w:r>
    </w:p>
    <w:p w14:paraId="18D2B6BE">
      <w:pPr>
        <w:pStyle w:val="3"/>
        <w:ind w:left="0" w:leftChars="0" w:firstLine="0" w:firstLineChars="0"/>
        <w:rPr>
          <w:rFonts w:ascii="Times New Roman" w:hAnsi="Times New Roman" w:eastAsia="方正仿宋_GBK" w:cs="Times New Roman"/>
        </w:rPr>
      </w:pPr>
      <w:bookmarkStart w:id="412" w:name="_Toc161668360"/>
      <w:bookmarkStart w:id="413" w:name="_Toc162534321"/>
      <w:bookmarkStart w:id="414" w:name="_Toc161668104"/>
      <w:r>
        <w:rPr>
          <w:rFonts w:ascii="Times New Roman" w:hAnsi="Times New Roman" w:eastAsia="方正仿宋_GBK" w:cs="Times New Roman"/>
        </w:rPr>
        <w:t>附表3</w:t>
      </w:r>
      <w:bookmarkEnd w:id="411"/>
      <w:bookmarkEnd w:id="412"/>
      <w:bookmarkEnd w:id="413"/>
      <w:bookmarkEnd w:id="414"/>
    </w:p>
    <w:p w14:paraId="4BA6E480">
      <w:pPr>
        <w:pStyle w:val="4"/>
        <w:ind w:left="280" w:right="280" w:firstLine="750"/>
        <w:rPr>
          <w:rFonts w:ascii="Times New Roman" w:hAnsi="Times New Roman" w:eastAsia="方正仿宋_GBK" w:cs="Times New Roman"/>
        </w:rPr>
      </w:pPr>
      <w:bookmarkStart w:id="415" w:name="_Toc162534322"/>
      <w:bookmarkStart w:id="416" w:name="_Toc161668105"/>
      <w:bookmarkStart w:id="417" w:name="_Toc161324281"/>
      <w:bookmarkStart w:id="418" w:name="_Toc161668361"/>
      <w:r>
        <w:rPr>
          <w:rFonts w:ascii="Times New Roman" w:hAnsi="Times New Roman" w:eastAsia="方正仿宋_GBK" w:cs="Times New Roman"/>
        </w:rPr>
        <w:t>永德县崇岗乡2024年澳洲坚果提质增效项目设备采购表</w:t>
      </w:r>
      <w:bookmarkEnd w:id="415"/>
      <w:bookmarkEnd w:id="416"/>
      <w:bookmarkEnd w:id="417"/>
      <w:bookmarkEnd w:id="418"/>
    </w:p>
    <w:tbl>
      <w:tblPr>
        <w:tblStyle w:val="21"/>
        <w:tblW w:w="9061" w:type="dxa"/>
        <w:jc w:val="center"/>
        <w:tblLayout w:type="fixed"/>
        <w:tblCellMar>
          <w:top w:w="0" w:type="dxa"/>
          <w:left w:w="108" w:type="dxa"/>
          <w:bottom w:w="0" w:type="dxa"/>
          <w:right w:w="108" w:type="dxa"/>
        </w:tblCellMar>
      </w:tblPr>
      <w:tblGrid>
        <w:gridCol w:w="559"/>
        <w:gridCol w:w="2066"/>
        <w:gridCol w:w="671"/>
        <w:gridCol w:w="369"/>
        <w:gridCol w:w="684"/>
        <w:gridCol w:w="829"/>
        <w:gridCol w:w="3883"/>
      </w:tblGrid>
      <w:tr w14:paraId="05029E6D">
        <w:tblPrEx>
          <w:tblCellMar>
            <w:top w:w="0" w:type="dxa"/>
            <w:left w:w="108" w:type="dxa"/>
            <w:bottom w:w="0" w:type="dxa"/>
            <w:right w:w="108" w:type="dxa"/>
          </w:tblCellMar>
        </w:tblPrEx>
        <w:trPr>
          <w:trHeight w:val="375" w:hRule="atLeast"/>
          <w:jc w:val="center"/>
        </w:trPr>
        <w:tc>
          <w:tcPr>
            <w:tcW w:w="5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B5A7260">
            <w:pPr>
              <w:ind w:firstLine="0" w:firstLineChars="0"/>
              <w:jc w:val="center"/>
              <w:rPr>
                <w:b/>
                <w:bCs/>
                <w:sz w:val="18"/>
              </w:rPr>
            </w:pPr>
            <w:r>
              <w:rPr>
                <w:rFonts w:hint="eastAsia"/>
                <w:b/>
                <w:bCs/>
                <w:sz w:val="18"/>
              </w:rPr>
              <w:t>编 号</w:t>
            </w:r>
          </w:p>
        </w:tc>
        <w:tc>
          <w:tcPr>
            <w:tcW w:w="2066" w:type="dxa"/>
            <w:tcBorders>
              <w:top w:val="single" w:color="auto" w:sz="4" w:space="0"/>
              <w:left w:val="nil"/>
              <w:bottom w:val="single" w:color="auto" w:sz="4" w:space="0"/>
              <w:right w:val="single" w:color="auto" w:sz="4" w:space="0"/>
            </w:tcBorders>
            <w:shd w:val="clear" w:color="000000" w:fill="FFFFFF"/>
            <w:vAlign w:val="center"/>
          </w:tcPr>
          <w:p w14:paraId="53208CE0">
            <w:pPr>
              <w:ind w:firstLine="0" w:firstLineChars="0"/>
              <w:jc w:val="center"/>
              <w:rPr>
                <w:b/>
                <w:bCs/>
                <w:sz w:val="18"/>
              </w:rPr>
            </w:pPr>
            <w:r>
              <w:rPr>
                <w:rFonts w:hint="eastAsia"/>
                <w:b/>
                <w:bCs/>
                <w:sz w:val="18"/>
              </w:rPr>
              <w:t>项 目</w:t>
            </w:r>
          </w:p>
        </w:tc>
        <w:tc>
          <w:tcPr>
            <w:tcW w:w="671" w:type="dxa"/>
            <w:tcBorders>
              <w:top w:val="single" w:color="auto" w:sz="4" w:space="0"/>
              <w:left w:val="nil"/>
              <w:bottom w:val="single" w:color="auto" w:sz="4" w:space="0"/>
              <w:right w:val="single" w:color="auto" w:sz="4" w:space="0"/>
            </w:tcBorders>
            <w:shd w:val="clear" w:color="000000" w:fill="FFFFFF"/>
            <w:vAlign w:val="center"/>
          </w:tcPr>
          <w:p w14:paraId="10857B29">
            <w:pPr>
              <w:ind w:firstLine="0" w:firstLineChars="0"/>
              <w:jc w:val="center"/>
              <w:rPr>
                <w:b/>
                <w:bCs/>
                <w:sz w:val="18"/>
              </w:rPr>
            </w:pPr>
            <w:r>
              <w:rPr>
                <w:rFonts w:hint="eastAsia"/>
                <w:b/>
                <w:bCs/>
                <w:sz w:val="18"/>
              </w:rPr>
              <w:t>工程量</w:t>
            </w:r>
          </w:p>
        </w:tc>
        <w:tc>
          <w:tcPr>
            <w:tcW w:w="369" w:type="dxa"/>
            <w:tcBorders>
              <w:top w:val="single" w:color="auto" w:sz="4" w:space="0"/>
              <w:left w:val="nil"/>
              <w:bottom w:val="single" w:color="auto" w:sz="4" w:space="0"/>
              <w:right w:val="single" w:color="auto" w:sz="4" w:space="0"/>
            </w:tcBorders>
            <w:shd w:val="clear" w:color="000000" w:fill="FFFFFF"/>
            <w:vAlign w:val="center"/>
          </w:tcPr>
          <w:p w14:paraId="15910460">
            <w:pPr>
              <w:ind w:firstLine="0" w:firstLineChars="0"/>
              <w:jc w:val="center"/>
              <w:rPr>
                <w:b/>
                <w:bCs/>
                <w:sz w:val="18"/>
              </w:rPr>
            </w:pPr>
            <w:r>
              <w:rPr>
                <w:rFonts w:hint="eastAsia"/>
                <w:b/>
                <w:bCs/>
                <w:sz w:val="18"/>
              </w:rPr>
              <w:t>单位</w:t>
            </w:r>
          </w:p>
        </w:tc>
        <w:tc>
          <w:tcPr>
            <w:tcW w:w="684" w:type="dxa"/>
            <w:tcBorders>
              <w:top w:val="single" w:color="auto" w:sz="4" w:space="0"/>
              <w:left w:val="nil"/>
              <w:bottom w:val="single" w:color="auto" w:sz="4" w:space="0"/>
              <w:right w:val="single" w:color="auto" w:sz="4" w:space="0"/>
            </w:tcBorders>
            <w:shd w:val="clear" w:color="000000" w:fill="FFFFFF"/>
            <w:vAlign w:val="center"/>
          </w:tcPr>
          <w:p w14:paraId="7655EB7B">
            <w:pPr>
              <w:ind w:firstLine="0" w:firstLineChars="0"/>
              <w:jc w:val="center"/>
              <w:rPr>
                <w:b/>
                <w:bCs/>
                <w:sz w:val="18"/>
              </w:rPr>
            </w:pPr>
            <w:r>
              <w:rPr>
                <w:rFonts w:hint="eastAsia"/>
                <w:b/>
                <w:bCs/>
                <w:sz w:val="18"/>
              </w:rPr>
              <w:t>单价（元）</w:t>
            </w:r>
          </w:p>
        </w:tc>
        <w:tc>
          <w:tcPr>
            <w:tcW w:w="829" w:type="dxa"/>
            <w:tcBorders>
              <w:top w:val="single" w:color="auto" w:sz="4" w:space="0"/>
              <w:left w:val="nil"/>
              <w:bottom w:val="single" w:color="auto" w:sz="4" w:space="0"/>
              <w:right w:val="single" w:color="auto" w:sz="4" w:space="0"/>
            </w:tcBorders>
            <w:shd w:val="clear" w:color="000000" w:fill="FFFFFF"/>
            <w:vAlign w:val="center"/>
          </w:tcPr>
          <w:p w14:paraId="7A3DEEDF">
            <w:pPr>
              <w:ind w:firstLine="0" w:firstLineChars="0"/>
              <w:jc w:val="center"/>
              <w:rPr>
                <w:b/>
                <w:bCs/>
                <w:sz w:val="18"/>
              </w:rPr>
            </w:pPr>
            <w:r>
              <w:rPr>
                <w:rFonts w:hint="eastAsia"/>
                <w:b/>
                <w:bCs/>
                <w:sz w:val="18"/>
              </w:rPr>
              <w:t>总造价（元）</w:t>
            </w:r>
          </w:p>
        </w:tc>
        <w:tc>
          <w:tcPr>
            <w:tcW w:w="3883" w:type="dxa"/>
            <w:tcBorders>
              <w:top w:val="single" w:color="auto" w:sz="4" w:space="0"/>
              <w:left w:val="nil"/>
              <w:bottom w:val="single" w:color="auto" w:sz="4" w:space="0"/>
              <w:right w:val="single" w:color="auto" w:sz="4" w:space="0"/>
            </w:tcBorders>
            <w:shd w:val="clear" w:color="000000" w:fill="FFFFFF"/>
            <w:vAlign w:val="center"/>
          </w:tcPr>
          <w:p w14:paraId="41FADBDD">
            <w:pPr>
              <w:ind w:firstLine="0" w:firstLineChars="0"/>
              <w:jc w:val="center"/>
              <w:rPr>
                <w:b/>
                <w:bCs/>
                <w:sz w:val="18"/>
              </w:rPr>
            </w:pPr>
            <w:r>
              <w:rPr>
                <w:rFonts w:hint="eastAsia"/>
                <w:b/>
                <w:bCs/>
                <w:sz w:val="18"/>
              </w:rPr>
              <w:t>规格及要求</w:t>
            </w:r>
          </w:p>
        </w:tc>
      </w:tr>
      <w:tr w14:paraId="0130DEFB">
        <w:tblPrEx>
          <w:tblCellMar>
            <w:top w:w="0" w:type="dxa"/>
            <w:left w:w="108" w:type="dxa"/>
            <w:bottom w:w="0" w:type="dxa"/>
            <w:right w:w="108" w:type="dxa"/>
          </w:tblCellMar>
        </w:tblPrEx>
        <w:trPr>
          <w:trHeight w:val="375" w:hRule="atLeast"/>
          <w:jc w:val="center"/>
        </w:trPr>
        <w:tc>
          <w:tcPr>
            <w:tcW w:w="559" w:type="dxa"/>
            <w:vMerge w:val="continue"/>
            <w:tcBorders>
              <w:top w:val="single" w:color="auto" w:sz="4" w:space="0"/>
              <w:left w:val="single" w:color="auto" w:sz="4" w:space="0"/>
              <w:bottom w:val="single" w:color="auto" w:sz="4" w:space="0"/>
              <w:right w:val="single" w:color="auto" w:sz="4" w:space="0"/>
            </w:tcBorders>
            <w:vAlign w:val="center"/>
          </w:tcPr>
          <w:p w14:paraId="630AC21E">
            <w:pPr>
              <w:ind w:firstLine="0" w:firstLineChars="0"/>
              <w:rPr>
                <w:b/>
                <w:bCs/>
                <w:sz w:val="18"/>
              </w:rPr>
            </w:pPr>
          </w:p>
        </w:tc>
        <w:tc>
          <w:tcPr>
            <w:tcW w:w="2066" w:type="dxa"/>
            <w:tcBorders>
              <w:top w:val="nil"/>
              <w:left w:val="nil"/>
              <w:bottom w:val="single" w:color="auto" w:sz="4" w:space="0"/>
              <w:right w:val="single" w:color="auto" w:sz="4" w:space="0"/>
            </w:tcBorders>
            <w:shd w:val="clear" w:color="000000" w:fill="FFFFFF"/>
            <w:vAlign w:val="center"/>
          </w:tcPr>
          <w:p w14:paraId="13C8D157">
            <w:pPr>
              <w:ind w:firstLine="0" w:firstLineChars="0"/>
              <w:jc w:val="center"/>
              <w:rPr>
                <w:b/>
                <w:bCs/>
                <w:sz w:val="18"/>
              </w:rPr>
            </w:pPr>
            <w:r>
              <w:rPr>
                <w:rFonts w:hint="eastAsia"/>
                <w:b/>
                <w:bCs/>
                <w:sz w:val="18"/>
              </w:rPr>
              <w:t>合  计</w:t>
            </w:r>
          </w:p>
        </w:tc>
        <w:tc>
          <w:tcPr>
            <w:tcW w:w="671" w:type="dxa"/>
            <w:tcBorders>
              <w:top w:val="nil"/>
              <w:left w:val="nil"/>
              <w:bottom w:val="single" w:color="auto" w:sz="4" w:space="0"/>
              <w:right w:val="single" w:color="auto" w:sz="4" w:space="0"/>
            </w:tcBorders>
            <w:shd w:val="clear" w:color="000000" w:fill="FFFFFF"/>
            <w:vAlign w:val="center"/>
          </w:tcPr>
          <w:p w14:paraId="2559B4C0">
            <w:pPr>
              <w:ind w:firstLine="0" w:firstLineChars="0"/>
              <w:jc w:val="center"/>
              <w:rPr>
                <w:b/>
                <w:bCs/>
                <w:sz w:val="18"/>
              </w:rPr>
            </w:pPr>
            <w:r>
              <w:rPr>
                <w:rFonts w:hint="eastAsia"/>
                <w:b/>
                <w:bCs/>
                <w:sz w:val="18"/>
              </w:rPr>
              <w:t>3500</w:t>
            </w:r>
          </w:p>
        </w:tc>
        <w:tc>
          <w:tcPr>
            <w:tcW w:w="369" w:type="dxa"/>
            <w:tcBorders>
              <w:top w:val="nil"/>
              <w:left w:val="nil"/>
              <w:bottom w:val="single" w:color="auto" w:sz="4" w:space="0"/>
              <w:right w:val="single" w:color="auto" w:sz="4" w:space="0"/>
            </w:tcBorders>
            <w:shd w:val="clear" w:color="000000" w:fill="FFFFFF"/>
            <w:vAlign w:val="center"/>
          </w:tcPr>
          <w:p w14:paraId="4971BCE6">
            <w:pPr>
              <w:ind w:firstLine="0" w:firstLineChars="0"/>
              <w:jc w:val="center"/>
              <w:rPr>
                <w:b/>
                <w:bCs/>
                <w:sz w:val="18"/>
              </w:rPr>
            </w:pPr>
            <w:r>
              <w:rPr>
                <w:rFonts w:hint="eastAsia"/>
                <w:b/>
                <w:bCs/>
                <w:sz w:val="18"/>
              </w:rPr>
              <w:t>亩</w:t>
            </w:r>
          </w:p>
        </w:tc>
        <w:tc>
          <w:tcPr>
            <w:tcW w:w="684" w:type="dxa"/>
            <w:tcBorders>
              <w:top w:val="nil"/>
              <w:left w:val="nil"/>
              <w:bottom w:val="single" w:color="auto" w:sz="4" w:space="0"/>
              <w:right w:val="single" w:color="auto" w:sz="4" w:space="0"/>
            </w:tcBorders>
            <w:shd w:val="clear" w:color="000000" w:fill="FFFFFF"/>
            <w:vAlign w:val="center"/>
          </w:tcPr>
          <w:p w14:paraId="3554F45F">
            <w:pPr>
              <w:ind w:firstLine="0" w:firstLineChars="0"/>
              <w:jc w:val="center"/>
              <w:rPr>
                <w:b/>
                <w:bCs/>
                <w:sz w:val="18"/>
              </w:rPr>
            </w:pPr>
            <w:r>
              <w:rPr>
                <w:rFonts w:hint="eastAsia"/>
                <w:b/>
                <w:bCs/>
                <w:sz w:val="18"/>
              </w:rPr>
              <w:t>　</w:t>
            </w:r>
          </w:p>
        </w:tc>
        <w:tc>
          <w:tcPr>
            <w:tcW w:w="829" w:type="dxa"/>
            <w:tcBorders>
              <w:top w:val="nil"/>
              <w:left w:val="nil"/>
              <w:bottom w:val="single" w:color="auto" w:sz="4" w:space="0"/>
              <w:right w:val="single" w:color="auto" w:sz="4" w:space="0"/>
            </w:tcBorders>
            <w:shd w:val="clear" w:color="000000" w:fill="FFFFFF"/>
            <w:vAlign w:val="center"/>
          </w:tcPr>
          <w:p w14:paraId="16F0B56A">
            <w:pPr>
              <w:ind w:firstLine="0" w:firstLineChars="0"/>
              <w:jc w:val="center"/>
              <w:rPr>
                <w:b/>
                <w:bCs/>
                <w:sz w:val="18"/>
              </w:rPr>
            </w:pPr>
            <w:r>
              <w:rPr>
                <w:rFonts w:hint="eastAsia"/>
                <w:b/>
                <w:bCs/>
                <w:sz w:val="18"/>
              </w:rPr>
              <w:t xml:space="preserve">657900 </w:t>
            </w:r>
          </w:p>
        </w:tc>
        <w:tc>
          <w:tcPr>
            <w:tcW w:w="3883" w:type="dxa"/>
            <w:tcBorders>
              <w:top w:val="nil"/>
              <w:left w:val="nil"/>
              <w:bottom w:val="single" w:color="auto" w:sz="4" w:space="0"/>
              <w:right w:val="single" w:color="auto" w:sz="4" w:space="0"/>
            </w:tcBorders>
            <w:shd w:val="clear" w:color="000000" w:fill="FFFFFF"/>
            <w:vAlign w:val="center"/>
          </w:tcPr>
          <w:p w14:paraId="6CC1FDC8">
            <w:pPr>
              <w:ind w:firstLine="0" w:firstLineChars="0"/>
              <w:rPr>
                <w:sz w:val="18"/>
              </w:rPr>
            </w:pPr>
            <w:r>
              <w:rPr>
                <w:rFonts w:hint="eastAsia"/>
                <w:sz w:val="18"/>
              </w:rPr>
              <w:t>　</w:t>
            </w:r>
          </w:p>
        </w:tc>
      </w:tr>
      <w:tr w14:paraId="5BC08D32">
        <w:tblPrEx>
          <w:tblCellMar>
            <w:top w:w="0" w:type="dxa"/>
            <w:left w:w="108" w:type="dxa"/>
            <w:bottom w:w="0" w:type="dxa"/>
            <w:right w:w="108" w:type="dxa"/>
          </w:tblCellMar>
        </w:tblPrEx>
        <w:trPr>
          <w:trHeight w:val="375" w:hRule="atLeast"/>
          <w:jc w:val="center"/>
        </w:trPr>
        <w:tc>
          <w:tcPr>
            <w:tcW w:w="559" w:type="dxa"/>
            <w:tcBorders>
              <w:top w:val="nil"/>
              <w:left w:val="single" w:color="auto" w:sz="4" w:space="0"/>
              <w:bottom w:val="single" w:color="auto" w:sz="4" w:space="0"/>
              <w:right w:val="single" w:color="auto" w:sz="4" w:space="0"/>
            </w:tcBorders>
            <w:shd w:val="clear" w:color="000000" w:fill="FFFFFF"/>
            <w:vAlign w:val="center"/>
          </w:tcPr>
          <w:p w14:paraId="47B32C51">
            <w:pPr>
              <w:ind w:firstLine="0" w:firstLineChars="0"/>
              <w:jc w:val="center"/>
              <w:rPr>
                <w:b/>
                <w:bCs/>
                <w:sz w:val="18"/>
              </w:rPr>
            </w:pPr>
            <w:r>
              <w:rPr>
                <w:rFonts w:hint="eastAsia"/>
                <w:b/>
                <w:bCs/>
                <w:sz w:val="18"/>
              </w:rPr>
              <w:t>一</w:t>
            </w:r>
          </w:p>
        </w:tc>
        <w:tc>
          <w:tcPr>
            <w:tcW w:w="2066" w:type="dxa"/>
            <w:tcBorders>
              <w:top w:val="nil"/>
              <w:left w:val="nil"/>
              <w:bottom w:val="single" w:color="auto" w:sz="4" w:space="0"/>
              <w:right w:val="single" w:color="auto" w:sz="4" w:space="0"/>
            </w:tcBorders>
            <w:shd w:val="clear" w:color="000000" w:fill="FFFFFF"/>
            <w:vAlign w:val="center"/>
          </w:tcPr>
          <w:p w14:paraId="6965B32C">
            <w:pPr>
              <w:ind w:firstLine="0" w:firstLineChars="0"/>
              <w:rPr>
                <w:b/>
                <w:bCs/>
                <w:sz w:val="18"/>
              </w:rPr>
            </w:pPr>
            <w:r>
              <w:rPr>
                <w:rFonts w:hint="eastAsia"/>
                <w:b/>
                <w:bCs/>
                <w:sz w:val="18"/>
              </w:rPr>
              <w:t>大红山核心示范基地</w:t>
            </w:r>
          </w:p>
        </w:tc>
        <w:tc>
          <w:tcPr>
            <w:tcW w:w="671" w:type="dxa"/>
            <w:tcBorders>
              <w:top w:val="nil"/>
              <w:left w:val="nil"/>
              <w:bottom w:val="single" w:color="auto" w:sz="4" w:space="0"/>
              <w:right w:val="single" w:color="auto" w:sz="4" w:space="0"/>
            </w:tcBorders>
            <w:shd w:val="clear" w:color="000000" w:fill="FFFFFF"/>
            <w:vAlign w:val="center"/>
          </w:tcPr>
          <w:p w14:paraId="10BE670F">
            <w:pPr>
              <w:ind w:firstLine="0" w:firstLineChars="0"/>
              <w:jc w:val="center"/>
              <w:rPr>
                <w:b/>
                <w:bCs/>
                <w:sz w:val="18"/>
              </w:rPr>
            </w:pPr>
            <w:r>
              <w:rPr>
                <w:rFonts w:hint="eastAsia"/>
                <w:b/>
                <w:bCs/>
                <w:sz w:val="18"/>
              </w:rPr>
              <w:t>300</w:t>
            </w:r>
          </w:p>
        </w:tc>
        <w:tc>
          <w:tcPr>
            <w:tcW w:w="369" w:type="dxa"/>
            <w:tcBorders>
              <w:top w:val="nil"/>
              <w:left w:val="nil"/>
              <w:bottom w:val="single" w:color="auto" w:sz="4" w:space="0"/>
              <w:right w:val="single" w:color="auto" w:sz="4" w:space="0"/>
            </w:tcBorders>
            <w:shd w:val="clear" w:color="000000" w:fill="FFFFFF"/>
            <w:vAlign w:val="center"/>
          </w:tcPr>
          <w:p w14:paraId="58418DE2">
            <w:pPr>
              <w:ind w:firstLine="0" w:firstLineChars="0"/>
              <w:jc w:val="center"/>
              <w:rPr>
                <w:b/>
                <w:bCs/>
                <w:sz w:val="18"/>
              </w:rPr>
            </w:pPr>
            <w:r>
              <w:rPr>
                <w:rFonts w:hint="eastAsia"/>
                <w:b/>
                <w:bCs/>
                <w:sz w:val="18"/>
              </w:rPr>
              <w:t>　</w:t>
            </w:r>
          </w:p>
        </w:tc>
        <w:tc>
          <w:tcPr>
            <w:tcW w:w="684" w:type="dxa"/>
            <w:tcBorders>
              <w:top w:val="nil"/>
              <w:left w:val="nil"/>
              <w:bottom w:val="single" w:color="auto" w:sz="4" w:space="0"/>
              <w:right w:val="single" w:color="auto" w:sz="4" w:space="0"/>
            </w:tcBorders>
            <w:shd w:val="clear" w:color="000000" w:fill="FFFFFF"/>
            <w:vAlign w:val="center"/>
          </w:tcPr>
          <w:p w14:paraId="72EDEA53">
            <w:pPr>
              <w:ind w:firstLine="0" w:firstLineChars="0"/>
              <w:jc w:val="center"/>
              <w:rPr>
                <w:b/>
                <w:bCs/>
                <w:sz w:val="18"/>
              </w:rPr>
            </w:pPr>
            <w:r>
              <w:rPr>
                <w:rFonts w:hint="eastAsia"/>
                <w:b/>
                <w:bCs/>
                <w:sz w:val="18"/>
              </w:rPr>
              <w:t>　</w:t>
            </w:r>
          </w:p>
        </w:tc>
        <w:tc>
          <w:tcPr>
            <w:tcW w:w="829" w:type="dxa"/>
            <w:tcBorders>
              <w:top w:val="nil"/>
              <w:left w:val="nil"/>
              <w:bottom w:val="single" w:color="auto" w:sz="4" w:space="0"/>
              <w:right w:val="single" w:color="auto" w:sz="4" w:space="0"/>
            </w:tcBorders>
            <w:shd w:val="clear" w:color="000000" w:fill="FFFFFF"/>
            <w:vAlign w:val="center"/>
          </w:tcPr>
          <w:p w14:paraId="22DDC519">
            <w:pPr>
              <w:ind w:firstLine="0" w:firstLineChars="0"/>
              <w:jc w:val="center"/>
              <w:rPr>
                <w:b/>
                <w:bCs/>
                <w:sz w:val="18"/>
              </w:rPr>
            </w:pPr>
            <w:r>
              <w:rPr>
                <w:rFonts w:hint="eastAsia"/>
                <w:b/>
                <w:bCs/>
                <w:sz w:val="18"/>
              </w:rPr>
              <w:t>87000　</w:t>
            </w:r>
          </w:p>
        </w:tc>
        <w:tc>
          <w:tcPr>
            <w:tcW w:w="3883" w:type="dxa"/>
            <w:tcBorders>
              <w:top w:val="nil"/>
              <w:left w:val="nil"/>
              <w:bottom w:val="single" w:color="auto" w:sz="4" w:space="0"/>
              <w:right w:val="single" w:color="auto" w:sz="4" w:space="0"/>
            </w:tcBorders>
            <w:shd w:val="clear" w:color="000000" w:fill="FFFFFF"/>
            <w:vAlign w:val="center"/>
          </w:tcPr>
          <w:p w14:paraId="1DD38482">
            <w:pPr>
              <w:ind w:firstLine="0" w:firstLineChars="0"/>
              <w:rPr>
                <w:sz w:val="18"/>
              </w:rPr>
            </w:pPr>
            <w:r>
              <w:rPr>
                <w:rFonts w:hint="eastAsia"/>
                <w:sz w:val="18"/>
              </w:rPr>
              <w:t>　</w:t>
            </w:r>
          </w:p>
        </w:tc>
      </w:tr>
      <w:tr w14:paraId="5E97BDF0">
        <w:tblPrEx>
          <w:tblCellMar>
            <w:top w:w="0" w:type="dxa"/>
            <w:left w:w="108" w:type="dxa"/>
            <w:bottom w:w="0" w:type="dxa"/>
            <w:right w:w="108" w:type="dxa"/>
          </w:tblCellMar>
        </w:tblPrEx>
        <w:trPr>
          <w:trHeight w:val="447" w:hRule="atLeast"/>
          <w:jc w:val="center"/>
        </w:trPr>
        <w:tc>
          <w:tcPr>
            <w:tcW w:w="559" w:type="dxa"/>
            <w:tcBorders>
              <w:top w:val="nil"/>
              <w:left w:val="single" w:color="auto" w:sz="4" w:space="0"/>
              <w:bottom w:val="single" w:color="auto" w:sz="4" w:space="0"/>
              <w:right w:val="single" w:color="auto" w:sz="4" w:space="0"/>
            </w:tcBorders>
            <w:shd w:val="clear" w:color="000000" w:fill="FFFFFF"/>
            <w:vAlign w:val="center"/>
          </w:tcPr>
          <w:p w14:paraId="6B58B1AB">
            <w:pPr>
              <w:ind w:firstLine="0" w:firstLineChars="0"/>
              <w:jc w:val="center"/>
              <w:rPr>
                <w:rFonts w:hint="eastAsia" w:eastAsia="宋体"/>
                <w:sz w:val="18"/>
                <w:lang w:eastAsia="zh-CN"/>
              </w:rPr>
            </w:pPr>
            <w:r>
              <w:rPr>
                <w:rFonts w:hint="eastAsia"/>
                <w:sz w:val="18"/>
                <w:lang w:val="en-US" w:eastAsia="zh-CN"/>
              </w:rPr>
              <w:t>1</w:t>
            </w:r>
          </w:p>
        </w:tc>
        <w:tc>
          <w:tcPr>
            <w:tcW w:w="2066" w:type="dxa"/>
            <w:tcBorders>
              <w:top w:val="nil"/>
              <w:left w:val="nil"/>
              <w:bottom w:val="single" w:color="auto" w:sz="4" w:space="0"/>
              <w:right w:val="single" w:color="auto" w:sz="4" w:space="0"/>
            </w:tcBorders>
            <w:shd w:val="clear" w:color="000000" w:fill="FFFFFF"/>
            <w:vAlign w:val="center"/>
          </w:tcPr>
          <w:p w14:paraId="30D9B0E8">
            <w:pPr>
              <w:ind w:firstLine="0" w:firstLineChars="0"/>
              <w:rPr>
                <w:sz w:val="18"/>
              </w:rPr>
            </w:pPr>
            <w:r>
              <w:rPr>
                <w:rFonts w:hint="eastAsia"/>
                <w:sz w:val="18"/>
              </w:rPr>
              <w:t>补水设备</w:t>
            </w:r>
          </w:p>
        </w:tc>
        <w:tc>
          <w:tcPr>
            <w:tcW w:w="671" w:type="dxa"/>
            <w:tcBorders>
              <w:top w:val="nil"/>
              <w:left w:val="nil"/>
              <w:bottom w:val="single" w:color="auto" w:sz="4" w:space="0"/>
              <w:right w:val="single" w:color="auto" w:sz="4" w:space="0"/>
            </w:tcBorders>
            <w:shd w:val="clear" w:color="000000" w:fill="FFFFFF"/>
            <w:vAlign w:val="center"/>
          </w:tcPr>
          <w:p w14:paraId="6F48D30B">
            <w:pPr>
              <w:ind w:firstLine="0" w:firstLineChars="0"/>
              <w:jc w:val="center"/>
              <w:rPr>
                <w:b/>
                <w:bCs/>
                <w:sz w:val="18"/>
              </w:rPr>
            </w:pPr>
            <w:r>
              <w:rPr>
                <w:rFonts w:hint="eastAsia"/>
                <w:sz w:val="18"/>
              </w:rPr>
              <w:t>50</w:t>
            </w:r>
          </w:p>
        </w:tc>
        <w:tc>
          <w:tcPr>
            <w:tcW w:w="369" w:type="dxa"/>
            <w:tcBorders>
              <w:top w:val="nil"/>
              <w:left w:val="nil"/>
              <w:bottom w:val="single" w:color="auto" w:sz="4" w:space="0"/>
              <w:right w:val="single" w:color="auto" w:sz="4" w:space="0"/>
            </w:tcBorders>
            <w:shd w:val="clear" w:color="000000" w:fill="FFFFFF"/>
            <w:vAlign w:val="center"/>
          </w:tcPr>
          <w:p w14:paraId="5C58812B">
            <w:pPr>
              <w:ind w:firstLine="0" w:firstLineChars="0"/>
              <w:jc w:val="center"/>
              <w:rPr>
                <w:b/>
                <w:bCs/>
                <w:sz w:val="18"/>
              </w:rPr>
            </w:pPr>
            <w:r>
              <w:rPr>
                <w:rFonts w:hint="eastAsia"/>
                <w:sz w:val="18"/>
              </w:rPr>
              <w:t>亩</w:t>
            </w:r>
          </w:p>
        </w:tc>
        <w:tc>
          <w:tcPr>
            <w:tcW w:w="684" w:type="dxa"/>
            <w:tcBorders>
              <w:top w:val="nil"/>
              <w:left w:val="nil"/>
              <w:bottom w:val="single" w:color="auto" w:sz="4" w:space="0"/>
              <w:right w:val="single" w:color="auto" w:sz="4" w:space="0"/>
            </w:tcBorders>
            <w:shd w:val="clear" w:color="000000" w:fill="FFFFFF"/>
            <w:vAlign w:val="center"/>
          </w:tcPr>
          <w:p w14:paraId="1284C505">
            <w:pPr>
              <w:ind w:firstLine="0" w:firstLineChars="0"/>
              <w:jc w:val="center"/>
              <w:rPr>
                <w:b/>
                <w:bCs/>
                <w:sz w:val="18"/>
              </w:rPr>
            </w:pPr>
            <w:r>
              <w:rPr>
                <w:rFonts w:hint="eastAsia"/>
                <w:sz w:val="18"/>
              </w:rPr>
              <w:t>1100</w:t>
            </w:r>
          </w:p>
        </w:tc>
        <w:tc>
          <w:tcPr>
            <w:tcW w:w="829" w:type="dxa"/>
            <w:tcBorders>
              <w:top w:val="nil"/>
              <w:left w:val="nil"/>
              <w:bottom w:val="single" w:color="auto" w:sz="4" w:space="0"/>
              <w:right w:val="single" w:color="auto" w:sz="4" w:space="0"/>
            </w:tcBorders>
            <w:shd w:val="clear" w:color="000000" w:fill="FFFFFF"/>
            <w:vAlign w:val="center"/>
          </w:tcPr>
          <w:p w14:paraId="284E3A14">
            <w:pPr>
              <w:ind w:firstLine="0" w:firstLineChars="0"/>
              <w:jc w:val="center"/>
              <w:rPr>
                <w:sz w:val="18"/>
              </w:rPr>
            </w:pPr>
            <w:r>
              <w:rPr>
                <w:rFonts w:hint="eastAsia"/>
                <w:sz w:val="18"/>
              </w:rPr>
              <w:t>55000</w:t>
            </w:r>
          </w:p>
        </w:tc>
        <w:tc>
          <w:tcPr>
            <w:tcW w:w="3883" w:type="dxa"/>
            <w:tcBorders>
              <w:top w:val="nil"/>
              <w:left w:val="nil"/>
              <w:bottom w:val="single" w:color="auto" w:sz="4" w:space="0"/>
              <w:right w:val="single" w:color="auto" w:sz="4" w:space="0"/>
            </w:tcBorders>
            <w:shd w:val="clear" w:color="000000" w:fill="FFFFFF"/>
            <w:vAlign w:val="center"/>
          </w:tcPr>
          <w:p w14:paraId="7E222E30">
            <w:pPr>
              <w:ind w:firstLine="0" w:firstLineChars="0"/>
              <w:rPr>
                <w:sz w:val="18"/>
              </w:rPr>
            </w:pPr>
            <w:r>
              <w:rPr>
                <w:rFonts w:hint="eastAsia"/>
                <w:sz w:val="13"/>
                <w:szCs w:val="13"/>
              </w:rPr>
              <w:t>滴灌水桶15-30L，安装钢金</w:t>
            </w:r>
            <w:r>
              <w:rPr>
                <w:rFonts w:hint="eastAsia"/>
                <w:sz w:val="13"/>
                <w:szCs w:val="13"/>
                <w:lang w:eastAsia="zh-CN"/>
              </w:rPr>
              <w:t>挂钩</w:t>
            </w:r>
            <w:r>
              <w:rPr>
                <w:rFonts w:hint="eastAsia"/>
                <w:sz w:val="13"/>
                <w:szCs w:val="13"/>
              </w:rPr>
              <w:t>及滴灌管并保持长期正常滴水，每株树一套</w:t>
            </w:r>
          </w:p>
        </w:tc>
      </w:tr>
      <w:tr w14:paraId="2660574A">
        <w:tblPrEx>
          <w:tblCellMar>
            <w:top w:w="0" w:type="dxa"/>
            <w:left w:w="108" w:type="dxa"/>
            <w:bottom w:w="0" w:type="dxa"/>
            <w:right w:w="108" w:type="dxa"/>
          </w:tblCellMar>
        </w:tblPrEx>
        <w:trPr>
          <w:trHeight w:val="270" w:hRule="atLeast"/>
          <w:jc w:val="center"/>
        </w:trPr>
        <w:tc>
          <w:tcPr>
            <w:tcW w:w="559" w:type="dxa"/>
            <w:tcBorders>
              <w:top w:val="nil"/>
              <w:left w:val="single" w:color="auto" w:sz="4" w:space="0"/>
              <w:bottom w:val="single" w:color="auto" w:sz="4" w:space="0"/>
              <w:right w:val="single" w:color="auto" w:sz="4" w:space="0"/>
            </w:tcBorders>
            <w:shd w:val="clear" w:color="000000" w:fill="FFFFFF"/>
            <w:vAlign w:val="center"/>
          </w:tcPr>
          <w:p w14:paraId="3A573B45">
            <w:pPr>
              <w:ind w:firstLine="0" w:firstLineChars="0"/>
              <w:jc w:val="center"/>
              <w:rPr>
                <w:rFonts w:hint="eastAsia" w:eastAsia="宋体"/>
                <w:sz w:val="18"/>
                <w:lang w:eastAsia="zh-CN"/>
              </w:rPr>
            </w:pPr>
            <w:r>
              <w:rPr>
                <w:rFonts w:hint="eastAsia"/>
                <w:sz w:val="18"/>
                <w:lang w:val="en-US" w:eastAsia="zh-CN"/>
              </w:rPr>
              <w:t>2</w:t>
            </w:r>
          </w:p>
        </w:tc>
        <w:tc>
          <w:tcPr>
            <w:tcW w:w="2066" w:type="dxa"/>
            <w:tcBorders>
              <w:top w:val="nil"/>
              <w:left w:val="nil"/>
              <w:bottom w:val="single" w:color="auto" w:sz="4" w:space="0"/>
              <w:right w:val="single" w:color="auto" w:sz="4" w:space="0"/>
            </w:tcBorders>
            <w:shd w:val="clear" w:color="000000" w:fill="FFFFFF"/>
            <w:vAlign w:val="center"/>
          </w:tcPr>
          <w:p w14:paraId="66C72B52">
            <w:pPr>
              <w:ind w:firstLine="0" w:firstLineChars="0"/>
              <w:rPr>
                <w:sz w:val="18"/>
              </w:rPr>
            </w:pPr>
            <w:r>
              <w:rPr>
                <w:rFonts w:hint="eastAsia"/>
                <w:sz w:val="18"/>
              </w:rPr>
              <w:t>太阳能杀虫灯</w:t>
            </w:r>
          </w:p>
        </w:tc>
        <w:tc>
          <w:tcPr>
            <w:tcW w:w="671" w:type="dxa"/>
            <w:tcBorders>
              <w:top w:val="nil"/>
              <w:left w:val="nil"/>
              <w:bottom w:val="single" w:color="auto" w:sz="4" w:space="0"/>
              <w:right w:val="single" w:color="auto" w:sz="4" w:space="0"/>
            </w:tcBorders>
            <w:shd w:val="clear" w:color="000000" w:fill="FFFFFF"/>
            <w:vAlign w:val="center"/>
          </w:tcPr>
          <w:p w14:paraId="4F7C083E">
            <w:pPr>
              <w:ind w:firstLine="0" w:firstLineChars="0"/>
              <w:jc w:val="center"/>
              <w:rPr>
                <w:sz w:val="18"/>
              </w:rPr>
            </w:pPr>
            <w:r>
              <w:rPr>
                <w:rFonts w:hint="eastAsia"/>
                <w:sz w:val="18"/>
              </w:rPr>
              <w:t>10</w:t>
            </w:r>
          </w:p>
        </w:tc>
        <w:tc>
          <w:tcPr>
            <w:tcW w:w="369" w:type="dxa"/>
            <w:tcBorders>
              <w:top w:val="nil"/>
              <w:left w:val="nil"/>
              <w:bottom w:val="single" w:color="auto" w:sz="4" w:space="0"/>
              <w:right w:val="single" w:color="auto" w:sz="4" w:space="0"/>
            </w:tcBorders>
            <w:shd w:val="clear" w:color="000000" w:fill="FFFFFF"/>
            <w:vAlign w:val="center"/>
          </w:tcPr>
          <w:p w14:paraId="3C4DCE2F">
            <w:pPr>
              <w:ind w:firstLine="0" w:firstLineChars="0"/>
              <w:jc w:val="center"/>
              <w:rPr>
                <w:sz w:val="18"/>
              </w:rPr>
            </w:pPr>
            <w:r>
              <w:rPr>
                <w:rFonts w:hint="eastAsia"/>
                <w:sz w:val="18"/>
              </w:rPr>
              <w:t>盏</w:t>
            </w:r>
          </w:p>
        </w:tc>
        <w:tc>
          <w:tcPr>
            <w:tcW w:w="684" w:type="dxa"/>
            <w:tcBorders>
              <w:top w:val="nil"/>
              <w:left w:val="nil"/>
              <w:bottom w:val="single" w:color="auto" w:sz="4" w:space="0"/>
              <w:right w:val="single" w:color="auto" w:sz="4" w:space="0"/>
            </w:tcBorders>
            <w:shd w:val="clear" w:color="000000" w:fill="FFFFFF"/>
            <w:vAlign w:val="center"/>
          </w:tcPr>
          <w:p w14:paraId="61707B98">
            <w:pPr>
              <w:ind w:firstLine="0" w:firstLineChars="0"/>
              <w:jc w:val="center"/>
              <w:rPr>
                <w:sz w:val="18"/>
              </w:rPr>
            </w:pPr>
            <w:r>
              <w:rPr>
                <w:rFonts w:hint="eastAsia"/>
                <w:sz w:val="18"/>
              </w:rPr>
              <w:t>3200</w:t>
            </w:r>
          </w:p>
        </w:tc>
        <w:tc>
          <w:tcPr>
            <w:tcW w:w="829" w:type="dxa"/>
            <w:tcBorders>
              <w:top w:val="nil"/>
              <w:left w:val="nil"/>
              <w:bottom w:val="single" w:color="auto" w:sz="4" w:space="0"/>
              <w:right w:val="single" w:color="auto" w:sz="4" w:space="0"/>
            </w:tcBorders>
            <w:shd w:val="clear" w:color="000000" w:fill="FFFFFF"/>
            <w:vAlign w:val="center"/>
          </w:tcPr>
          <w:p w14:paraId="4C639692">
            <w:pPr>
              <w:ind w:firstLine="0" w:firstLineChars="0"/>
              <w:jc w:val="center"/>
              <w:rPr>
                <w:sz w:val="18"/>
              </w:rPr>
            </w:pPr>
            <w:r>
              <w:rPr>
                <w:rFonts w:hint="eastAsia"/>
                <w:sz w:val="18"/>
              </w:rPr>
              <w:t>32000</w:t>
            </w:r>
          </w:p>
        </w:tc>
        <w:tc>
          <w:tcPr>
            <w:tcW w:w="3883" w:type="dxa"/>
            <w:tcBorders>
              <w:top w:val="nil"/>
              <w:left w:val="nil"/>
              <w:bottom w:val="single" w:color="auto" w:sz="4" w:space="0"/>
              <w:right w:val="single" w:color="auto" w:sz="4" w:space="0"/>
            </w:tcBorders>
            <w:shd w:val="clear" w:color="000000" w:fill="FFFFFF"/>
            <w:vAlign w:val="center"/>
          </w:tcPr>
          <w:p w14:paraId="3ED3486E">
            <w:pPr>
              <w:ind w:firstLine="0" w:firstLineChars="0"/>
              <w:rPr>
                <w:sz w:val="13"/>
                <w:szCs w:val="13"/>
              </w:rPr>
            </w:pPr>
            <w:r>
              <w:rPr>
                <w:rFonts w:hint="eastAsia"/>
                <w:sz w:val="13"/>
                <w:szCs w:val="13"/>
              </w:rPr>
              <w:t>畜电池≥40w</w:t>
            </w:r>
            <w:r>
              <w:rPr>
                <w:rFonts w:hint="eastAsia"/>
                <w:sz w:val="13"/>
                <w:szCs w:val="13"/>
                <w:lang w:eastAsia="zh-CN"/>
              </w:rPr>
              <w:t>锂电池</w:t>
            </w:r>
            <w:r>
              <w:rPr>
                <w:rFonts w:hint="eastAsia"/>
                <w:sz w:val="13"/>
                <w:szCs w:val="13"/>
              </w:rPr>
              <w:t>，诱虫防治面积30亩以上，免维护，带自动清虫功能，太阳能光板功率≥40w</w:t>
            </w:r>
          </w:p>
        </w:tc>
      </w:tr>
      <w:tr w14:paraId="4B703015">
        <w:tblPrEx>
          <w:tblCellMar>
            <w:top w:w="0" w:type="dxa"/>
            <w:left w:w="108" w:type="dxa"/>
            <w:bottom w:w="0" w:type="dxa"/>
            <w:right w:w="108" w:type="dxa"/>
          </w:tblCellMar>
        </w:tblPrEx>
        <w:trPr>
          <w:trHeight w:val="375" w:hRule="atLeast"/>
          <w:jc w:val="center"/>
        </w:trPr>
        <w:tc>
          <w:tcPr>
            <w:tcW w:w="559" w:type="dxa"/>
            <w:tcBorders>
              <w:top w:val="nil"/>
              <w:left w:val="single" w:color="auto" w:sz="4" w:space="0"/>
              <w:bottom w:val="single" w:color="auto" w:sz="4" w:space="0"/>
              <w:right w:val="single" w:color="auto" w:sz="4" w:space="0"/>
            </w:tcBorders>
            <w:shd w:val="clear" w:color="000000" w:fill="FFFFFF"/>
            <w:vAlign w:val="center"/>
          </w:tcPr>
          <w:p w14:paraId="6651F3EE">
            <w:pPr>
              <w:ind w:firstLine="0" w:firstLineChars="0"/>
              <w:jc w:val="center"/>
              <w:rPr>
                <w:b/>
                <w:bCs/>
                <w:sz w:val="18"/>
              </w:rPr>
            </w:pPr>
            <w:r>
              <w:rPr>
                <w:rFonts w:hint="eastAsia"/>
                <w:b/>
                <w:bCs/>
                <w:sz w:val="18"/>
              </w:rPr>
              <w:t>二</w:t>
            </w:r>
          </w:p>
        </w:tc>
        <w:tc>
          <w:tcPr>
            <w:tcW w:w="2066" w:type="dxa"/>
            <w:tcBorders>
              <w:top w:val="nil"/>
              <w:left w:val="nil"/>
              <w:bottom w:val="single" w:color="auto" w:sz="4" w:space="0"/>
              <w:right w:val="single" w:color="auto" w:sz="4" w:space="0"/>
            </w:tcBorders>
            <w:shd w:val="clear" w:color="000000" w:fill="FFFFFF"/>
            <w:vAlign w:val="center"/>
          </w:tcPr>
          <w:p w14:paraId="62896EF0">
            <w:pPr>
              <w:ind w:firstLine="0" w:firstLineChars="0"/>
              <w:rPr>
                <w:b/>
                <w:bCs/>
                <w:sz w:val="18"/>
              </w:rPr>
            </w:pPr>
            <w:r>
              <w:rPr>
                <w:rFonts w:hint="eastAsia"/>
                <w:b/>
                <w:bCs/>
                <w:sz w:val="18"/>
              </w:rPr>
              <w:t>忙蚌高产示范基地建设</w:t>
            </w:r>
          </w:p>
        </w:tc>
        <w:tc>
          <w:tcPr>
            <w:tcW w:w="671" w:type="dxa"/>
            <w:tcBorders>
              <w:top w:val="nil"/>
              <w:left w:val="nil"/>
              <w:bottom w:val="single" w:color="auto" w:sz="4" w:space="0"/>
              <w:right w:val="single" w:color="auto" w:sz="4" w:space="0"/>
            </w:tcBorders>
            <w:shd w:val="clear" w:color="000000" w:fill="FFFFFF"/>
            <w:vAlign w:val="center"/>
          </w:tcPr>
          <w:p w14:paraId="44859809">
            <w:pPr>
              <w:ind w:firstLine="0" w:firstLineChars="0"/>
              <w:jc w:val="center"/>
              <w:rPr>
                <w:b/>
                <w:bCs/>
                <w:sz w:val="18"/>
              </w:rPr>
            </w:pPr>
            <w:r>
              <w:rPr>
                <w:rFonts w:hint="eastAsia"/>
                <w:b/>
                <w:bCs/>
                <w:sz w:val="18"/>
              </w:rPr>
              <w:t>150</w:t>
            </w:r>
          </w:p>
        </w:tc>
        <w:tc>
          <w:tcPr>
            <w:tcW w:w="369" w:type="dxa"/>
            <w:tcBorders>
              <w:top w:val="nil"/>
              <w:left w:val="nil"/>
              <w:bottom w:val="single" w:color="auto" w:sz="4" w:space="0"/>
              <w:right w:val="single" w:color="auto" w:sz="4" w:space="0"/>
            </w:tcBorders>
            <w:shd w:val="clear" w:color="000000" w:fill="FFFFFF"/>
            <w:vAlign w:val="center"/>
          </w:tcPr>
          <w:p w14:paraId="3540068B">
            <w:pPr>
              <w:ind w:firstLine="0" w:firstLineChars="0"/>
              <w:jc w:val="center"/>
              <w:rPr>
                <w:b/>
                <w:bCs/>
                <w:sz w:val="18"/>
              </w:rPr>
            </w:pPr>
            <w:r>
              <w:rPr>
                <w:rFonts w:hint="eastAsia"/>
                <w:b/>
                <w:bCs/>
                <w:sz w:val="18"/>
              </w:rPr>
              <w:t>　</w:t>
            </w:r>
          </w:p>
        </w:tc>
        <w:tc>
          <w:tcPr>
            <w:tcW w:w="684" w:type="dxa"/>
            <w:tcBorders>
              <w:top w:val="nil"/>
              <w:left w:val="nil"/>
              <w:bottom w:val="single" w:color="auto" w:sz="4" w:space="0"/>
              <w:right w:val="single" w:color="auto" w:sz="4" w:space="0"/>
            </w:tcBorders>
            <w:shd w:val="clear" w:color="000000" w:fill="FFFFFF"/>
            <w:vAlign w:val="center"/>
          </w:tcPr>
          <w:p w14:paraId="2B2DFCAB">
            <w:pPr>
              <w:ind w:firstLine="0" w:firstLineChars="0"/>
              <w:jc w:val="center"/>
              <w:rPr>
                <w:b/>
                <w:bCs/>
                <w:sz w:val="18"/>
              </w:rPr>
            </w:pPr>
            <w:r>
              <w:rPr>
                <w:rFonts w:hint="eastAsia"/>
                <w:b/>
                <w:bCs/>
                <w:sz w:val="18"/>
              </w:rPr>
              <w:t>　</w:t>
            </w:r>
          </w:p>
        </w:tc>
        <w:tc>
          <w:tcPr>
            <w:tcW w:w="829" w:type="dxa"/>
            <w:tcBorders>
              <w:top w:val="nil"/>
              <w:left w:val="nil"/>
              <w:bottom w:val="single" w:color="auto" w:sz="4" w:space="0"/>
              <w:right w:val="single" w:color="auto" w:sz="4" w:space="0"/>
            </w:tcBorders>
            <w:shd w:val="clear" w:color="000000" w:fill="FFFFFF"/>
            <w:vAlign w:val="center"/>
          </w:tcPr>
          <w:p w14:paraId="4AD34A09">
            <w:pPr>
              <w:ind w:firstLine="0" w:firstLineChars="0"/>
              <w:jc w:val="center"/>
              <w:rPr>
                <w:b/>
                <w:bCs/>
                <w:sz w:val="18"/>
              </w:rPr>
            </w:pPr>
            <w:r>
              <w:rPr>
                <w:rFonts w:hint="eastAsia"/>
                <w:b/>
                <w:bCs/>
                <w:sz w:val="18"/>
                <w:lang w:val="en-US" w:eastAsia="zh-CN"/>
              </w:rPr>
              <w:t>32000</w:t>
            </w:r>
            <w:r>
              <w:rPr>
                <w:rFonts w:hint="eastAsia"/>
                <w:b/>
                <w:bCs/>
                <w:sz w:val="18"/>
              </w:rPr>
              <w:t>　</w:t>
            </w:r>
          </w:p>
        </w:tc>
        <w:tc>
          <w:tcPr>
            <w:tcW w:w="3883" w:type="dxa"/>
            <w:tcBorders>
              <w:top w:val="nil"/>
              <w:left w:val="nil"/>
              <w:bottom w:val="single" w:color="auto" w:sz="4" w:space="0"/>
              <w:right w:val="single" w:color="auto" w:sz="4" w:space="0"/>
            </w:tcBorders>
            <w:shd w:val="clear" w:color="000000" w:fill="FFFFFF"/>
            <w:vAlign w:val="center"/>
          </w:tcPr>
          <w:p w14:paraId="69876225">
            <w:pPr>
              <w:ind w:firstLine="0" w:firstLineChars="0"/>
              <w:jc w:val="center"/>
              <w:rPr>
                <w:b/>
                <w:bCs/>
                <w:sz w:val="13"/>
                <w:szCs w:val="13"/>
              </w:rPr>
            </w:pPr>
            <w:r>
              <w:rPr>
                <w:rFonts w:hint="eastAsia"/>
                <w:b/>
                <w:bCs/>
                <w:sz w:val="13"/>
                <w:szCs w:val="13"/>
              </w:rPr>
              <w:t>　</w:t>
            </w:r>
          </w:p>
        </w:tc>
      </w:tr>
      <w:tr w14:paraId="23C53308">
        <w:tblPrEx>
          <w:tblCellMar>
            <w:top w:w="0" w:type="dxa"/>
            <w:left w:w="108" w:type="dxa"/>
            <w:bottom w:w="0" w:type="dxa"/>
            <w:right w:w="108" w:type="dxa"/>
          </w:tblCellMar>
        </w:tblPrEx>
        <w:trPr>
          <w:trHeight w:val="375" w:hRule="atLeast"/>
          <w:jc w:val="center"/>
        </w:trPr>
        <w:tc>
          <w:tcPr>
            <w:tcW w:w="559" w:type="dxa"/>
            <w:tcBorders>
              <w:top w:val="nil"/>
              <w:left w:val="single" w:color="auto" w:sz="4" w:space="0"/>
              <w:bottom w:val="single" w:color="auto" w:sz="4" w:space="0"/>
              <w:right w:val="single" w:color="auto" w:sz="4" w:space="0"/>
            </w:tcBorders>
            <w:shd w:val="clear" w:color="000000" w:fill="FFFFFF"/>
            <w:vAlign w:val="center"/>
          </w:tcPr>
          <w:p w14:paraId="4798B14F">
            <w:pPr>
              <w:ind w:firstLine="0" w:firstLineChars="0"/>
              <w:jc w:val="center"/>
              <w:rPr>
                <w:sz w:val="18"/>
              </w:rPr>
            </w:pPr>
            <w:r>
              <w:rPr>
                <w:rFonts w:hint="eastAsia"/>
                <w:sz w:val="18"/>
                <w:lang w:val="en-US" w:eastAsia="zh-CN"/>
              </w:rPr>
              <w:t>1</w:t>
            </w:r>
            <w:r>
              <w:rPr>
                <w:rFonts w:hint="eastAsia"/>
                <w:sz w:val="18"/>
              </w:rPr>
              <w:t xml:space="preserve"> </w:t>
            </w:r>
          </w:p>
        </w:tc>
        <w:tc>
          <w:tcPr>
            <w:tcW w:w="2066" w:type="dxa"/>
            <w:tcBorders>
              <w:top w:val="nil"/>
              <w:left w:val="nil"/>
              <w:bottom w:val="single" w:color="auto" w:sz="4" w:space="0"/>
              <w:right w:val="single" w:color="auto" w:sz="4" w:space="0"/>
            </w:tcBorders>
            <w:shd w:val="clear" w:color="000000" w:fill="FFFFFF"/>
            <w:vAlign w:val="center"/>
          </w:tcPr>
          <w:p w14:paraId="66B4B57C">
            <w:pPr>
              <w:ind w:firstLine="0" w:firstLineChars="0"/>
              <w:rPr>
                <w:sz w:val="18"/>
              </w:rPr>
            </w:pPr>
            <w:r>
              <w:rPr>
                <w:rFonts w:hint="eastAsia"/>
                <w:sz w:val="18"/>
              </w:rPr>
              <w:t>太阳能杀虫灯</w:t>
            </w:r>
          </w:p>
        </w:tc>
        <w:tc>
          <w:tcPr>
            <w:tcW w:w="671" w:type="dxa"/>
            <w:tcBorders>
              <w:top w:val="nil"/>
              <w:left w:val="nil"/>
              <w:bottom w:val="single" w:color="auto" w:sz="4" w:space="0"/>
              <w:right w:val="single" w:color="auto" w:sz="4" w:space="0"/>
            </w:tcBorders>
            <w:shd w:val="clear" w:color="000000" w:fill="FFFFFF"/>
            <w:vAlign w:val="center"/>
          </w:tcPr>
          <w:p w14:paraId="556C31C3">
            <w:pPr>
              <w:ind w:firstLine="0" w:firstLineChars="0"/>
              <w:jc w:val="center"/>
              <w:rPr>
                <w:b/>
                <w:bCs/>
                <w:sz w:val="18"/>
              </w:rPr>
            </w:pPr>
            <w:r>
              <w:rPr>
                <w:rFonts w:hint="eastAsia"/>
                <w:sz w:val="18"/>
              </w:rPr>
              <w:t>10</w:t>
            </w:r>
          </w:p>
        </w:tc>
        <w:tc>
          <w:tcPr>
            <w:tcW w:w="369" w:type="dxa"/>
            <w:tcBorders>
              <w:top w:val="nil"/>
              <w:left w:val="nil"/>
              <w:bottom w:val="single" w:color="auto" w:sz="4" w:space="0"/>
              <w:right w:val="single" w:color="auto" w:sz="4" w:space="0"/>
            </w:tcBorders>
            <w:shd w:val="clear" w:color="000000" w:fill="FFFFFF"/>
            <w:vAlign w:val="center"/>
          </w:tcPr>
          <w:p w14:paraId="212AAE1A">
            <w:pPr>
              <w:ind w:firstLine="0" w:firstLineChars="0"/>
              <w:jc w:val="center"/>
              <w:rPr>
                <w:b/>
                <w:bCs/>
                <w:sz w:val="18"/>
              </w:rPr>
            </w:pPr>
            <w:r>
              <w:rPr>
                <w:rFonts w:hint="eastAsia"/>
                <w:sz w:val="18"/>
              </w:rPr>
              <w:t>盏</w:t>
            </w:r>
          </w:p>
        </w:tc>
        <w:tc>
          <w:tcPr>
            <w:tcW w:w="684" w:type="dxa"/>
            <w:tcBorders>
              <w:top w:val="nil"/>
              <w:left w:val="nil"/>
              <w:bottom w:val="single" w:color="auto" w:sz="4" w:space="0"/>
              <w:right w:val="single" w:color="auto" w:sz="4" w:space="0"/>
            </w:tcBorders>
            <w:shd w:val="clear" w:color="000000" w:fill="FFFFFF"/>
            <w:vAlign w:val="center"/>
          </w:tcPr>
          <w:p w14:paraId="17378598">
            <w:pPr>
              <w:ind w:firstLine="0" w:firstLineChars="0"/>
              <w:jc w:val="center"/>
              <w:rPr>
                <w:b/>
                <w:bCs/>
                <w:sz w:val="18"/>
              </w:rPr>
            </w:pPr>
            <w:r>
              <w:rPr>
                <w:rFonts w:hint="eastAsia"/>
                <w:sz w:val="18"/>
              </w:rPr>
              <w:t>3200</w:t>
            </w:r>
          </w:p>
        </w:tc>
        <w:tc>
          <w:tcPr>
            <w:tcW w:w="829" w:type="dxa"/>
            <w:tcBorders>
              <w:top w:val="nil"/>
              <w:left w:val="nil"/>
              <w:bottom w:val="single" w:color="auto" w:sz="4" w:space="0"/>
              <w:right w:val="single" w:color="auto" w:sz="4" w:space="0"/>
            </w:tcBorders>
            <w:shd w:val="clear" w:color="000000" w:fill="FFFFFF"/>
            <w:vAlign w:val="center"/>
          </w:tcPr>
          <w:p w14:paraId="1D6030AF">
            <w:pPr>
              <w:ind w:firstLine="0" w:firstLineChars="0"/>
              <w:jc w:val="center"/>
              <w:rPr>
                <w:sz w:val="18"/>
              </w:rPr>
            </w:pPr>
            <w:r>
              <w:rPr>
                <w:rFonts w:hint="eastAsia"/>
                <w:sz w:val="18"/>
              </w:rPr>
              <w:t>32000</w:t>
            </w:r>
          </w:p>
        </w:tc>
        <w:tc>
          <w:tcPr>
            <w:tcW w:w="3883" w:type="dxa"/>
            <w:tcBorders>
              <w:top w:val="nil"/>
              <w:left w:val="nil"/>
              <w:bottom w:val="single" w:color="auto" w:sz="4" w:space="0"/>
              <w:right w:val="single" w:color="auto" w:sz="4" w:space="0"/>
            </w:tcBorders>
            <w:shd w:val="clear" w:color="000000" w:fill="FFFFFF"/>
            <w:vAlign w:val="center"/>
          </w:tcPr>
          <w:p w14:paraId="6CE544B4">
            <w:pPr>
              <w:ind w:firstLine="0" w:firstLineChars="0"/>
              <w:rPr>
                <w:b/>
                <w:bCs/>
                <w:sz w:val="13"/>
                <w:szCs w:val="13"/>
              </w:rPr>
            </w:pPr>
            <w:r>
              <w:rPr>
                <w:rFonts w:hint="eastAsia"/>
                <w:sz w:val="13"/>
                <w:szCs w:val="13"/>
              </w:rPr>
              <w:t>畜电池≥40w</w:t>
            </w:r>
            <w:r>
              <w:rPr>
                <w:rFonts w:hint="eastAsia"/>
                <w:sz w:val="13"/>
                <w:szCs w:val="13"/>
                <w:lang w:eastAsia="zh-CN"/>
              </w:rPr>
              <w:t>锂电池</w:t>
            </w:r>
            <w:r>
              <w:rPr>
                <w:rFonts w:hint="eastAsia"/>
                <w:sz w:val="13"/>
                <w:szCs w:val="13"/>
              </w:rPr>
              <w:t>，诱虫防治面积30亩以上，免维护，带自动清虫功能，太阳能光板功率≥40w</w:t>
            </w:r>
          </w:p>
        </w:tc>
      </w:tr>
      <w:tr w14:paraId="6BEF1CFA">
        <w:tblPrEx>
          <w:tblCellMar>
            <w:top w:w="0" w:type="dxa"/>
            <w:left w:w="108" w:type="dxa"/>
            <w:bottom w:w="0" w:type="dxa"/>
            <w:right w:w="108" w:type="dxa"/>
          </w:tblCellMar>
        </w:tblPrEx>
        <w:trPr>
          <w:trHeight w:val="375" w:hRule="atLeast"/>
          <w:jc w:val="center"/>
        </w:trPr>
        <w:tc>
          <w:tcPr>
            <w:tcW w:w="559" w:type="dxa"/>
            <w:tcBorders>
              <w:top w:val="nil"/>
              <w:left w:val="single" w:color="auto" w:sz="4" w:space="0"/>
              <w:bottom w:val="single" w:color="auto" w:sz="4" w:space="0"/>
              <w:right w:val="single" w:color="auto" w:sz="4" w:space="0"/>
            </w:tcBorders>
            <w:shd w:val="clear" w:color="000000" w:fill="FFFFFF"/>
            <w:vAlign w:val="center"/>
          </w:tcPr>
          <w:p w14:paraId="550492A8">
            <w:pPr>
              <w:ind w:firstLine="0" w:firstLineChars="0"/>
              <w:jc w:val="center"/>
              <w:rPr>
                <w:b/>
                <w:bCs/>
                <w:sz w:val="18"/>
              </w:rPr>
            </w:pPr>
            <w:r>
              <w:rPr>
                <w:rFonts w:hint="eastAsia"/>
                <w:b/>
                <w:bCs/>
                <w:sz w:val="18"/>
              </w:rPr>
              <w:t>三</w:t>
            </w:r>
          </w:p>
        </w:tc>
        <w:tc>
          <w:tcPr>
            <w:tcW w:w="2066" w:type="dxa"/>
            <w:tcBorders>
              <w:top w:val="nil"/>
              <w:left w:val="nil"/>
              <w:bottom w:val="single" w:color="auto" w:sz="4" w:space="0"/>
              <w:right w:val="single" w:color="auto" w:sz="4" w:space="0"/>
            </w:tcBorders>
            <w:shd w:val="clear" w:color="000000" w:fill="FFFFFF"/>
            <w:vAlign w:val="center"/>
          </w:tcPr>
          <w:p w14:paraId="381AFF32">
            <w:pPr>
              <w:ind w:firstLine="0" w:firstLineChars="0"/>
              <w:rPr>
                <w:b/>
                <w:bCs/>
                <w:sz w:val="18"/>
              </w:rPr>
            </w:pPr>
            <w:r>
              <w:rPr>
                <w:rFonts w:hint="eastAsia"/>
                <w:b/>
                <w:bCs/>
                <w:sz w:val="18"/>
              </w:rPr>
              <w:t>其它示范基地</w:t>
            </w:r>
          </w:p>
        </w:tc>
        <w:tc>
          <w:tcPr>
            <w:tcW w:w="671" w:type="dxa"/>
            <w:tcBorders>
              <w:top w:val="nil"/>
              <w:left w:val="nil"/>
              <w:bottom w:val="single" w:color="auto" w:sz="4" w:space="0"/>
              <w:right w:val="single" w:color="auto" w:sz="4" w:space="0"/>
            </w:tcBorders>
            <w:shd w:val="clear" w:color="000000" w:fill="FFFFFF"/>
            <w:vAlign w:val="center"/>
          </w:tcPr>
          <w:p w14:paraId="582C5EF5">
            <w:pPr>
              <w:ind w:firstLine="0" w:firstLineChars="0"/>
              <w:jc w:val="center"/>
              <w:rPr>
                <w:b/>
                <w:bCs/>
                <w:sz w:val="18"/>
              </w:rPr>
            </w:pPr>
            <w:r>
              <w:rPr>
                <w:rFonts w:hint="eastAsia"/>
                <w:b/>
                <w:bCs/>
                <w:sz w:val="18"/>
              </w:rPr>
              <w:t>3000</w:t>
            </w:r>
          </w:p>
        </w:tc>
        <w:tc>
          <w:tcPr>
            <w:tcW w:w="369" w:type="dxa"/>
            <w:tcBorders>
              <w:top w:val="nil"/>
              <w:left w:val="nil"/>
              <w:bottom w:val="single" w:color="auto" w:sz="4" w:space="0"/>
              <w:right w:val="single" w:color="auto" w:sz="4" w:space="0"/>
            </w:tcBorders>
            <w:shd w:val="clear" w:color="000000" w:fill="FFFFFF"/>
            <w:vAlign w:val="center"/>
          </w:tcPr>
          <w:p w14:paraId="256FC912">
            <w:pPr>
              <w:ind w:firstLine="0" w:firstLineChars="0"/>
              <w:jc w:val="center"/>
              <w:rPr>
                <w:b/>
                <w:bCs/>
                <w:sz w:val="18"/>
              </w:rPr>
            </w:pPr>
            <w:r>
              <w:rPr>
                <w:rFonts w:hint="eastAsia"/>
                <w:b/>
                <w:bCs/>
                <w:sz w:val="18"/>
              </w:rPr>
              <w:t>　</w:t>
            </w:r>
          </w:p>
        </w:tc>
        <w:tc>
          <w:tcPr>
            <w:tcW w:w="684" w:type="dxa"/>
            <w:tcBorders>
              <w:top w:val="nil"/>
              <w:left w:val="nil"/>
              <w:bottom w:val="single" w:color="auto" w:sz="4" w:space="0"/>
              <w:right w:val="single" w:color="auto" w:sz="4" w:space="0"/>
            </w:tcBorders>
            <w:shd w:val="clear" w:color="000000" w:fill="FFFFFF"/>
            <w:vAlign w:val="center"/>
          </w:tcPr>
          <w:p w14:paraId="7E466356">
            <w:pPr>
              <w:ind w:firstLine="0" w:firstLineChars="0"/>
              <w:jc w:val="center"/>
              <w:rPr>
                <w:b/>
                <w:bCs/>
                <w:sz w:val="18"/>
              </w:rPr>
            </w:pPr>
            <w:r>
              <w:rPr>
                <w:rFonts w:hint="eastAsia"/>
                <w:b/>
                <w:bCs/>
                <w:sz w:val="18"/>
              </w:rPr>
              <w:t>　</w:t>
            </w:r>
          </w:p>
        </w:tc>
        <w:tc>
          <w:tcPr>
            <w:tcW w:w="829" w:type="dxa"/>
            <w:tcBorders>
              <w:top w:val="nil"/>
              <w:left w:val="nil"/>
              <w:bottom w:val="single" w:color="auto" w:sz="4" w:space="0"/>
              <w:right w:val="single" w:color="auto" w:sz="4" w:space="0"/>
            </w:tcBorders>
            <w:shd w:val="clear" w:color="000000" w:fill="FFFFFF"/>
            <w:vAlign w:val="center"/>
          </w:tcPr>
          <w:p w14:paraId="64E5C542">
            <w:pPr>
              <w:ind w:firstLine="0" w:firstLineChars="0"/>
              <w:jc w:val="center"/>
              <w:rPr>
                <w:b/>
                <w:bCs/>
                <w:sz w:val="18"/>
              </w:rPr>
            </w:pPr>
            <w:r>
              <w:rPr>
                <w:rFonts w:hint="eastAsia"/>
                <w:b/>
                <w:bCs/>
                <w:sz w:val="18"/>
                <w:lang w:val="en-US" w:eastAsia="zh-CN"/>
              </w:rPr>
              <w:t>368000</w:t>
            </w:r>
            <w:r>
              <w:rPr>
                <w:rFonts w:hint="eastAsia"/>
                <w:b/>
                <w:bCs/>
                <w:sz w:val="18"/>
              </w:rPr>
              <w:t>　</w:t>
            </w:r>
          </w:p>
        </w:tc>
        <w:tc>
          <w:tcPr>
            <w:tcW w:w="3883" w:type="dxa"/>
            <w:tcBorders>
              <w:top w:val="nil"/>
              <w:left w:val="nil"/>
              <w:bottom w:val="single" w:color="auto" w:sz="4" w:space="0"/>
              <w:right w:val="single" w:color="auto" w:sz="4" w:space="0"/>
            </w:tcBorders>
            <w:shd w:val="clear" w:color="000000" w:fill="FFFFFF"/>
            <w:vAlign w:val="center"/>
          </w:tcPr>
          <w:p w14:paraId="2FAF028D">
            <w:pPr>
              <w:ind w:firstLine="0" w:firstLineChars="0"/>
              <w:jc w:val="center"/>
              <w:rPr>
                <w:b/>
                <w:bCs/>
                <w:sz w:val="13"/>
                <w:szCs w:val="13"/>
              </w:rPr>
            </w:pPr>
            <w:r>
              <w:rPr>
                <w:rFonts w:hint="eastAsia"/>
                <w:b/>
                <w:bCs/>
                <w:sz w:val="13"/>
                <w:szCs w:val="13"/>
              </w:rPr>
              <w:t>　</w:t>
            </w:r>
          </w:p>
        </w:tc>
      </w:tr>
      <w:tr w14:paraId="5D48D970">
        <w:tblPrEx>
          <w:tblCellMar>
            <w:top w:w="0" w:type="dxa"/>
            <w:left w:w="108" w:type="dxa"/>
            <w:bottom w:w="0" w:type="dxa"/>
            <w:right w:w="108" w:type="dxa"/>
          </w:tblCellMar>
        </w:tblPrEx>
        <w:trPr>
          <w:trHeight w:val="375" w:hRule="atLeast"/>
          <w:jc w:val="center"/>
        </w:trPr>
        <w:tc>
          <w:tcPr>
            <w:tcW w:w="559" w:type="dxa"/>
            <w:tcBorders>
              <w:top w:val="nil"/>
              <w:left w:val="single" w:color="auto" w:sz="4" w:space="0"/>
              <w:bottom w:val="single" w:color="auto" w:sz="4" w:space="0"/>
              <w:right w:val="single" w:color="auto" w:sz="4" w:space="0"/>
            </w:tcBorders>
            <w:shd w:val="clear" w:color="000000" w:fill="FFFFFF"/>
            <w:vAlign w:val="center"/>
          </w:tcPr>
          <w:p w14:paraId="6FED2567">
            <w:pPr>
              <w:ind w:firstLine="0" w:firstLineChars="0"/>
              <w:jc w:val="center"/>
              <w:rPr>
                <w:sz w:val="18"/>
              </w:rPr>
            </w:pPr>
            <w:r>
              <w:rPr>
                <w:rFonts w:hint="eastAsia"/>
                <w:sz w:val="18"/>
                <w:lang w:val="en-US" w:eastAsia="zh-CN"/>
              </w:rPr>
              <w:t>1</w:t>
            </w:r>
            <w:r>
              <w:rPr>
                <w:rFonts w:hint="eastAsia"/>
                <w:sz w:val="18"/>
              </w:rPr>
              <w:t xml:space="preserve"> </w:t>
            </w:r>
          </w:p>
        </w:tc>
        <w:tc>
          <w:tcPr>
            <w:tcW w:w="2066" w:type="dxa"/>
            <w:tcBorders>
              <w:top w:val="nil"/>
              <w:left w:val="nil"/>
              <w:bottom w:val="single" w:color="auto" w:sz="4" w:space="0"/>
              <w:right w:val="single" w:color="auto" w:sz="4" w:space="0"/>
            </w:tcBorders>
            <w:shd w:val="clear" w:color="000000" w:fill="FFFFFF"/>
            <w:vAlign w:val="center"/>
          </w:tcPr>
          <w:p w14:paraId="309AD991">
            <w:pPr>
              <w:ind w:firstLine="0" w:firstLineChars="0"/>
              <w:rPr>
                <w:sz w:val="18"/>
              </w:rPr>
            </w:pPr>
            <w:r>
              <w:rPr>
                <w:rFonts w:hint="eastAsia"/>
                <w:sz w:val="18"/>
              </w:rPr>
              <w:t>太阳能杀虫灯</w:t>
            </w:r>
          </w:p>
        </w:tc>
        <w:tc>
          <w:tcPr>
            <w:tcW w:w="671" w:type="dxa"/>
            <w:tcBorders>
              <w:top w:val="nil"/>
              <w:left w:val="nil"/>
              <w:bottom w:val="single" w:color="auto" w:sz="4" w:space="0"/>
              <w:right w:val="single" w:color="auto" w:sz="4" w:space="0"/>
            </w:tcBorders>
            <w:shd w:val="clear" w:color="000000" w:fill="FFFFFF"/>
            <w:vAlign w:val="center"/>
          </w:tcPr>
          <w:p w14:paraId="55B4FEDF">
            <w:pPr>
              <w:ind w:firstLine="0" w:firstLineChars="0"/>
              <w:jc w:val="center"/>
              <w:rPr>
                <w:b/>
                <w:bCs/>
                <w:sz w:val="18"/>
              </w:rPr>
            </w:pPr>
            <w:r>
              <w:rPr>
                <w:rFonts w:hint="eastAsia"/>
                <w:sz w:val="18"/>
              </w:rPr>
              <w:t>115</w:t>
            </w:r>
          </w:p>
        </w:tc>
        <w:tc>
          <w:tcPr>
            <w:tcW w:w="369" w:type="dxa"/>
            <w:tcBorders>
              <w:top w:val="nil"/>
              <w:left w:val="nil"/>
              <w:bottom w:val="single" w:color="auto" w:sz="4" w:space="0"/>
              <w:right w:val="single" w:color="auto" w:sz="4" w:space="0"/>
            </w:tcBorders>
            <w:shd w:val="clear" w:color="000000" w:fill="FFFFFF"/>
            <w:vAlign w:val="center"/>
          </w:tcPr>
          <w:p w14:paraId="01E3EBEF">
            <w:pPr>
              <w:ind w:firstLine="0" w:firstLineChars="0"/>
              <w:jc w:val="center"/>
              <w:rPr>
                <w:b/>
                <w:bCs/>
                <w:sz w:val="18"/>
              </w:rPr>
            </w:pPr>
            <w:r>
              <w:rPr>
                <w:rFonts w:hint="eastAsia"/>
                <w:sz w:val="18"/>
              </w:rPr>
              <w:t>盏</w:t>
            </w:r>
          </w:p>
        </w:tc>
        <w:tc>
          <w:tcPr>
            <w:tcW w:w="684" w:type="dxa"/>
            <w:tcBorders>
              <w:top w:val="nil"/>
              <w:left w:val="nil"/>
              <w:bottom w:val="single" w:color="auto" w:sz="4" w:space="0"/>
              <w:right w:val="single" w:color="auto" w:sz="4" w:space="0"/>
            </w:tcBorders>
            <w:shd w:val="clear" w:color="000000" w:fill="FFFFFF"/>
            <w:vAlign w:val="center"/>
          </w:tcPr>
          <w:p w14:paraId="602CB0EF">
            <w:pPr>
              <w:ind w:firstLine="0" w:firstLineChars="0"/>
              <w:jc w:val="center"/>
              <w:rPr>
                <w:b/>
                <w:bCs/>
                <w:sz w:val="18"/>
              </w:rPr>
            </w:pPr>
            <w:r>
              <w:rPr>
                <w:rFonts w:hint="eastAsia"/>
                <w:sz w:val="18"/>
              </w:rPr>
              <w:t>3200</w:t>
            </w:r>
          </w:p>
        </w:tc>
        <w:tc>
          <w:tcPr>
            <w:tcW w:w="829" w:type="dxa"/>
            <w:tcBorders>
              <w:top w:val="nil"/>
              <w:left w:val="nil"/>
              <w:bottom w:val="single" w:color="auto" w:sz="4" w:space="0"/>
              <w:right w:val="single" w:color="auto" w:sz="4" w:space="0"/>
            </w:tcBorders>
            <w:shd w:val="clear" w:color="000000" w:fill="FFFFFF"/>
            <w:vAlign w:val="center"/>
          </w:tcPr>
          <w:p w14:paraId="60B95402">
            <w:pPr>
              <w:ind w:firstLine="0" w:firstLineChars="0"/>
              <w:jc w:val="center"/>
              <w:rPr>
                <w:sz w:val="18"/>
              </w:rPr>
            </w:pPr>
            <w:r>
              <w:rPr>
                <w:rFonts w:hint="eastAsia"/>
                <w:sz w:val="18"/>
              </w:rPr>
              <w:t>368000</w:t>
            </w:r>
          </w:p>
        </w:tc>
        <w:tc>
          <w:tcPr>
            <w:tcW w:w="3883" w:type="dxa"/>
            <w:tcBorders>
              <w:top w:val="nil"/>
              <w:left w:val="nil"/>
              <w:bottom w:val="single" w:color="auto" w:sz="4" w:space="0"/>
              <w:right w:val="single" w:color="auto" w:sz="4" w:space="0"/>
            </w:tcBorders>
            <w:shd w:val="clear" w:color="000000" w:fill="FFFFFF"/>
            <w:vAlign w:val="center"/>
          </w:tcPr>
          <w:p w14:paraId="1C275511">
            <w:pPr>
              <w:ind w:firstLine="0" w:firstLineChars="0"/>
              <w:rPr>
                <w:b/>
                <w:bCs/>
                <w:sz w:val="13"/>
                <w:szCs w:val="13"/>
              </w:rPr>
            </w:pPr>
            <w:r>
              <w:rPr>
                <w:rFonts w:hint="eastAsia"/>
                <w:sz w:val="13"/>
                <w:szCs w:val="13"/>
              </w:rPr>
              <w:t>畜电池≥40w</w:t>
            </w:r>
            <w:r>
              <w:rPr>
                <w:rFonts w:hint="eastAsia"/>
                <w:sz w:val="13"/>
                <w:szCs w:val="13"/>
                <w:lang w:eastAsia="zh-CN"/>
              </w:rPr>
              <w:t>锂电池</w:t>
            </w:r>
            <w:r>
              <w:rPr>
                <w:rFonts w:hint="eastAsia"/>
                <w:sz w:val="13"/>
                <w:szCs w:val="13"/>
              </w:rPr>
              <w:t>，诱虫防治面积30亩以上，免维护，带自动清虫功能，太阳能光板功率≥40w</w:t>
            </w:r>
          </w:p>
        </w:tc>
      </w:tr>
      <w:tr w14:paraId="58B12413">
        <w:tblPrEx>
          <w:tblCellMar>
            <w:top w:w="0" w:type="dxa"/>
            <w:left w:w="108" w:type="dxa"/>
            <w:bottom w:w="0" w:type="dxa"/>
            <w:right w:w="108" w:type="dxa"/>
          </w:tblCellMar>
        </w:tblPrEx>
        <w:trPr>
          <w:trHeight w:val="375" w:hRule="atLeast"/>
          <w:jc w:val="center"/>
        </w:trPr>
        <w:tc>
          <w:tcPr>
            <w:tcW w:w="559" w:type="dxa"/>
            <w:tcBorders>
              <w:top w:val="nil"/>
              <w:left w:val="single" w:color="auto" w:sz="4" w:space="0"/>
              <w:bottom w:val="single" w:color="auto" w:sz="4" w:space="0"/>
              <w:right w:val="single" w:color="auto" w:sz="4" w:space="0"/>
            </w:tcBorders>
            <w:shd w:val="clear" w:color="000000" w:fill="FFFFFF"/>
            <w:vAlign w:val="center"/>
          </w:tcPr>
          <w:p w14:paraId="6F922457">
            <w:pPr>
              <w:ind w:firstLine="0" w:firstLineChars="0"/>
              <w:jc w:val="center"/>
              <w:rPr>
                <w:b/>
                <w:bCs/>
                <w:sz w:val="18"/>
              </w:rPr>
            </w:pPr>
            <w:r>
              <w:rPr>
                <w:rFonts w:hint="eastAsia"/>
                <w:b/>
                <w:bCs/>
                <w:sz w:val="18"/>
              </w:rPr>
              <w:t>四</w:t>
            </w:r>
          </w:p>
        </w:tc>
        <w:tc>
          <w:tcPr>
            <w:tcW w:w="2066" w:type="dxa"/>
            <w:tcBorders>
              <w:top w:val="nil"/>
              <w:left w:val="nil"/>
              <w:bottom w:val="single" w:color="auto" w:sz="4" w:space="0"/>
              <w:right w:val="single" w:color="auto" w:sz="4" w:space="0"/>
            </w:tcBorders>
            <w:shd w:val="clear" w:color="000000" w:fill="FFFFFF"/>
            <w:vAlign w:val="center"/>
          </w:tcPr>
          <w:p w14:paraId="6387A6CF">
            <w:pPr>
              <w:ind w:firstLine="0" w:firstLineChars="0"/>
              <w:rPr>
                <w:b/>
                <w:bCs/>
                <w:sz w:val="18"/>
              </w:rPr>
            </w:pPr>
            <w:r>
              <w:rPr>
                <w:rFonts w:hint="eastAsia"/>
                <w:b/>
                <w:bCs/>
                <w:sz w:val="18"/>
              </w:rPr>
              <w:t>科技示范推广设备</w:t>
            </w:r>
          </w:p>
        </w:tc>
        <w:tc>
          <w:tcPr>
            <w:tcW w:w="671" w:type="dxa"/>
            <w:tcBorders>
              <w:top w:val="nil"/>
              <w:left w:val="nil"/>
              <w:bottom w:val="single" w:color="auto" w:sz="4" w:space="0"/>
              <w:right w:val="single" w:color="auto" w:sz="4" w:space="0"/>
            </w:tcBorders>
            <w:shd w:val="clear" w:color="000000" w:fill="FFFFFF"/>
            <w:vAlign w:val="center"/>
          </w:tcPr>
          <w:p w14:paraId="25B57D98">
            <w:pPr>
              <w:ind w:firstLine="0" w:firstLineChars="0"/>
              <w:jc w:val="center"/>
              <w:rPr>
                <w:b/>
                <w:bCs/>
                <w:sz w:val="18"/>
              </w:rPr>
            </w:pPr>
            <w:r>
              <w:rPr>
                <w:rFonts w:hint="eastAsia"/>
                <w:b/>
                <w:bCs/>
                <w:sz w:val="18"/>
              </w:rPr>
              <w:t>　</w:t>
            </w:r>
          </w:p>
        </w:tc>
        <w:tc>
          <w:tcPr>
            <w:tcW w:w="369" w:type="dxa"/>
            <w:tcBorders>
              <w:top w:val="nil"/>
              <w:left w:val="nil"/>
              <w:bottom w:val="single" w:color="auto" w:sz="4" w:space="0"/>
              <w:right w:val="single" w:color="auto" w:sz="4" w:space="0"/>
            </w:tcBorders>
            <w:shd w:val="clear" w:color="000000" w:fill="FFFFFF"/>
            <w:vAlign w:val="center"/>
          </w:tcPr>
          <w:p w14:paraId="18705178">
            <w:pPr>
              <w:ind w:firstLine="0" w:firstLineChars="0"/>
              <w:jc w:val="center"/>
              <w:rPr>
                <w:b/>
                <w:bCs/>
                <w:sz w:val="18"/>
              </w:rPr>
            </w:pPr>
            <w:r>
              <w:rPr>
                <w:rFonts w:hint="eastAsia"/>
                <w:b/>
                <w:bCs/>
                <w:sz w:val="18"/>
              </w:rPr>
              <w:t>　</w:t>
            </w:r>
          </w:p>
        </w:tc>
        <w:tc>
          <w:tcPr>
            <w:tcW w:w="684" w:type="dxa"/>
            <w:tcBorders>
              <w:top w:val="nil"/>
              <w:left w:val="nil"/>
              <w:bottom w:val="single" w:color="auto" w:sz="4" w:space="0"/>
              <w:right w:val="single" w:color="auto" w:sz="4" w:space="0"/>
            </w:tcBorders>
            <w:shd w:val="clear" w:color="000000" w:fill="FFFFFF"/>
            <w:vAlign w:val="center"/>
          </w:tcPr>
          <w:p w14:paraId="17F8B8C0">
            <w:pPr>
              <w:ind w:firstLine="0" w:firstLineChars="0"/>
              <w:jc w:val="center"/>
              <w:rPr>
                <w:b/>
                <w:bCs/>
                <w:sz w:val="18"/>
              </w:rPr>
            </w:pPr>
            <w:r>
              <w:rPr>
                <w:rFonts w:hint="eastAsia"/>
                <w:b/>
                <w:bCs/>
                <w:sz w:val="18"/>
              </w:rPr>
              <w:t>　</w:t>
            </w:r>
          </w:p>
        </w:tc>
        <w:tc>
          <w:tcPr>
            <w:tcW w:w="829" w:type="dxa"/>
            <w:tcBorders>
              <w:top w:val="nil"/>
              <w:left w:val="nil"/>
              <w:bottom w:val="single" w:color="auto" w:sz="4" w:space="0"/>
              <w:right w:val="single" w:color="auto" w:sz="4" w:space="0"/>
            </w:tcBorders>
            <w:shd w:val="clear" w:color="000000" w:fill="FFFFFF"/>
            <w:vAlign w:val="center"/>
          </w:tcPr>
          <w:p w14:paraId="4C161506">
            <w:pPr>
              <w:ind w:firstLine="0" w:firstLineChars="0"/>
              <w:jc w:val="center"/>
              <w:rPr>
                <w:b/>
                <w:bCs/>
                <w:sz w:val="18"/>
              </w:rPr>
            </w:pPr>
            <w:r>
              <w:rPr>
                <w:rFonts w:hint="eastAsia"/>
                <w:b/>
                <w:bCs/>
                <w:sz w:val="18"/>
              </w:rPr>
              <w:t>162000　</w:t>
            </w:r>
          </w:p>
        </w:tc>
        <w:tc>
          <w:tcPr>
            <w:tcW w:w="3883" w:type="dxa"/>
            <w:tcBorders>
              <w:top w:val="nil"/>
              <w:left w:val="nil"/>
              <w:bottom w:val="single" w:color="auto" w:sz="4" w:space="0"/>
              <w:right w:val="single" w:color="auto" w:sz="4" w:space="0"/>
            </w:tcBorders>
            <w:shd w:val="clear" w:color="000000" w:fill="FFFFFF"/>
            <w:vAlign w:val="center"/>
          </w:tcPr>
          <w:p w14:paraId="33D3503F">
            <w:pPr>
              <w:ind w:firstLine="0" w:firstLineChars="0"/>
              <w:jc w:val="center"/>
              <w:rPr>
                <w:b/>
                <w:bCs/>
                <w:sz w:val="13"/>
                <w:szCs w:val="13"/>
              </w:rPr>
            </w:pPr>
            <w:r>
              <w:rPr>
                <w:rFonts w:hint="eastAsia"/>
                <w:b/>
                <w:bCs/>
                <w:sz w:val="13"/>
                <w:szCs w:val="13"/>
              </w:rPr>
              <w:t>　</w:t>
            </w:r>
          </w:p>
        </w:tc>
      </w:tr>
      <w:tr w14:paraId="716330DD">
        <w:tblPrEx>
          <w:tblCellMar>
            <w:top w:w="0" w:type="dxa"/>
            <w:left w:w="108" w:type="dxa"/>
            <w:bottom w:w="0" w:type="dxa"/>
            <w:right w:w="108" w:type="dxa"/>
          </w:tblCellMar>
        </w:tblPrEx>
        <w:trPr>
          <w:trHeight w:val="270" w:hRule="atLeast"/>
          <w:jc w:val="center"/>
        </w:trPr>
        <w:tc>
          <w:tcPr>
            <w:tcW w:w="559" w:type="dxa"/>
            <w:tcBorders>
              <w:top w:val="nil"/>
              <w:left w:val="single" w:color="auto" w:sz="4" w:space="0"/>
              <w:bottom w:val="single" w:color="auto" w:sz="4" w:space="0"/>
              <w:right w:val="single" w:color="auto" w:sz="4" w:space="0"/>
            </w:tcBorders>
            <w:shd w:val="clear" w:color="000000" w:fill="FFFFFF"/>
            <w:vAlign w:val="center"/>
          </w:tcPr>
          <w:p w14:paraId="22168EBE">
            <w:pPr>
              <w:ind w:firstLine="0" w:firstLineChars="0"/>
              <w:jc w:val="center"/>
              <w:rPr>
                <w:sz w:val="18"/>
              </w:rPr>
            </w:pPr>
            <w:r>
              <w:rPr>
                <w:rFonts w:hint="eastAsia"/>
                <w:sz w:val="18"/>
                <w:lang w:val="en-US" w:eastAsia="zh-CN"/>
              </w:rPr>
              <w:t>1</w:t>
            </w:r>
            <w:r>
              <w:rPr>
                <w:rFonts w:hint="eastAsia"/>
                <w:sz w:val="18"/>
              </w:rPr>
              <w:t xml:space="preserve"> </w:t>
            </w:r>
          </w:p>
        </w:tc>
        <w:tc>
          <w:tcPr>
            <w:tcW w:w="2066" w:type="dxa"/>
            <w:tcBorders>
              <w:top w:val="nil"/>
              <w:left w:val="nil"/>
              <w:bottom w:val="single" w:color="auto" w:sz="4" w:space="0"/>
              <w:right w:val="single" w:color="auto" w:sz="4" w:space="0"/>
            </w:tcBorders>
            <w:shd w:val="clear" w:color="000000" w:fill="FFFFFF"/>
            <w:vAlign w:val="center"/>
          </w:tcPr>
          <w:p w14:paraId="509363BF">
            <w:pPr>
              <w:ind w:firstLine="0" w:firstLineChars="0"/>
              <w:rPr>
                <w:sz w:val="18"/>
              </w:rPr>
            </w:pPr>
            <w:r>
              <w:rPr>
                <w:rFonts w:hint="eastAsia"/>
                <w:sz w:val="18"/>
              </w:rPr>
              <w:t>遥控微型旋耕机</w:t>
            </w:r>
          </w:p>
        </w:tc>
        <w:tc>
          <w:tcPr>
            <w:tcW w:w="671" w:type="dxa"/>
            <w:tcBorders>
              <w:top w:val="nil"/>
              <w:left w:val="nil"/>
              <w:bottom w:val="single" w:color="auto" w:sz="4" w:space="0"/>
              <w:right w:val="single" w:color="auto" w:sz="4" w:space="0"/>
            </w:tcBorders>
            <w:shd w:val="clear" w:color="000000" w:fill="FFFFFF"/>
            <w:vAlign w:val="center"/>
          </w:tcPr>
          <w:p w14:paraId="35C6A728">
            <w:pPr>
              <w:ind w:firstLine="0" w:firstLineChars="0"/>
              <w:jc w:val="center"/>
              <w:rPr>
                <w:sz w:val="18"/>
              </w:rPr>
            </w:pPr>
            <w:r>
              <w:rPr>
                <w:rFonts w:hint="eastAsia"/>
                <w:sz w:val="18"/>
              </w:rPr>
              <w:t>1</w:t>
            </w:r>
          </w:p>
        </w:tc>
        <w:tc>
          <w:tcPr>
            <w:tcW w:w="369" w:type="dxa"/>
            <w:tcBorders>
              <w:top w:val="nil"/>
              <w:left w:val="nil"/>
              <w:bottom w:val="single" w:color="auto" w:sz="4" w:space="0"/>
              <w:right w:val="single" w:color="auto" w:sz="4" w:space="0"/>
            </w:tcBorders>
            <w:shd w:val="clear" w:color="000000" w:fill="FFFFFF"/>
            <w:vAlign w:val="center"/>
          </w:tcPr>
          <w:p w14:paraId="70D4DB34">
            <w:pPr>
              <w:ind w:firstLine="0" w:firstLineChars="0"/>
              <w:jc w:val="center"/>
              <w:rPr>
                <w:sz w:val="18"/>
              </w:rPr>
            </w:pPr>
            <w:r>
              <w:rPr>
                <w:rFonts w:hint="eastAsia"/>
                <w:sz w:val="18"/>
              </w:rPr>
              <w:t>台</w:t>
            </w:r>
          </w:p>
        </w:tc>
        <w:tc>
          <w:tcPr>
            <w:tcW w:w="684" w:type="dxa"/>
            <w:tcBorders>
              <w:top w:val="nil"/>
              <w:left w:val="nil"/>
              <w:bottom w:val="single" w:color="auto" w:sz="4" w:space="0"/>
              <w:right w:val="single" w:color="auto" w:sz="4" w:space="0"/>
            </w:tcBorders>
            <w:shd w:val="clear" w:color="000000" w:fill="FFFFFF"/>
            <w:vAlign w:val="center"/>
          </w:tcPr>
          <w:p w14:paraId="5E66D19F">
            <w:pPr>
              <w:ind w:firstLine="0" w:firstLineChars="0"/>
              <w:jc w:val="center"/>
              <w:rPr>
                <w:sz w:val="18"/>
              </w:rPr>
            </w:pPr>
            <w:r>
              <w:rPr>
                <w:rFonts w:hint="eastAsia"/>
                <w:sz w:val="18"/>
              </w:rPr>
              <w:t>10000</w:t>
            </w:r>
          </w:p>
        </w:tc>
        <w:tc>
          <w:tcPr>
            <w:tcW w:w="829" w:type="dxa"/>
            <w:tcBorders>
              <w:top w:val="nil"/>
              <w:left w:val="nil"/>
              <w:bottom w:val="single" w:color="auto" w:sz="4" w:space="0"/>
              <w:right w:val="single" w:color="auto" w:sz="4" w:space="0"/>
            </w:tcBorders>
            <w:shd w:val="clear" w:color="000000" w:fill="FFFFFF"/>
            <w:vAlign w:val="center"/>
          </w:tcPr>
          <w:p w14:paraId="4C1E6ADC">
            <w:pPr>
              <w:ind w:firstLine="0" w:firstLineChars="0"/>
              <w:jc w:val="center"/>
              <w:rPr>
                <w:sz w:val="18"/>
              </w:rPr>
            </w:pPr>
            <w:r>
              <w:rPr>
                <w:rFonts w:hint="eastAsia"/>
                <w:sz w:val="18"/>
              </w:rPr>
              <w:t>10000</w:t>
            </w:r>
          </w:p>
        </w:tc>
        <w:tc>
          <w:tcPr>
            <w:tcW w:w="3883" w:type="dxa"/>
            <w:tcBorders>
              <w:top w:val="nil"/>
              <w:left w:val="nil"/>
              <w:bottom w:val="single" w:color="auto" w:sz="4" w:space="0"/>
              <w:right w:val="single" w:color="auto" w:sz="4" w:space="0"/>
            </w:tcBorders>
            <w:shd w:val="clear" w:color="000000" w:fill="FFFFFF"/>
            <w:vAlign w:val="center"/>
          </w:tcPr>
          <w:p w14:paraId="44CA989C">
            <w:pPr>
              <w:ind w:firstLine="0" w:firstLineChars="0"/>
              <w:rPr>
                <w:sz w:val="13"/>
                <w:szCs w:val="13"/>
              </w:rPr>
            </w:pPr>
            <w:r>
              <w:rPr>
                <w:rFonts w:hint="eastAsia"/>
                <w:sz w:val="13"/>
                <w:szCs w:val="13"/>
              </w:rPr>
              <w:t>整机尺寸≥1400-700-500mm,带自发电，汽油机马力≥9马力，旋耕深度≥15cm，遥控定速巡航功能，全铸铁履带等功能</w:t>
            </w:r>
          </w:p>
        </w:tc>
      </w:tr>
      <w:tr w14:paraId="70DF1698">
        <w:tblPrEx>
          <w:tblCellMar>
            <w:top w:w="0" w:type="dxa"/>
            <w:left w:w="108" w:type="dxa"/>
            <w:bottom w:w="0" w:type="dxa"/>
            <w:right w:w="108" w:type="dxa"/>
          </w:tblCellMar>
        </w:tblPrEx>
        <w:trPr>
          <w:trHeight w:val="270" w:hRule="atLeast"/>
          <w:jc w:val="center"/>
        </w:trPr>
        <w:tc>
          <w:tcPr>
            <w:tcW w:w="559" w:type="dxa"/>
            <w:tcBorders>
              <w:top w:val="nil"/>
              <w:left w:val="single" w:color="auto" w:sz="4" w:space="0"/>
              <w:bottom w:val="single" w:color="auto" w:sz="4" w:space="0"/>
              <w:right w:val="single" w:color="auto" w:sz="4" w:space="0"/>
            </w:tcBorders>
            <w:shd w:val="clear" w:color="000000" w:fill="FFFFFF"/>
            <w:vAlign w:val="center"/>
          </w:tcPr>
          <w:p w14:paraId="5253F7F7">
            <w:pPr>
              <w:ind w:firstLine="0" w:firstLineChars="0"/>
              <w:jc w:val="center"/>
              <w:rPr>
                <w:rFonts w:hint="eastAsia" w:eastAsia="宋体"/>
                <w:sz w:val="18"/>
                <w:lang w:eastAsia="zh-CN"/>
              </w:rPr>
            </w:pPr>
            <w:r>
              <w:rPr>
                <w:rFonts w:hint="eastAsia"/>
                <w:sz w:val="18"/>
                <w:lang w:val="en-US" w:eastAsia="zh-CN"/>
              </w:rPr>
              <w:t>2</w:t>
            </w:r>
          </w:p>
        </w:tc>
        <w:tc>
          <w:tcPr>
            <w:tcW w:w="2066" w:type="dxa"/>
            <w:tcBorders>
              <w:top w:val="nil"/>
              <w:left w:val="nil"/>
              <w:bottom w:val="single" w:color="auto" w:sz="4" w:space="0"/>
              <w:right w:val="single" w:color="auto" w:sz="4" w:space="0"/>
            </w:tcBorders>
            <w:shd w:val="clear" w:color="000000" w:fill="FFFFFF"/>
            <w:vAlign w:val="center"/>
          </w:tcPr>
          <w:p w14:paraId="281F615C">
            <w:pPr>
              <w:ind w:firstLine="0" w:firstLineChars="0"/>
              <w:rPr>
                <w:sz w:val="18"/>
              </w:rPr>
            </w:pPr>
            <w:r>
              <w:rPr>
                <w:rFonts w:hint="eastAsia"/>
                <w:sz w:val="18"/>
              </w:rPr>
              <w:t>遥控除草机</w:t>
            </w:r>
          </w:p>
        </w:tc>
        <w:tc>
          <w:tcPr>
            <w:tcW w:w="671" w:type="dxa"/>
            <w:tcBorders>
              <w:top w:val="nil"/>
              <w:left w:val="nil"/>
              <w:bottom w:val="single" w:color="auto" w:sz="4" w:space="0"/>
              <w:right w:val="single" w:color="auto" w:sz="4" w:space="0"/>
            </w:tcBorders>
            <w:shd w:val="clear" w:color="000000" w:fill="FFFFFF"/>
            <w:vAlign w:val="center"/>
          </w:tcPr>
          <w:p w14:paraId="34894AA4">
            <w:pPr>
              <w:ind w:firstLine="0" w:firstLineChars="0"/>
              <w:jc w:val="center"/>
              <w:rPr>
                <w:sz w:val="18"/>
              </w:rPr>
            </w:pPr>
            <w:r>
              <w:rPr>
                <w:rFonts w:hint="eastAsia"/>
                <w:sz w:val="18"/>
              </w:rPr>
              <w:t>3</w:t>
            </w:r>
          </w:p>
        </w:tc>
        <w:tc>
          <w:tcPr>
            <w:tcW w:w="369" w:type="dxa"/>
            <w:tcBorders>
              <w:top w:val="nil"/>
              <w:left w:val="nil"/>
              <w:bottom w:val="single" w:color="auto" w:sz="4" w:space="0"/>
              <w:right w:val="single" w:color="auto" w:sz="4" w:space="0"/>
            </w:tcBorders>
            <w:shd w:val="clear" w:color="000000" w:fill="FFFFFF"/>
            <w:vAlign w:val="center"/>
          </w:tcPr>
          <w:p w14:paraId="486061C0">
            <w:pPr>
              <w:ind w:firstLine="0" w:firstLineChars="0"/>
              <w:jc w:val="center"/>
              <w:rPr>
                <w:sz w:val="18"/>
              </w:rPr>
            </w:pPr>
            <w:r>
              <w:rPr>
                <w:rFonts w:hint="eastAsia"/>
                <w:sz w:val="18"/>
              </w:rPr>
              <w:t>台</w:t>
            </w:r>
          </w:p>
        </w:tc>
        <w:tc>
          <w:tcPr>
            <w:tcW w:w="684" w:type="dxa"/>
            <w:tcBorders>
              <w:top w:val="nil"/>
              <w:left w:val="nil"/>
              <w:bottom w:val="single" w:color="auto" w:sz="4" w:space="0"/>
              <w:right w:val="single" w:color="auto" w:sz="4" w:space="0"/>
            </w:tcBorders>
            <w:shd w:val="clear" w:color="auto" w:fill="auto"/>
            <w:vAlign w:val="center"/>
          </w:tcPr>
          <w:p w14:paraId="5038FE3B">
            <w:pPr>
              <w:ind w:firstLine="0" w:firstLineChars="0"/>
              <w:jc w:val="center"/>
              <w:rPr>
                <w:sz w:val="18"/>
              </w:rPr>
            </w:pPr>
            <w:r>
              <w:rPr>
                <w:rFonts w:hint="eastAsia"/>
                <w:sz w:val="18"/>
              </w:rPr>
              <w:t>25000</w:t>
            </w:r>
          </w:p>
        </w:tc>
        <w:tc>
          <w:tcPr>
            <w:tcW w:w="829" w:type="dxa"/>
            <w:tcBorders>
              <w:top w:val="nil"/>
              <w:left w:val="nil"/>
              <w:bottom w:val="single" w:color="auto" w:sz="4" w:space="0"/>
              <w:right w:val="single" w:color="auto" w:sz="4" w:space="0"/>
            </w:tcBorders>
            <w:shd w:val="clear" w:color="000000" w:fill="FFFFFF"/>
            <w:vAlign w:val="center"/>
          </w:tcPr>
          <w:p w14:paraId="15E8653C">
            <w:pPr>
              <w:ind w:firstLine="0" w:firstLineChars="0"/>
              <w:jc w:val="center"/>
              <w:rPr>
                <w:sz w:val="18"/>
              </w:rPr>
            </w:pPr>
            <w:r>
              <w:rPr>
                <w:rFonts w:hint="eastAsia"/>
                <w:sz w:val="18"/>
              </w:rPr>
              <w:t>75000</w:t>
            </w:r>
          </w:p>
        </w:tc>
        <w:tc>
          <w:tcPr>
            <w:tcW w:w="3883" w:type="dxa"/>
            <w:tcBorders>
              <w:top w:val="nil"/>
              <w:left w:val="nil"/>
              <w:bottom w:val="single" w:color="auto" w:sz="4" w:space="0"/>
              <w:right w:val="single" w:color="auto" w:sz="4" w:space="0"/>
            </w:tcBorders>
            <w:shd w:val="clear" w:color="000000" w:fill="FFFFFF"/>
            <w:vAlign w:val="center"/>
          </w:tcPr>
          <w:p w14:paraId="50C70F44">
            <w:pPr>
              <w:ind w:firstLine="0" w:firstLineChars="0"/>
              <w:rPr>
                <w:sz w:val="13"/>
                <w:szCs w:val="13"/>
              </w:rPr>
            </w:pPr>
            <w:r>
              <w:rPr>
                <w:rFonts w:hint="eastAsia"/>
                <w:sz w:val="13"/>
                <w:szCs w:val="13"/>
              </w:rPr>
              <w:t>整机尺寸≥930-860-581mm,汽油发动机功率≥7.5马力，割草宽度≥550mm，切割高度20-180mm，电动履带式自走，遥控功能</w:t>
            </w:r>
          </w:p>
        </w:tc>
      </w:tr>
      <w:tr w14:paraId="565A0B1B">
        <w:tblPrEx>
          <w:tblCellMar>
            <w:top w:w="0" w:type="dxa"/>
            <w:left w:w="108" w:type="dxa"/>
            <w:bottom w:w="0" w:type="dxa"/>
            <w:right w:w="108" w:type="dxa"/>
          </w:tblCellMar>
        </w:tblPrEx>
        <w:trPr>
          <w:trHeight w:val="270" w:hRule="atLeast"/>
          <w:jc w:val="center"/>
        </w:trPr>
        <w:tc>
          <w:tcPr>
            <w:tcW w:w="559" w:type="dxa"/>
            <w:tcBorders>
              <w:top w:val="nil"/>
              <w:left w:val="single" w:color="auto" w:sz="4" w:space="0"/>
              <w:bottom w:val="single" w:color="auto" w:sz="4" w:space="0"/>
              <w:right w:val="single" w:color="auto" w:sz="4" w:space="0"/>
            </w:tcBorders>
            <w:shd w:val="clear" w:color="000000" w:fill="FFFFFF"/>
            <w:vAlign w:val="center"/>
          </w:tcPr>
          <w:p w14:paraId="4D2DB2F9">
            <w:pPr>
              <w:ind w:firstLine="0" w:firstLineChars="0"/>
              <w:jc w:val="center"/>
              <w:rPr>
                <w:rFonts w:hint="eastAsia" w:eastAsia="宋体"/>
                <w:sz w:val="18"/>
                <w:lang w:eastAsia="zh-CN"/>
              </w:rPr>
            </w:pPr>
            <w:r>
              <w:rPr>
                <w:rFonts w:hint="eastAsia"/>
                <w:sz w:val="18"/>
                <w:lang w:val="en-US" w:eastAsia="zh-CN"/>
              </w:rPr>
              <w:t>3</w:t>
            </w:r>
          </w:p>
        </w:tc>
        <w:tc>
          <w:tcPr>
            <w:tcW w:w="2066" w:type="dxa"/>
            <w:tcBorders>
              <w:top w:val="nil"/>
              <w:left w:val="nil"/>
              <w:bottom w:val="single" w:color="auto" w:sz="4" w:space="0"/>
              <w:right w:val="single" w:color="auto" w:sz="4" w:space="0"/>
            </w:tcBorders>
            <w:shd w:val="clear" w:color="000000" w:fill="FFFFFF"/>
            <w:vAlign w:val="center"/>
          </w:tcPr>
          <w:p w14:paraId="36E1EA65">
            <w:pPr>
              <w:ind w:firstLine="0" w:firstLineChars="0"/>
              <w:rPr>
                <w:sz w:val="18"/>
              </w:rPr>
            </w:pPr>
            <w:r>
              <w:rPr>
                <w:rFonts w:hint="eastAsia"/>
                <w:sz w:val="18"/>
              </w:rPr>
              <w:t>冷雾喷雾机</w:t>
            </w:r>
          </w:p>
        </w:tc>
        <w:tc>
          <w:tcPr>
            <w:tcW w:w="671" w:type="dxa"/>
            <w:tcBorders>
              <w:top w:val="nil"/>
              <w:left w:val="nil"/>
              <w:bottom w:val="single" w:color="auto" w:sz="4" w:space="0"/>
              <w:right w:val="single" w:color="auto" w:sz="4" w:space="0"/>
            </w:tcBorders>
            <w:shd w:val="clear" w:color="000000" w:fill="FFFFFF"/>
            <w:vAlign w:val="center"/>
          </w:tcPr>
          <w:p w14:paraId="435DE9E0">
            <w:pPr>
              <w:ind w:firstLine="0" w:firstLineChars="0"/>
              <w:jc w:val="center"/>
              <w:rPr>
                <w:sz w:val="18"/>
              </w:rPr>
            </w:pPr>
            <w:r>
              <w:rPr>
                <w:rFonts w:hint="eastAsia"/>
                <w:sz w:val="18"/>
              </w:rPr>
              <w:t>3</w:t>
            </w:r>
          </w:p>
        </w:tc>
        <w:tc>
          <w:tcPr>
            <w:tcW w:w="369" w:type="dxa"/>
            <w:tcBorders>
              <w:top w:val="nil"/>
              <w:left w:val="nil"/>
              <w:bottom w:val="single" w:color="auto" w:sz="4" w:space="0"/>
              <w:right w:val="single" w:color="auto" w:sz="4" w:space="0"/>
            </w:tcBorders>
            <w:shd w:val="clear" w:color="000000" w:fill="FFFFFF"/>
            <w:vAlign w:val="center"/>
          </w:tcPr>
          <w:p w14:paraId="749EBFD7">
            <w:pPr>
              <w:ind w:firstLine="0" w:firstLineChars="0"/>
              <w:jc w:val="center"/>
              <w:rPr>
                <w:sz w:val="18"/>
              </w:rPr>
            </w:pPr>
            <w:r>
              <w:rPr>
                <w:rFonts w:hint="eastAsia"/>
                <w:sz w:val="18"/>
              </w:rPr>
              <w:t>台</w:t>
            </w:r>
          </w:p>
        </w:tc>
        <w:tc>
          <w:tcPr>
            <w:tcW w:w="684" w:type="dxa"/>
            <w:tcBorders>
              <w:top w:val="nil"/>
              <w:left w:val="nil"/>
              <w:bottom w:val="single" w:color="auto" w:sz="4" w:space="0"/>
              <w:right w:val="single" w:color="auto" w:sz="4" w:space="0"/>
            </w:tcBorders>
            <w:shd w:val="clear" w:color="auto" w:fill="auto"/>
            <w:vAlign w:val="center"/>
          </w:tcPr>
          <w:p w14:paraId="204172A7">
            <w:pPr>
              <w:ind w:firstLine="0" w:firstLineChars="0"/>
              <w:jc w:val="center"/>
              <w:rPr>
                <w:sz w:val="18"/>
              </w:rPr>
            </w:pPr>
            <w:r>
              <w:rPr>
                <w:rFonts w:hint="eastAsia"/>
                <w:sz w:val="18"/>
              </w:rPr>
              <w:t>3000</w:t>
            </w:r>
          </w:p>
        </w:tc>
        <w:tc>
          <w:tcPr>
            <w:tcW w:w="829" w:type="dxa"/>
            <w:tcBorders>
              <w:top w:val="nil"/>
              <w:left w:val="nil"/>
              <w:bottom w:val="single" w:color="auto" w:sz="4" w:space="0"/>
              <w:right w:val="single" w:color="auto" w:sz="4" w:space="0"/>
            </w:tcBorders>
            <w:shd w:val="clear" w:color="000000" w:fill="FFFFFF"/>
            <w:vAlign w:val="center"/>
          </w:tcPr>
          <w:p w14:paraId="0644FFA9">
            <w:pPr>
              <w:ind w:firstLine="0" w:firstLineChars="0"/>
              <w:jc w:val="center"/>
              <w:rPr>
                <w:sz w:val="18"/>
              </w:rPr>
            </w:pPr>
            <w:r>
              <w:rPr>
                <w:rFonts w:hint="eastAsia"/>
                <w:sz w:val="18"/>
              </w:rPr>
              <w:t>9000</w:t>
            </w:r>
          </w:p>
        </w:tc>
        <w:tc>
          <w:tcPr>
            <w:tcW w:w="3883" w:type="dxa"/>
            <w:tcBorders>
              <w:top w:val="nil"/>
              <w:left w:val="nil"/>
              <w:bottom w:val="single" w:color="auto" w:sz="4" w:space="0"/>
              <w:right w:val="single" w:color="auto" w:sz="4" w:space="0"/>
            </w:tcBorders>
            <w:shd w:val="clear" w:color="000000" w:fill="FFFFFF"/>
            <w:vAlign w:val="center"/>
          </w:tcPr>
          <w:p w14:paraId="613CD0C7">
            <w:pPr>
              <w:ind w:firstLine="0" w:firstLineChars="0"/>
              <w:rPr>
                <w:sz w:val="13"/>
                <w:szCs w:val="13"/>
              </w:rPr>
            </w:pPr>
            <w:r>
              <w:rPr>
                <w:rFonts w:hint="eastAsia"/>
                <w:sz w:val="13"/>
                <w:szCs w:val="13"/>
              </w:rPr>
              <w:t>药箱容量≥7L，冷雾箱容量≥4L，汽油箱容量≥2.5L，喷幅≥15m,汽油机</w:t>
            </w:r>
          </w:p>
        </w:tc>
      </w:tr>
      <w:tr w14:paraId="48A36CC4">
        <w:tblPrEx>
          <w:tblCellMar>
            <w:top w:w="0" w:type="dxa"/>
            <w:left w:w="108" w:type="dxa"/>
            <w:bottom w:w="0" w:type="dxa"/>
            <w:right w:w="108" w:type="dxa"/>
          </w:tblCellMar>
        </w:tblPrEx>
        <w:trPr>
          <w:trHeight w:val="270" w:hRule="atLeast"/>
          <w:jc w:val="center"/>
        </w:trPr>
        <w:tc>
          <w:tcPr>
            <w:tcW w:w="559" w:type="dxa"/>
            <w:tcBorders>
              <w:top w:val="nil"/>
              <w:left w:val="single" w:color="auto" w:sz="4" w:space="0"/>
              <w:bottom w:val="single" w:color="auto" w:sz="4" w:space="0"/>
              <w:right w:val="single" w:color="auto" w:sz="4" w:space="0"/>
            </w:tcBorders>
            <w:shd w:val="clear" w:color="000000" w:fill="FFFFFF"/>
            <w:vAlign w:val="center"/>
          </w:tcPr>
          <w:p w14:paraId="4BBFD854">
            <w:pPr>
              <w:ind w:firstLine="0" w:firstLineChars="0"/>
              <w:jc w:val="center"/>
              <w:rPr>
                <w:rFonts w:hint="eastAsia" w:eastAsia="宋体"/>
                <w:sz w:val="18"/>
                <w:lang w:eastAsia="zh-CN"/>
              </w:rPr>
            </w:pPr>
            <w:r>
              <w:rPr>
                <w:rFonts w:hint="eastAsia"/>
                <w:sz w:val="18"/>
                <w:lang w:val="en-US" w:eastAsia="zh-CN"/>
              </w:rPr>
              <w:t>4</w:t>
            </w:r>
          </w:p>
        </w:tc>
        <w:tc>
          <w:tcPr>
            <w:tcW w:w="2066" w:type="dxa"/>
            <w:tcBorders>
              <w:top w:val="nil"/>
              <w:left w:val="nil"/>
              <w:bottom w:val="single" w:color="auto" w:sz="4" w:space="0"/>
              <w:right w:val="single" w:color="auto" w:sz="4" w:space="0"/>
            </w:tcBorders>
            <w:shd w:val="clear" w:color="000000" w:fill="FFFFFF"/>
            <w:vAlign w:val="center"/>
          </w:tcPr>
          <w:p w14:paraId="63113003">
            <w:pPr>
              <w:ind w:firstLine="0" w:firstLineChars="0"/>
              <w:rPr>
                <w:sz w:val="18"/>
              </w:rPr>
            </w:pPr>
            <w:r>
              <w:rPr>
                <w:rFonts w:hint="eastAsia"/>
                <w:sz w:val="18"/>
              </w:rPr>
              <w:t>枝叶粉碎机</w:t>
            </w:r>
          </w:p>
        </w:tc>
        <w:tc>
          <w:tcPr>
            <w:tcW w:w="671" w:type="dxa"/>
            <w:tcBorders>
              <w:top w:val="nil"/>
              <w:left w:val="nil"/>
              <w:bottom w:val="single" w:color="auto" w:sz="4" w:space="0"/>
              <w:right w:val="single" w:color="auto" w:sz="4" w:space="0"/>
            </w:tcBorders>
            <w:shd w:val="clear" w:color="000000" w:fill="FFFFFF"/>
            <w:vAlign w:val="center"/>
          </w:tcPr>
          <w:p w14:paraId="24C48001">
            <w:pPr>
              <w:ind w:firstLine="0" w:firstLineChars="0"/>
              <w:jc w:val="center"/>
              <w:rPr>
                <w:sz w:val="18"/>
              </w:rPr>
            </w:pPr>
            <w:r>
              <w:rPr>
                <w:rFonts w:hint="eastAsia"/>
                <w:sz w:val="18"/>
              </w:rPr>
              <w:t>1</w:t>
            </w:r>
          </w:p>
        </w:tc>
        <w:tc>
          <w:tcPr>
            <w:tcW w:w="369" w:type="dxa"/>
            <w:tcBorders>
              <w:top w:val="nil"/>
              <w:left w:val="nil"/>
              <w:bottom w:val="single" w:color="auto" w:sz="4" w:space="0"/>
              <w:right w:val="single" w:color="auto" w:sz="4" w:space="0"/>
            </w:tcBorders>
            <w:shd w:val="clear" w:color="000000" w:fill="FFFFFF"/>
            <w:vAlign w:val="center"/>
          </w:tcPr>
          <w:p w14:paraId="3C067010">
            <w:pPr>
              <w:ind w:firstLine="0" w:firstLineChars="0"/>
              <w:jc w:val="center"/>
              <w:rPr>
                <w:sz w:val="18"/>
              </w:rPr>
            </w:pPr>
            <w:r>
              <w:rPr>
                <w:rFonts w:hint="eastAsia"/>
                <w:sz w:val="18"/>
              </w:rPr>
              <w:t>台</w:t>
            </w:r>
          </w:p>
        </w:tc>
        <w:tc>
          <w:tcPr>
            <w:tcW w:w="684" w:type="dxa"/>
            <w:tcBorders>
              <w:top w:val="nil"/>
              <w:left w:val="nil"/>
              <w:bottom w:val="single" w:color="auto" w:sz="4" w:space="0"/>
              <w:right w:val="single" w:color="auto" w:sz="4" w:space="0"/>
            </w:tcBorders>
            <w:shd w:val="clear" w:color="auto" w:fill="auto"/>
            <w:vAlign w:val="center"/>
          </w:tcPr>
          <w:p w14:paraId="1E3FEE2C">
            <w:pPr>
              <w:ind w:firstLine="0" w:firstLineChars="0"/>
              <w:jc w:val="center"/>
              <w:rPr>
                <w:sz w:val="18"/>
              </w:rPr>
            </w:pPr>
            <w:r>
              <w:rPr>
                <w:rFonts w:hint="eastAsia"/>
                <w:sz w:val="18"/>
              </w:rPr>
              <w:t>3000</w:t>
            </w:r>
          </w:p>
        </w:tc>
        <w:tc>
          <w:tcPr>
            <w:tcW w:w="829" w:type="dxa"/>
            <w:tcBorders>
              <w:top w:val="nil"/>
              <w:left w:val="nil"/>
              <w:bottom w:val="single" w:color="auto" w:sz="4" w:space="0"/>
              <w:right w:val="single" w:color="auto" w:sz="4" w:space="0"/>
            </w:tcBorders>
            <w:shd w:val="clear" w:color="000000" w:fill="FFFFFF"/>
            <w:vAlign w:val="center"/>
          </w:tcPr>
          <w:p w14:paraId="33278974">
            <w:pPr>
              <w:ind w:firstLine="0" w:firstLineChars="0"/>
              <w:jc w:val="center"/>
              <w:rPr>
                <w:sz w:val="18"/>
              </w:rPr>
            </w:pPr>
            <w:r>
              <w:rPr>
                <w:rFonts w:hint="eastAsia"/>
                <w:sz w:val="18"/>
              </w:rPr>
              <w:t>3000</w:t>
            </w:r>
          </w:p>
        </w:tc>
        <w:tc>
          <w:tcPr>
            <w:tcW w:w="3883" w:type="dxa"/>
            <w:tcBorders>
              <w:top w:val="nil"/>
              <w:left w:val="nil"/>
              <w:bottom w:val="single" w:color="auto" w:sz="4" w:space="0"/>
              <w:right w:val="single" w:color="auto" w:sz="4" w:space="0"/>
            </w:tcBorders>
            <w:shd w:val="clear" w:color="000000" w:fill="FFFFFF"/>
            <w:vAlign w:val="center"/>
          </w:tcPr>
          <w:p w14:paraId="1BC0A83F">
            <w:pPr>
              <w:ind w:firstLine="0" w:firstLineChars="0"/>
              <w:rPr>
                <w:sz w:val="13"/>
                <w:szCs w:val="13"/>
              </w:rPr>
            </w:pPr>
            <w:r>
              <w:rPr>
                <w:rFonts w:hint="eastAsia"/>
                <w:sz w:val="13"/>
                <w:szCs w:val="13"/>
              </w:rPr>
              <w:t>四轮移动功能，汽油机≥10马力，粉碎直径1-5cm</w:t>
            </w:r>
          </w:p>
        </w:tc>
      </w:tr>
      <w:tr w14:paraId="5E202041">
        <w:tblPrEx>
          <w:tblCellMar>
            <w:top w:w="0" w:type="dxa"/>
            <w:left w:w="108" w:type="dxa"/>
            <w:bottom w:w="0" w:type="dxa"/>
            <w:right w:w="108" w:type="dxa"/>
          </w:tblCellMar>
        </w:tblPrEx>
        <w:trPr>
          <w:trHeight w:val="270" w:hRule="atLeast"/>
          <w:jc w:val="center"/>
        </w:trPr>
        <w:tc>
          <w:tcPr>
            <w:tcW w:w="559" w:type="dxa"/>
            <w:tcBorders>
              <w:top w:val="nil"/>
              <w:left w:val="single" w:color="auto" w:sz="4" w:space="0"/>
              <w:bottom w:val="single" w:color="auto" w:sz="4" w:space="0"/>
              <w:right w:val="single" w:color="auto" w:sz="4" w:space="0"/>
            </w:tcBorders>
            <w:shd w:val="clear" w:color="000000" w:fill="FFFFFF"/>
            <w:vAlign w:val="center"/>
          </w:tcPr>
          <w:p w14:paraId="6CB0A2CF">
            <w:pPr>
              <w:ind w:firstLine="0" w:firstLineChars="0"/>
              <w:jc w:val="center"/>
              <w:rPr>
                <w:rFonts w:hint="eastAsia" w:eastAsia="宋体"/>
                <w:sz w:val="18"/>
                <w:lang w:eastAsia="zh-CN"/>
              </w:rPr>
            </w:pPr>
            <w:r>
              <w:rPr>
                <w:rFonts w:hint="eastAsia"/>
                <w:sz w:val="18"/>
                <w:lang w:val="en-US" w:eastAsia="zh-CN"/>
              </w:rPr>
              <w:t>5</w:t>
            </w:r>
          </w:p>
        </w:tc>
        <w:tc>
          <w:tcPr>
            <w:tcW w:w="2066" w:type="dxa"/>
            <w:tcBorders>
              <w:top w:val="nil"/>
              <w:left w:val="nil"/>
              <w:bottom w:val="single" w:color="auto" w:sz="4" w:space="0"/>
              <w:right w:val="single" w:color="auto" w:sz="4" w:space="0"/>
            </w:tcBorders>
            <w:shd w:val="clear" w:color="000000" w:fill="FFFFFF"/>
            <w:vAlign w:val="center"/>
          </w:tcPr>
          <w:p w14:paraId="71890110">
            <w:pPr>
              <w:ind w:firstLine="0" w:firstLineChars="0"/>
              <w:rPr>
                <w:sz w:val="18"/>
              </w:rPr>
            </w:pPr>
            <w:r>
              <w:rPr>
                <w:rFonts w:hint="eastAsia"/>
                <w:sz w:val="18"/>
              </w:rPr>
              <w:t>农用打药无人机</w:t>
            </w:r>
          </w:p>
        </w:tc>
        <w:tc>
          <w:tcPr>
            <w:tcW w:w="671" w:type="dxa"/>
            <w:tcBorders>
              <w:top w:val="nil"/>
              <w:left w:val="nil"/>
              <w:bottom w:val="single" w:color="auto" w:sz="4" w:space="0"/>
              <w:right w:val="single" w:color="auto" w:sz="4" w:space="0"/>
            </w:tcBorders>
            <w:shd w:val="clear" w:color="000000" w:fill="FFFFFF"/>
            <w:vAlign w:val="center"/>
          </w:tcPr>
          <w:p w14:paraId="5756A4D9">
            <w:pPr>
              <w:ind w:firstLine="0" w:firstLineChars="0"/>
              <w:jc w:val="center"/>
              <w:rPr>
                <w:sz w:val="18"/>
              </w:rPr>
            </w:pPr>
            <w:r>
              <w:rPr>
                <w:rFonts w:hint="eastAsia"/>
                <w:sz w:val="18"/>
              </w:rPr>
              <w:t>1</w:t>
            </w:r>
          </w:p>
        </w:tc>
        <w:tc>
          <w:tcPr>
            <w:tcW w:w="369" w:type="dxa"/>
            <w:tcBorders>
              <w:top w:val="nil"/>
              <w:left w:val="nil"/>
              <w:bottom w:val="single" w:color="auto" w:sz="4" w:space="0"/>
              <w:right w:val="single" w:color="auto" w:sz="4" w:space="0"/>
            </w:tcBorders>
            <w:shd w:val="clear" w:color="000000" w:fill="FFFFFF"/>
            <w:vAlign w:val="center"/>
          </w:tcPr>
          <w:p w14:paraId="2166364C">
            <w:pPr>
              <w:ind w:firstLine="0" w:firstLineChars="0"/>
              <w:jc w:val="center"/>
              <w:rPr>
                <w:sz w:val="18"/>
              </w:rPr>
            </w:pPr>
            <w:r>
              <w:rPr>
                <w:rFonts w:hint="eastAsia"/>
                <w:sz w:val="18"/>
              </w:rPr>
              <w:t>台</w:t>
            </w:r>
          </w:p>
        </w:tc>
        <w:tc>
          <w:tcPr>
            <w:tcW w:w="684" w:type="dxa"/>
            <w:tcBorders>
              <w:top w:val="nil"/>
              <w:left w:val="nil"/>
              <w:bottom w:val="single" w:color="auto" w:sz="4" w:space="0"/>
              <w:right w:val="single" w:color="auto" w:sz="4" w:space="0"/>
            </w:tcBorders>
            <w:shd w:val="clear" w:color="auto" w:fill="auto"/>
            <w:vAlign w:val="center"/>
          </w:tcPr>
          <w:p w14:paraId="303CFE99">
            <w:pPr>
              <w:ind w:firstLine="0" w:firstLineChars="0"/>
              <w:jc w:val="center"/>
              <w:rPr>
                <w:sz w:val="18"/>
              </w:rPr>
            </w:pPr>
            <w:r>
              <w:rPr>
                <w:rFonts w:hint="eastAsia"/>
                <w:sz w:val="18"/>
              </w:rPr>
              <w:t>65000</w:t>
            </w:r>
          </w:p>
        </w:tc>
        <w:tc>
          <w:tcPr>
            <w:tcW w:w="829" w:type="dxa"/>
            <w:tcBorders>
              <w:top w:val="nil"/>
              <w:left w:val="nil"/>
              <w:bottom w:val="single" w:color="auto" w:sz="4" w:space="0"/>
              <w:right w:val="single" w:color="auto" w:sz="4" w:space="0"/>
            </w:tcBorders>
            <w:shd w:val="clear" w:color="000000" w:fill="FFFFFF"/>
            <w:vAlign w:val="center"/>
          </w:tcPr>
          <w:p w14:paraId="11DDA246">
            <w:pPr>
              <w:ind w:firstLine="0" w:firstLineChars="0"/>
              <w:jc w:val="center"/>
              <w:rPr>
                <w:sz w:val="18"/>
              </w:rPr>
            </w:pPr>
            <w:r>
              <w:rPr>
                <w:rFonts w:hint="eastAsia"/>
                <w:sz w:val="18"/>
              </w:rPr>
              <w:t>65000</w:t>
            </w:r>
          </w:p>
        </w:tc>
        <w:tc>
          <w:tcPr>
            <w:tcW w:w="3883" w:type="dxa"/>
            <w:tcBorders>
              <w:top w:val="nil"/>
              <w:left w:val="nil"/>
              <w:bottom w:val="single" w:color="auto" w:sz="4" w:space="0"/>
              <w:right w:val="single" w:color="auto" w:sz="4" w:space="0"/>
            </w:tcBorders>
            <w:shd w:val="clear" w:color="000000" w:fill="FFFFFF"/>
            <w:vAlign w:val="center"/>
          </w:tcPr>
          <w:p w14:paraId="7AF87B14">
            <w:pPr>
              <w:ind w:firstLine="0" w:firstLineChars="0"/>
              <w:rPr>
                <w:sz w:val="13"/>
                <w:szCs w:val="13"/>
              </w:rPr>
            </w:pPr>
            <w:r>
              <w:rPr>
                <w:rFonts w:hint="eastAsia"/>
                <w:sz w:val="13"/>
                <w:szCs w:val="13"/>
              </w:rPr>
              <w:t>八轴50L环抱式农用无人机，起飞重量≥55kg,远距数传，智能手持遥控，自动断点续航，智能航线规划，智能精准喷洒等功能</w:t>
            </w:r>
          </w:p>
        </w:tc>
      </w:tr>
      <w:tr w14:paraId="5F7B7FA2">
        <w:tblPrEx>
          <w:tblCellMar>
            <w:top w:w="0" w:type="dxa"/>
            <w:left w:w="108" w:type="dxa"/>
            <w:bottom w:w="0" w:type="dxa"/>
            <w:right w:w="108" w:type="dxa"/>
          </w:tblCellMar>
        </w:tblPrEx>
        <w:trPr>
          <w:trHeight w:val="420" w:hRule="atLeast"/>
          <w:jc w:val="center"/>
        </w:trPr>
        <w:tc>
          <w:tcPr>
            <w:tcW w:w="559" w:type="dxa"/>
            <w:tcBorders>
              <w:top w:val="nil"/>
              <w:left w:val="single" w:color="auto" w:sz="4" w:space="0"/>
              <w:bottom w:val="single" w:color="auto" w:sz="4" w:space="0"/>
              <w:right w:val="single" w:color="auto" w:sz="4" w:space="0"/>
            </w:tcBorders>
            <w:shd w:val="clear" w:color="000000" w:fill="FFFFFF"/>
            <w:vAlign w:val="center"/>
          </w:tcPr>
          <w:p w14:paraId="52A16368">
            <w:pPr>
              <w:ind w:firstLine="0" w:firstLineChars="0"/>
              <w:jc w:val="center"/>
              <w:rPr>
                <w:b/>
                <w:bCs/>
                <w:sz w:val="18"/>
              </w:rPr>
            </w:pPr>
            <w:r>
              <w:rPr>
                <w:rFonts w:hint="eastAsia"/>
                <w:b/>
                <w:bCs/>
                <w:sz w:val="18"/>
              </w:rPr>
              <w:t>五</w:t>
            </w:r>
          </w:p>
        </w:tc>
        <w:tc>
          <w:tcPr>
            <w:tcW w:w="2066" w:type="dxa"/>
            <w:tcBorders>
              <w:top w:val="nil"/>
              <w:left w:val="nil"/>
              <w:bottom w:val="single" w:color="auto" w:sz="4" w:space="0"/>
              <w:right w:val="single" w:color="auto" w:sz="4" w:space="0"/>
            </w:tcBorders>
            <w:shd w:val="clear" w:color="000000" w:fill="FFFFFF"/>
            <w:vAlign w:val="center"/>
          </w:tcPr>
          <w:p w14:paraId="00AD607C">
            <w:pPr>
              <w:ind w:firstLine="0" w:firstLineChars="0"/>
              <w:rPr>
                <w:b/>
                <w:bCs/>
                <w:sz w:val="18"/>
              </w:rPr>
            </w:pPr>
            <w:r>
              <w:rPr>
                <w:rFonts w:hint="eastAsia"/>
                <w:b/>
                <w:bCs/>
                <w:sz w:val="18"/>
              </w:rPr>
              <w:t>示范推广带动</w:t>
            </w:r>
          </w:p>
        </w:tc>
        <w:tc>
          <w:tcPr>
            <w:tcW w:w="671" w:type="dxa"/>
            <w:tcBorders>
              <w:top w:val="nil"/>
              <w:left w:val="nil"/>
              <w:bottom w:val="single" w:color="auto" w:sz="4" w:space="0"/>
              <w:right w:val="single" w:color="auto" w:sz="4" w:space="0"/>
            </w:tcBorders>
            <w:shd w:val="clear" w:color="000000" w:fill="FFFFFF"/>
            <w:vAlign w:val="center"/>
          </w:tcPr>
          <w:p w14:paraId="70167369">
            <w:pPr>
              <w:ind w:firstLine="0" w:firstLineChars="0"/>
              <w:jc w:val="center"/>
              <w:rPr>
                <w:b/>
                <w:bCs/>
                <w:sz w:val="18"/>
              </w:rPr>
            </w:pPr>
            <w:r>
              <w:rPr>
                <w:rFonts w:hint="eastAsia"/>
                <w:b/>
                <w:bCs/>
                <w:sz w:val="18"/>
              </w:rPr>
              <w:t>50</w:t>
            </w:r>
          </w:p>
        </w:tc>
        <w:tc>
          <w:tcPr>
            <w:tcW w:w="369" w:type="dxa"/>
            <w:tcBorders>
              <w:top w:val="nil"/>
              <w:left w:val="nil"/>
              <w:bottom w:val="single" w:color="auto" w:sz="4" w:space="0"/>
              <w:right w:val="single" w:color="auto" w:sz="4" w:space="0"/>
            </w:tcBorders>
            <w:shd w:val="clear" w:color="000000" w:fill="FFFFFF"/>
            <w:vAlign w:val="center"/>
          </w:tcPr>
          <w:p w14:paraId="02066ED0">
            <w:pPr>
              <w:ind w:firstLine="0" w:firstLineChars="0"/>
              <w:jc w:val="center"/>
              <w:rPr>
                <w:b/>
                <w:bCs/>
                <w:sz w:val="18"/>
              </w:rPr>
            </w:pPr>
            <w:r>
              <w:rPr>
                <w:rFonts w:hint="eastAsia"/>
                <w:b/>
                <w:bCs/>
                <w:sz w:val="18"/>
                <w:lang w:eastAsia="zh-CN"/>
              </w:rPr>
              <w:t>套</w:t>
            </w:r>
          </w:p>
        </w:tc>
        <w:tc>
          <w:tcPr>
            <w:tcW w:w="684" w:type="dxa"/>
            <w:tcBorders>
              <w:top w:val="nil"/>
              <w:left w:val="nil"/>
              <w:bottom w:val="single" w:color="auto" w:sz="4" w:space="0"/>
              <w:right w:val="single" w:color="auto" w:sz="4" w:space="0"/>
            </w:tcBorders>
            <w:shd w:val="clear" w:color="000000" w:fill="FFFFFF"/>
            <w:vAlign w:val="center"/>
          </w:tcPr>
          <w:p w14:paraId="0ABB3509">
            <w:pPr>
              <w:ind w:firstLine="0" w:firstLineChars="0"/>
              <w:jc w:val="center"/>
              <w:rPr>
                <w:b/>
                <w:bCs/>
                <w:sz w:val="18"/>
              </w:rPr>
            </w:pPr>
            <w:r>
              <w:rPr>
                <w:rFonts w:hint="eastAsia"/>
                <w:b/>
                <w:bCs/>
                <w:sz w:val="18"/>
              </w:rPr>
              <w:t>　</w:t>
            </w:r>
          </w:p>
        </w:tc>
        <w:tc>
          <w:tcPr>
            <w:tcW w:w="829" w:type="dxa"/>
            <w:tcBorders>
              <w:top w:val="nil"/>
              <w:left w:val="nil"/>
              <w:bottom w:val="single" w:color="auto" w:sz="4" w:space="0"/>
              <w:right w:val="single" w:color="auto" w:sz="4" w:space="0"/>
            </w:tcBorders>
            <w:shd w:val="clear" w:color="000000" w:fill="FFFFFF"/>
            <w:vAlign w:val="center"/>
          </w:tcPr>
          <w:p w14:paraId="11D46612">
            <w:pPr>
              <w:ind w:firstLine="0" w:firstLineChars="0"/>
              <w:jc w:val="center"/>
              <w:rPr>
                <w:b/>
                <w:bCs/>
                <w:sz w:val="18"/>
              </w:rPr>
            </w:pPr>
            <w:r>
              <w:rPr>
                <w:rFonts w:hint="eastAsia"/>
                <w:b/>
                <w:bCs/>
                <w:sz w:val="18"/>
              </w:rPr>
              <w:t>8900　</w:t>
            </w:r>
          </w:p>
        </w:tc>
        <w:tc>
          <w:tcPr>
            <w:tcW w:w="3883" w:type="dxa"/>
            <w:tcBorders>
              <w:top w:val="nil"/>
              <w:left w:val="nil"/>
              <w:bottom w:val="single" w:color="auto" w:sz="4" w:space="0"/>
              <w:right w:val="single" w:color="auto" w:sz="4" w:space="0"/>
            </w:tcBorders>
            <w:shd w:val="clear" w:color="000000" w:fill="FFFFFF"/>
            <w:vAlign w:val="center"/>
          </w:tcPr>
          <w:p w14:paraId="135D5852">
            <w:pPr>
              <w:ind w:firstLine="0" w:firstLineChars="0"/>
              <w:jc w:val="both"/>
              <w:rPr>
                <w:b/>
                <w:bCs/>
                <w:sz w:val="13"/>
                <w:szCs w:val="13"/>
              </w:rPr>
            </w:pPr>
            <w:r>
              <w:rPr>
                <w:rFonts w:hint="eastAsia"/>
                <w:b/>
                <w:bCs/>
                <w:sz w:val="13"/>
                <w:szCs w:val="13"/>
              </w:rPr>
              <w:t>　</w:t>
            </w:r>
          </w:p>
        </w:tc>
      </w:tr>
      <w:tr w14:paraId="4BB19ADC">
        <w:tblPrEx>
          <w:tblCellMar>
            <w:top w:w="0" w:type="dxa"/>
            <w:left w:w="108" w:type="dxa"/>
            <w:bottom w:w="0" w:type="dxa"/>
            <w:right w:w="108" w:type="dxa"/>
          </w:tblCellMar>
        </w:tblPrEx>
        <w:trPr>
          <w:trHeight w:val="375" w:hRule="atLeast"/>
          <w:jc w:val="center"/>
        </w:trPr>
        <w:tc>
          <w:tcPr>
            <w:tcW w:w="559" w:type="dxa"/>
            <w:tcBorders>
              <w:top w:val="nil"/>
              <w:left w:val="single" w:color="auto" w:sz="4" w:space="0"/>
              <w:bottom w:val="single" w:color="auto" w:sz="4" w:space="0"/>
              <w:right w:val="single" w:color="auto" w:sz="4" w:space="0"/>
            </w:tcBorders>
            <w:shd w:val="clear" w:color="000000" w:fill="FFFFFF"/>
            <w:vAlign w:val="center"/>
          </w:tcPr>
          <w:p w14:paraId="07905148">
            <w:pPr>
              <w:ind w:firstLine="0" w:firstLineChars="0"/>
              <w:jc w:val="center"/>
              <w:rPr>
                <w:sz w:val="18"/>
              </w:rPr>
            </w:pPr>
            <w:r>
              <w:rPr>
                <w:rFonts w:hint="eastAsia"/>
                <w:sz w:val="18"/>
                <w:lang w:val="en-US" w:eastAsia="zh-CN"/>
              </w:rPr>
              <w:t>1</w:t>
            </w:r>
            <w:r>
              <w:rPr>
                <w:rFonts w:hint="eastAsia"/>
                <w:sz w:val="18"/>
              </w:rPr>
              <w:t xml:space="preserve"> </w:t>
            </w:r>
          </w:p>
        </w:tc>
        <w:tc>
          <w:tcPr>
            <w:tcW w:w="2066" w:type="dxa"/>
            <w:tcBorders>
              <w:top w:val="nil"/>
              <w:left w:val="nil"/>
              <w:bottom w:val="single" w:color="auto" w:sz="4" w:space="0"/>
              <w:right w:val="single" w:color="auto" w:sz="4" w:space="0"/>
            </w:tcBorders>
            <w:shd w:val="clear" w:color="000000" w:fill="FFFFFF"/>
            <w:vAlign w:val="center"/>
          </w:tcPr>
          <w:p w14:paraId="0A21F06A">
            <w:pPr>
              <w:ind w:firstLine="0" w:firstLineChars="0"/>
              <w:rPr>
                <w:b/>
                <w:bCs/>
                <w:sz w:val="18"/>
              </w:rPr>
            </w:pPr>
            <w:r>
              <w:rPr>
                <w:rFonts w:hint="eastAsia"/>
                <w:sz w:val="18"/>
              </w:rPr>
              <w:t>培训操作工具</w:t>
            </w:r>
          </w:p>
        </w:tc>
        <w:tc>
          <w:tcPr>
            <w:tcW w:w="671" w:type="dxa"/>
            <w:tcBorders>
              <w:top w:val="nil"/>
              <w:left w:val="nil"/>
              <w:bottom w:val="single" w:color="auto" w:sz="4" w:space="0"/>
              <w:right w:val="single" w:color="auto" w:sz="4" w:space="0"/>
            </w:tcBorders>
            <w:shd w:val="clear" w:color="000000" w:fill="FFFFFF"/>
            <w:vAlign w:val="center"/>
          </w:tcPr>
          <w:p w14:paraId="3E58AE92">
            <w:pPr>
              <w:ind w:firstLine="0" w:firstLineChars="0"/>
              <w:jc w:val="center"/>
              <w:rPr>
                <w:b/>
                <w:bCs/>
                <w:sz w:val="18"/>
              </w:rPr>
            </w:pPr>
            <w:r>
              <w:rPr>
                <w:rFonts w:hint="eastAsia"/>
                <w:sz w:val="18"/>
              </w:rPr>
              <w:t>50</w:t>
            </w:r>
          </w:p>
        </w:tc>
        <w:tc>
          <w:tcPr>
            <w:tcW w:w="369" w:type="dxa"/>
            <w:tcBorders>
              <w:top w:val="nil"/>
              <w:left w:val="nil"/>
              <w:bottom w:val="single" w:color="auto" w:sz="4" w:space="0"/>
              <w:right w:val="single" w:color="auto" w:sz="4" w:space="0"/>
            </w:tcBorders>
            <w:shd w:val="clear" w:color="000000" w:fill="FFFFFF"/>
            <w:vAlign w:val="center"/>
          </w:tcPr>
          <w:p w14:paraId="51CE1CA4">
            <w:pPr>
              <w:ind w:firstLine="0" w:firstLineChars="0"/>
              <w:rPr>
                <w:b/>
                <w:bCs/>
                <w:sz w:val="18"/>
              </w:rPr>
            </w:pPr>
            <w:r>
              <w:rPr>
                <w:rFonts w:hint="eastAsia"/>
                <w:sz w:val="18"/>
              </w:rPr>
              <w:t>套</w:t>
            </w:r>
          </w:p>
        </w:tc>
        <w:tc>
          <w:tcPr>
            <w:tcW w:w="684" w:type="dxa"/>
            <w:tcBorders>
              <w:top w:val="nil"/>
              <w:left w:val="nil"/>
              <w:bottom w:val="single" w:color="auto" w:sz="4" w:space="0"/>
              <w:right w:val="single" w:color="auto" w:sz="4" w:space="0"/>
            </w:tcBorders>
            <w:shd w:val="clear" w:color="000000" w:fill="FFFFFF"/>
            <w:vAlign w:val="center"/>
          </w:tcPr>
          <w:p w14:paraId="54FACBFC">
            <w:pPr>
              <w:ind w:firstLine="0" w:firstLineChars="0"/>
              <w:jc w:val="center"/>
              <w:rPr>
                <w:b/>
                <w:bCs/>
                <w:sz w:val="18"/>
              </w:rPr>
            </w:pPr>
            <w:r>
              <w:rPr>
                <w:rFonts w:hint="eastAsia"/>
                <w:sz w:val="18"/>
              </w:rPr>
              <w:t>178</w:t>
            </w:r>
          </w:p>
        </w:tc>
        <w:tc>
          <w:tcPr>
            <w:tcW w:w="829" w:type="dxa"/>
            <w:tcBorders>
              <w:top w:val="nil"/>
              <w:left w:val="nil"/>
              <w:bottom w:val="single" w:color="auto" w:sz="4" w:space="0"/>
              <w:right w:val="single" w:color="auto" w:sz="4" w:space="0"/>
            </w:tcBorders>
            <w:shd w:val="clear" w:color="000000" w:fill="FFFFFF"/>
            <w:vAlign w:val="center"/>
          </w:tcPr>
          <w:p w14:paraId="0AD1C4F3">
            <w:pPr>
              <w:ind w:firstLine="0" w:firstLineChars="0"/>
              <w:jc w:val="center"/>
              <w:rPr>
                <w:sz w:val="18"/>
              </w:rPr>
            </w:pPr>
            <w:r>
              <w:rPr>
                <w:rFonts w:hint="eastAsia"/>
                <w:sz w:val="18"/>
              </w:rPr>
              <w:t>8900</w:t>
            </w:r>
          </w:p>
        </w:tc>
        <w:tc>
          <w:tcPr>
            <w:tcW w:w="3883" w:type="dxa"/>
            <w:tcBorders>
              <w:top w:val="nil"/>
              <w:left w:val="nil"/>
              <w:bottom w:val="single" w:color="auto" w:sz="4" w:space="0"/>
              <w:right w:val="single" w:color="auto" w:sz="4" w:space="0"/>
            </w:tcBorders>
            <w:shd w:val="clear" w:color="000000" w:fill="FFFFFF"/>
            <w:vAlign w:val="center"/>
          </w:tcPr>
          <w:p w14:paraId="5BB0BC56">
            <w:pPr>
              <w:ind w:firstLine="0" w:firstLineChars="0"/>
              <w:rPr>
                <w:b/>
                <w:bCs/>
                <w:sz w:val="13"/>
                <w:szCs w:val="13"/>
              </w:rPr>
            </w:pPr>
            <w:r>
              <w:rPr>
                <w:rFonts w:hint="eastAsia"/>
                <w:sz w:val="13"/>
                <w:szCs w:val="13"/>
              </w:rPr>
              <w:t>修剪、嫁接刀具</w:t>
            </w:r>
          </w:p>
        </w:tc>
      </w:tr>
    </w:tbl>
    <w:p w14:paraId="4080E780">
      <w:pPr>
        <w:pStyle w:val="2"/>
        <w:rPr>
          <w:rFonts w:ascii="Times New Roman" w:hAnsi="Times New Roman" w:eastAsia="方正仿宋_GBK" w:cs="Times New Roman"/>
          <w:kern w:val="44"/>
          <w:sz w:val="32"/>
        </w:rPr>
      </w:pPr>
      <w:r>
        <w:rPr>
          <w:rFonts w:ascii="Times New Roman" w:hAnsi="Times New Roman" w:eastAsia="方正仿宋_GBK" w:cs="Times New Roman"/>
        </w:rPr>
        <w:br w:type="page"/>
      </w:r>
    </w:p>
    <w:p w14:paraId="6A53E721">
      <w:pPr>
        <w:pStyle w:val="3"/>
        <w:spacing w:line="500" w:lineRule="exact"/>
        <w:ind w:left="0" w:leftChars="0" w:firstLine="0" w:firstLineChars="0"/>
        <w:rPr>
          <w:rFonts w:ascii="Times New Roman" w:hAnsi="Times New Roman" w:eastAsia="方正仿宋_GBK" w:cs="Times New Roman"/>
        </w:rPr>
      </w:pPr>
      <w:bookmarkStart w:id="419" w:name="_Toc162534323"/>
      <w:bookmarkStart w:id="420" w:name="_Toc161668106"/>
      <w:bookmarkStart w:id="421" w:name="_Toc161668362"/>
      <w:r>
        <w:rPr>
          <w:rFonts w:ascii="Times New Roman" w:hAnsi="Times New Roman" w:eastAsia="方正仿宋_GBK" w:cs="Times New Roman"/>
        </w:rPr>
        <w:t>附表4</w:t>
      </w:r>
      <w:bookmarkEnd w:id="419"/>
      <w:bookmarkEnd w:id="420"/>
      <w:bookmarkEnd w:id="421"/>
    </w:p>
    <w:p w14:paraId="2C9F2F1E">
      <w:pPr>
        <w:pStyle w:val="4"/>
        <w:spacing w:line="500" w:lineRule="exact"/>
        <w:ind w:left="280" w:right="280" w:firstLine="750"/>
        <w:rPr>
          <w:rFonts w:ascii="Times New Roman" w:hAnsi="Times New Roman" w:eastAsia="方正仿宋_GBK" w:cs="Times New Roman"/>
        </w:rPr>
      </w:pPr>
      <w:bookmarkStart w:id="422" w:name="_Toc161668363"/>
      <w:bookmarkStart w:id="423" w:name="_Toc162534324"/>
      <w:bookmarkStart w:id="424" w:name="_Toc161668107"/>
      <w:r>
        <w:rPr>
          <w:rFonts w:ascii="Times New Roman" w:hAnsi="Times New Roman" w:eastAsia="方正仿宋_GBK" w:cs="Times New Roman"/>
        </w:rPr>
        <w:t>永德县崇岗乡2024年澳洲坚果提质增效项目绩效目标表</w:t>
      </w:r>
      <w:bookmarkEnd w:id="422"/>
      <w:bookmarkEnd w:id="423"/>
      <w:bookmarkEnd w:id="424"/>
    </w:p>
    <w:tbl>
      <w:tblPr>
        <w:tblStyle w:val="21"/>
        <w:tblW w:w="10060" w:type="dxa"/>
        <w:tblInd w:w="-641" w:type="dxa"/>
        <w:tblLayout w:type="fixed"/>
        <w:tblCellMar>
          <w:top w:w="0" w:type="dxa"/>
          <w:left w:w="108" w:type="dxa"/>
          <w:bottom w:w="0" w:type="dxa"/>
          <w:right w:w="108" w:type="dxa"/>
        </w:tblCellMar>
      </w:tblPr>
      <w:tblGrid>
        <w:gridCol w:w="738"/>
        <w:gridCol w:w="1177"/>
        <w:gridCol w:w="1336"/>
        <w:gridCol w:w="2185"/>
        <w:gridCol w:w="2449"/>
        <w:gridCol w:w="618"/>
        <w:gridCol w:w="1557"/>
      </w:tblGrid>
      <w:tr w14:paraId="024FA3E1">
        <w:tblPrEx>
          <w:tblCellMar>
            <w:top w:w="0" w:type="dxa"/>
            <w:left w:w="108" w:type="dxa"/>
            <w:bottom w:w="0" w:type="dxa"/>
            <w:right w:w="108" w:type="dxa"/>
          </w:tblCellMar>
        </w:tblPrEx>
        <w:trPr>
          <w:trHeight w:val="301" w:hRule="atLeast"/>
        </w:trPr>
        <w:tc>
          <w:tcPr>
            <w:tcW w:w="19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8840756">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项目名称</w:t>
            </w:r>
          </w:p>
        </w:tc>
        <w:tc>
          <w:tcPr>
            <w:tcW w:w="3521" w:type="dxa"/>
            <w:gridSpan w:val="2"/>
            <w:tcBorders>
              <w:top w:val="single" w:color="auto" w:sz="4" w:space="0"/>
              <w:left w:val="nil"/>
              <w:bottom w:val="single" w:color="auto" w:sz="4" w:space="0"/>
              <w:right w:val="single" w:color="auto" w:sz="4" w:space="0"/>
            </w:tcBorders>
            <w:shd w:val="clear" w:color="000000" w:fill="FFFFFF"/>
            <w:vAlign w:val="center"/>
          </w:tcPr>
          <w:p w14:paraId="6D2187F4">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永德县崇岗乡2024年澳洲坚果提质增效项目</w:t>
            </w:r>
          </w:p>
        </w:tc>
        <w:tc>
          <w:tcPr>
            <w:tcW w:w="2449" w:type="dxa"/>
            <w:tcBorders>
              <w:top w:val="single" w:color="auto" w:sz="4" w:space="0"/>
              <w:left w:val="nil"/>
              <w:bottom w:val="single" w:color="auto" w:sz="4" w:space="0"/>
              <w:right w:val="single" w:color="auto" w:sz="4" w:space="0"/>
            </w:tcBorders>
            <w:shd w:val="clear" w:color="000000" w:fill="FFFFFF"/>
            <w:vAlign w:val="center"/>
          </w:tcPr>
          <w:p w14:paraId="3599989C">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项目负责人及联系电话</w:t>
            </w:r>
          </w:p>
        </w:tc>
        <w:tc>
          <w:tcPr>
            <w:tcW w:w="2175" w:type="dxa"/>
            <w:gridSpan w:val="2"/>
            <w:tcBorders>
              <w:top w:val="single" w:color="auto" w:sz="4" w:space="0"/>
              <w:left w:val="nil"/>
              <w:bottom w:val="single" w:color="auto" w:sz="4" w:space="0"/>
              <w:right w:val="single" w:color="auto" w:sz="4" w:space="0"/>
            </w:tcBorders>
            <w:shd w:val="clear" w:color="000000" w:fill="FFFFFF"/>
            <w:vAlign w:val="center"/>
          </w:tcPr>
          <w:p w14:paraId="1D7C5204">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鲁国斌，5213504</w:t>
            </w:r>
          </w:p>
        </w:tc>
      </w:tr>
      <w:tr w14:paraId="415BBDB8">
        <w:tblPrEx>
          <w:tblCellMar>
            <w:top w:w="0" w:type="dxa"/>
            <w:left w:w="108" w:type="dxa"/>
            <w:bottom w:w="0" w:type="dxa"/>
            <w:right w:w="108" w:type="dxa"/>
          </w:tblCellMar>
        </w:tblPrEx>
        <w:trPr>
          <w:trHeight w:val="90" w:hRule="atLeast"/>
        </w:trPr>
        <w:tc>
          <w:tcPr>
            <w:tcW w:w="19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D56F453">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主管部门</w:t>
            </w:r>
          </w:p>
        </w:tc>
        <w:tc>
          <w:tcPr>
            <w:tcW w:w="3521" w:type="dxa"/>
            <w:gridSpan w:val="2"/>
            <w:tcBorders>
              <w:top w:val="single" w:color="auto" w:sz="4" w:space="0"/>
              <w:left w:val="nil"/>
              <w:bottom w:val="single" w:color="auto" w:sz="4" w:space="0"/>
              <w:right w:val="single" w:color="auto" w:sz="4" w:space="0"/>
            </w:tcBorders>
            <w:shd w:val="clear" w:color="000000" w:fill="FFFFFF"/>
            <w:vAlign w:val="center"/>
          </w:tcPr>
          <w:p w14:paraId="6AD42B8B">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永德县林业和草原局</w:t>
            </w:r>
          </w:p>
        </w:tc>
        <w:tc>
          <w:tcPr>
            <w:tcW w:w="2449" w:type="dxa"/>
            <w:tcBorders>
              <w:top w:val="single" w:color="auto" w:sz="4" w:space="0"/>
              <w:left w:val="nil"/>
              <w:bottom w:val="single" w:color="auto" w:sz="4" w:space="0"/>
              <w:right w:val="single" w:color="auto" w:sz="4" w:space="0"/>
            </w:tcBorders>
            <w:shd w:val="clear" w:color="000000" w:fill="FFFFFF"/>
            <w:vAlign w:val="center"/>
          </w:tcPr>
          <w:p w14:paraId="417C483B">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实施单位</w:t>
            </w:r>
          </w:p>
        </w:tc>
        <w:tc>
          <w:tcPr>
            <w:tcW w:w="2175" w:type="dxa"/>
            <w:gridSpan w:val="2"/>
            <w:tcBorders>
              <w:top w:val="single" w:color="auto" w:sz="4" w:space="0"/>
              <w:left w:val="nil"/>
              <w:bottom w:val="single" w:color="auto" w:sz="4" w:space="0"/>
              <w:right w:val="single" w:color="auto" w:sz="4" w:space="0"/>
            </w:tcBorders>
            <w:shd w:val="clear" w:color="000000" w:fill="FFFFFF"/>
            <w:vAlign w:val="center"/>
          </w:tcPr>
          <w:p w14:paraId="4E0EC784">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永德县林业和草原局</w:t>
            </w:r>
          </w:p>
        </w:tc>
      </w:tr>
      <w:tr w14:paraId="22E5EB03">
        <w:tblPrEx>
          <w:tblCellMar>
            <w:top w:w="0" w:type="dxa"/>
            <w:left w:w="108" w:type="dxa"/>
            <w:bottom w:w="0" w:type="dxa"/>
            <w:right w:w="108" w:type="dxa"/>
          </w:tblCellMar>
        </w:tblPrEx>
        <w:trPr>
          <w:trHeight w:val="319" w:hRule="atLeast"/>
        </w:trPr>
        <w:tc>
          <w:tcPr>
            <w:tcW w:w="191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7141EB8">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资金情况</w:t>
            </w:r>
            <w:r>
              <w:rPr>
                <w:rFonts w:ascii="Times New Roman" w:hAnsi="Times New Roman" w:eastAsia="方正仿宋_GBK" w:cs="Times New Roman"/>
                <w:sz w:val="18"/>
              </w:rPr>
              <w:br w:type="textWrapping"/>
            </w:r>
            <w:r>
              <w:rPr>
                <w:rFonts w:ascii="Times New Roman" w:hAnsi="Times New Roman" w:eastAsia="方正仿宋_GBK" w:cs="Times New Roman"/>
                <w:sz w:val="18"/>
              </w:rPr>
              <w:t>（万元）</w:t>
            </w:r>
          </w:p>
        </w:tc>
        <w:tc>
          <w:tcPr>
            <w:tcW w:w="3521" w:type="dxa"/>
            <w:gridSpan w:val="2"/>
            <w:tcBorders>
              <w:top w:val="single" w:color="auto" w:sz="4" w:space="0"/>
              <w:left w:val="nil"/>
              <w:bottom w:val="single" w:color="auto" w:sz="4" w:space="0"/>
              <w:right w:val="single" w:color="auto" w:sz="4" w:space="0"/>
            </w:tcBorders>
            <w:shd w:val="clear" w:color="000000" w:fill="FFFFFF"/>
            <w:vAlign w:val="center"/>
          </w:tcPr>
          <w:p w14:paraId="34BBFEAD">
            <w:pPr>
              <w:ind w:firstLine="0" w:firstLineChars="0"/>
              <w:rPr>
                <w:rFonts w:ascii="Times New Roman" w:hAnsi="Times New Roman" w:eastAsia="方正仿宋_GBK" w:cs="Times New Roman"/>
                <w:sz w:val="18"/>
              </w:rPr>
            </w:pPr>
            <w:r>
              <w:rPr>
                <w:rFonts w:ascii="Times New Roman" w:hAnsi="Times New Roman" w:eastAsia="方正仿宋_GBK" w:cs="Times New Roman"/>
                <w:sz w:val="18"/>
              </w:rPr>
              <w:t>年度资金总额：</w:t>
            </w:r>
          </w:p>
        </w:tc>
        <w:tc>
          <w:tcPr>
            <w:tcW w:w="4624" w:type="dxa"/>
            <w:gridSpan w:val="3"/>
            <w:tcBorders>
              <w:top w:val="single" w:color="auto" w:sz="4" w:space="0"/>
              <w:left w:val="nil"/>
              <w:bottom w:val="single" w:color="auto" w:sz="4" w:space="0"/>
              <w:right w:val="single" w:color="auto" w:sz="4" w:space="0"/>
            </w:tcBorders>
            <w:shd w:val="clear" w:color="000000" w:fill="FFFFFF"/>
            <w:vAlign w:val="center"/>
          </w:tcPr>
          <w:p w14:paraId="7C684D1D">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260</w:t>
            </w:r>
          </w:p>
        </w:tc>
      </w:tr>
      <w:tr w14:paraId="0465EB07">
        <w:tblPrEx>
          <w:tblCellMar>
            <w:top w:w="0" w:type="dxa"/>
            <w:left w:w="108" w:type="dxa"/>
            <w:bottom w:w="0" w:type="dxa"/>
            <w:right w:w="108" w:type="dxa"/>
          </w:tblCellMar>
        </w:tblPrEx>
        <w:trPr>
          <w:trHeight w:val="273" w:hRule="atLeast"/>
        </w:trPr>
        <w:tc>
          <w:tcPr>
            <w:tcW w:w="1915" w:type="dxa"/>
            <w:gridSpan w:val="2"/>
            <w:vMerge w:val="continue"/>
            <w:tcBorders>
              <w:top w:val="single" w:color="auto" w:sz="4" w:space="0"/>
              <w:left w:val="single" w:color="auto" w:sz="4" w:space="0"/>
              <w:bottom w:val="single" w:color="auto" w:sz="4" w:space="0"/>
              <w:right w:val="single" w:color="auto" w:sz="4" w:space="0"/>
            </w:tcBorders>
            <w:vAlign w:val="center"/>
          </w:tcPr>
          <w:p w14:paraId="7D364A68">
            <w:pPr>
              <w:ind w:firstLine="0" w:firstLineChars="0"/>
              <w:rPr>
                <w:rFonts w:ascii="Times New Roman" w:hAnsi="Times New Roman" w:eastAsia="方正仿宋_GBK" w:cs="Times New Roman"/>
                <w:sz w:val="18"/>
              </w:rPr>
            </w:pPr>
          </w:p>
        </w:tc>
        <w:tc>
          <w:tcPr>
            <w:tcW w:w="3521" w:type="dxa"/>
            <w:gridSpan w:val="2"/>
            <w:tcBorders>
              <w:top w:val="single" w:color="auto" w:sz="4" w:space="0"/>
              <w:left w:val="nil"/>
              <w:bottom w:val="single" w:color="auto" w:sz="4" w:space="0"/>
              <w:right w:val="single" w:color="auto" w:sz="4" w:space="0"/>
            </w:tcBorders>
            <w:shd w:val="clear" w:color="000000" w:fill="FFFFFF"/>
            <w:vAlign w:val="center"/>
          </w:tcPr>
          <w:p w14:paraId="21E64661">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 xml:space="preserve">       其中：财政拨款</w:t>
            </w:r>
          </w:p>
        </w:tc>
        <w:tc>
          <w:tcPr>
            <w:tcW w:w="4624" w:type="dxa"/>
            <w:gridSpan w:val="3"/>
            <w:tcBorders>
              <w:top w:val="single" w:color="auto" w:sz="4" w:space="0"/>
              <w:left w:val="nil"/>
              <w:bottom w:val="single" w:color="auto" w:sz="4" w:space="0"/>
              <w:right w:val="single" w:color="auto" w:sz="4" w:space="0"/>
            </w:tcBorders>
            <w:shd w:val="clear" w:color="000000" w:fill="FFFFFF"/>
            <w:vAlign w:val="center"/>
          </w:tcPr>
          <w:p w14:paraId="6E8B68DA">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260</w:t>
            </w:r>
          </w:p>
        </w:tc>
      </w:tr>
      <w:tr w14:paraId="152E34A0">
        <w:tblPrEx>
          <w:tblCellMar>
            <w:top w:w="0" w:type="dxa"/>
            <w:left w:w="108" w:type="dxa"/>
            <w:bottom w:w="0" w:type="dxa"/>
            <w:right w:w="108" w:type="dxa"/>
          </w:tblCellMar>
        </w:tblPrEx>
        <w:trPr>
          <w:trHeight w:val="228" w:hRule="atLeast"/>
        </w:trPr>
        <w:tc>
          <w:tcPr>
            <w:tcW w:w="1915" w:type="dxa"/>
            <w:gridSpan w:val="2"/>
            <w:vMerge w:val="continue"/>
            <w:tcBorders>
              <w:top w:val="single" w:color="auto" w:sz="4" w:space="0"/>
              <w:left w:val="single" w:color="auto" w:sz="4" w:space="0"/>
              <w:bottom w:val="single" w:color="auto" w:sz="4" w:space="0"/>
              <w:right w:val="single" w:color="auto" w:sz="4" w:space="0"/>
            </w:tcBorders>
            <w:vAlign w:val="center"/>
          </w:tcPr>
          <w:p w14:paraId="422A750B">
            <w:pPr>
              <w:ind w:firstLine="0" w:firstLineChars="0"/>
              <w:rPr>
                <w:rFonts w:ascii="Times New Roman" w:hAnsi="Times New Roman" w:eastAsia="方正仿宋_GBK" w:cs="Times New Roman"/>
                <w:sz w:val="18"/>
              </w:rPr>
            </w:pPr>
          </w:p>
        </w:tc>
        <w:tc>
          <w:tcPr>
            <w:tcW w:w="3521" w:type="dxa"/>
            <w:gridSpan w:val="2"/>
            <w:tcBorders>
              <w:top w:val="single" w:color="auto" w:sz="4" w:space="0"/>
              <w:left w:val="nil"/>
              <w:bottom w:val="single" w:color="auto" w:sz="4" w:space="0"/>
              <w:right w:val="single" w:color="auto" w:sz="4" w:space="0"/>
            </w:tcBorders>
            <w:shd w:val="clear" w:color="000000" w:fill="FFFFFF"/>
            <w:vAlign w:val="center"/>
          </w:tcPr>
          <w:p w14:paraId="1FE680A4">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 xml:space="preserve">             其他资金</w:t>
            </w:r>
          </w:p>
        </w:tc>
        <w:tc>
          <w:tcPr>
            <w:tcW w:w="4624" w:type="dxa"/>
            <w:gridSpan w:val="3"/>
            <w:tcBorders>
              <w:top w:val="single" w:color="auto" w:sz="4" w:space="0"/>
              <w:left w:val="nil"/>
              <w:bottom w:val="single" w:color="auto" w:sz="4" w:space="0"/>
              <w:right w:val="single" w:color="auto" w:sz="4" w:space="0"/>
            </w:tcBorders>
            <w:shd w:val="clear" w:color="000000" w:fill="FFFFFF"/>
            <w:vAlign w:val="center"/>
          </w:tcPr>
          <w:p w14:paraId="19D0AEB8">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0</w:t>
            </w:r>
          </w:p>
        </w:tc>
      </w:tr>
      <w:tr w14:paraId="05D7C7E5">
        <w:tblPrEx>
          <w:tblCellMar>
            <w:top w:w="0" w:type="dxa"/>
            <w:left w:w="108" w:type="dxa"/>
            <w:bottom w:w="0" w:type="dxa"/>
            <w:right w:w="108" w:type="dxa"/>
          </w:tblCellMar>
        </w:tblPrEx>
        <w:trPr>
          <w:trHeight w:val="319" w:hRule="atLeast"/>
        </w:trPr>
        <w:tc>
          <w:tcPr>
            <w:tcW w:w="738" w:type="dxa"/>
            <w:vMerge w:val="restart"/>
            <w:tcBorders>
              <w:top w:val="nil"/>
              <w:left w:val="single" w:color="auto" w:sz="4" w:space="0"/>
              <w:bottom w:val="single" w:color="auto" w:sz="4" w:space="0"/>
              <w:right w:val="single" w:color="auto" w:sz="4" w:space="0"/>
            </w:tcBorders>
            <w:shd w:val="clear" w:color="000000" w:fill="FFFFFF"/>
            <w:vAlign w:val="center"/>
          </w:tcPr>
          <w:p w14:paraId="258DB51E">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总体目标</w:t>
            </w:r>
          </w:p>
        </w:tc>
        <w:tc>
          <w:tcPr>
            <w:tcW w:w="9322" w:type="dxa"/>
            <w:gridSpan w:val="6"/>
            <w:tcBorders>
              <w:top w:val="single" w:color="auto" w:sz="4" w:space="0"/>
              <w:left w:val="nil"/>
              <w:bottom w:val="single" w:color="auto" w:sz="4" w:space="0"/>
              <w:right w:val="single" w:color="auto" w:sz="4" w:space="0"/>
            </w:tcBorders>
            <w:shd w:val="clear" w:color="000000" w:fill="FFFFFF"/>
            <w:vAlign w:val="center"/>
          </w:tcPr>
          <w:p w14:paraId="4A5D0055">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年度目标</w:t>
            </w:r>
          </w:p>
        </w:tc>
      </w:tr>
      <w:tr w14:paraId="63025F9D">
        <w:tblPrEx>
          <w:tblCellMar>
            <w:top w:w="0" w:type="dxa"/>
            <w:left w:w="108" w:type="dxa"/>
            <w:bottom w:w="0" w:type="dxa"/>
            <w:right w:w="108" w:type="dxa"/>
          </w:tblCellMar>
        </w:tblPrEx>
        <w:trPr>
          <w:trHeight w:val="554" w:hRule="atLeast"/>
        </w:trPr>
        <w:tc>
          <w:tcPr>
            <w:tcW w:w="738" w:type="dxa"/>
            <w:vMerge w:val="continue"/>
            <w:tcBorders>
              <w:top w:val="nil"/>
              <w:left w:val="single" w:color="auto" w:sz="4" w:space="0"/>
              <w:bottom w:val="single" w:color="auto" w:sz="4" w:space="0"/>
              <w:right w:val="single" w:color="auto" w:sz="4" w:space="0"/>
            </w:tcBorders>
            <w:vAlign w:val="center"/>
          </w:tcPr>
          <w:p w14:paraId="3E5383F2">
            <w:pPr>
              <w:ind w:firstLine="0" w:firstLineChars="0"/>
              <w:rPr>
                <w:rFonts w:ascii="Times New Roman" w:hAnsi="Times New Roman" w:eastAsia="方正仿宋_GBK" w:cs="Times New Roman"/>
                <w:sz w:val="18"/>
              </w:rPr>
            </w:pPr>
          </w:p>
        </w:tc>
        <w:tc>
          <w:tcPr>
            <w:tcW w:w="9322" w:type="dxa"/>
            <w:gridSpan w:val="6"/>
            <w:tcBorders>
              <w:top w:val="single" w:color="auto" w:sz="4" w:space="0"/>
              <w:left w:val="nil"/>
              <w:bottom w:val="single" w:color="auto" w:sz="4" w:space="0"/>
              <w:right w:val="single" w:color="000000" w:sz="4" w:space="0"/>
            </w:tcBorders>
            <w:shd w:val="clear" w:color="000000" w:fill="FFFFFF"/>
            <w:vAlign w:val="center"/>
          </w:tcPr>
          <w:p w14:paraId="778D540F">
            <w:pPr>
              <w:ind w:firstLine="0" w:firstLineChars="0"/>
              <w:rPr>
                <w:rFonts w:ascii="Times New Roman" w:hAnsi="Times New Roman" w:eastAsia="方正仿宋_GBK" w:cs="Times New Roman"/>
                <w:sz w:val="18"/>
              </w:rPr>
            </w:pPr>
            <w:r>
              <w:rPr>
                <w:rFonts w:ascii="Times New Roman" w:hAnsi="Times New Roman" w:eastAsia="方正仿宋_GBK" w:cs="Times New Roman"/>
                <w:sz w:val="18"/>
              </w:rPr>
              <w:t>实施以施肥、修剪、保花保果、绿色防控、补植补造等为主要措施的基地提质增效及示范推广，开展澳洲坚果基地现场观摩培训推广。</w:t>
            </w:r>
          </w:p>
        </w:tc>
      </w:tr>
      <w:tr w14:paraId="5473F971">
        <w:tblPrEx>
          <w:tblCellMar>
            <w:top w:w="0" w:type="dxa"/>
            <w:left w:w="108" w:type="dxa"/>
            <w:bottom w:w="0" w:type="dxa"/>
            <w:right w:w="108" w:type="dxa"/>
          </w:tblCellMar>
        </w:tblPrEx>
        <w:trPr>
          <w:trHeight w:val="312" w:hRule="atLeast"/>
        </w:trPr>
        <w:tc>
          <w:tcPr>
            <w:tcW w:w="738" w:type="dxa"/>
            <w:vMerge w:val="restart"/>
            <w:tcBorders>
              <w:top w:val="nil"/>
              <w:left w:val="single" w:color="auto" w:sz="4" w:space="0"/>
              <w:bottom w:val="single" w:color="auto" w:sz="4" w:space="0"/>
              <w:right w:val="single" w:color="auto" w:sz="4" w:space="0"/>
            </w:tcBorders>
            <w:shd w:val="clear" w:color="000000" w:fill="FFFFFF"/>
            <w:vAlign w:val="center"/>
          </w:tcPr>
          <w:p w14:paraId="17775FFC">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绩</w:t>
            </w:r>
            <w:r>
              <w:rPr>
                <w:rFonts w:ascii="Times New Roman" w:hAnsi="Times New Roman" w:eastAsia="方正仿宋_GBK" w:cs="Times New Roman"/>
                <w:sz w:val="18"/>
              </w:rPr>
              <w:br w:type="textWrapping"/>
            </w:r>
            <w:r>
              <w:rPr>
                <w:rFonts w:ascii="Times New Roman" w:hAnsi="Times New Roman" w:eastAsia="方正仿宋_GBK" w:cs="Times New Roman"/>
                <w:sz w:val="18"/>
              </w:rPr>
              <w:t>效</w:t>
            </w:r>
            <w:r>
              <w:rPr>
                <w:rFonts w:ascii="Times New Roman" w:hAnsi="Times New Roman" w:eastAsia="方正仿宋_GBK" w:cs="Times New Roman"/>
                <w:sz w:val="18"/>
              </w:rPr>
              <w:br w:type="textWrapping"/>
            </w:r>
            <w:r>
              <w:rPr>
                <w:rFonts w:ascii="Times New Roman" w:hAnsi="Times New Roman" w:eastAsia="方正仿宋_GBK" w:cs="Times New Roman"/>
                <w:sz w:val="18"/>
              </w:rPr>
              <w:t>指</w:t>
            </w:r>
            <w:r>
              <w:rPr>
                <w:rFonts w:ascii="Times New Roman" w:hAnsi="Times New Roman" w:eastAsia="方正仿宋_GBK" w:cs="Times New Roman"/>
                <w:sz w:val="18"/>
              </w:rPr>
              <w:br w:type="textWrapping"/>
            </w:r>
            <w:r>
              <w:rPr>
                <w:rFonts w:ascii="Times New Roman" w:hAnsi="Times New Roman" w:eastAsia="方正仿宋_GBK" w:cs="Times New Roman"/>
                <w:sz w:val="18"/>
              </w:rPr>
              <w:t>标</w:t>
            </w:r>
          </w:p>
        </w:tc>
        <w:tc>
          <w:tcPr>
            <w:tcW w:w="1177" w:type="dxa"/>
            <w:tcBorders>
              <w:top w:val="single" w:color="auto" w:sz="4" w:space="0"/>
              <w:left w:val="nil"/>
              <w:bottom w:val="single" w:color="auto" w:sz="4" w:space="0"/>
              <w:right w:val="single" w:color="000000" w:sz="4" w:space="0"/>
            </w:tcBorders>
            <w:shd w:val="clear" w:color="000000" w:fill="FFFFFF"/>
            <w:vAlign w:val="center"/>
          </w:tcPr>
          <w:p w14:paraId="65FC90C2">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一级指标</w:t>
            </w:r>
          </w:p>
        </w:tc>
        <w:tc>
          <w:tcPr>
            <w:tcW w:w="1336" w:type="dxa"/>
            <w:tcBorders>
              <w:top w:val="nil"/>
              <w:left w:val="nil"/>
              <w:bottom w:val="single" w:color="auto" w:sz="4" w:space="0"/>
              <w:right w:val="single" w:color="auto" w:sz="4" w:space="0"/>
            </w:tcBorders>
            <w:shd w:val="clear" w:color="000000" w:fill="FFFFFF"/>
            <w:vAlign w:val="center"/>
          </w:tcPr>
          <w:p w14:paraId="621E477C">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二级指标</w:t>
            </w:r>
          </w:p>
        </w:tc>
        <w:tc>
          <w:tcPr>
            <w:tcW w:w="5252" w:type="dxa"/>
            <w:gridSpan w:val="3"/>
            <w:tcBorders>
              <w:top w:val="single" w:color="auto" w:sz="4" w:space="0"/>
              <w:left w:val="nil"/>
              <w:bottom w:val="single" w:color="auto" w:sz="4" w:space="0"/>
              <w:right w:val="single" w:color="auto" w:sz="4" w:space="0"/>
            </w:tcBorders>
            <w:shd w:val="clear" w:color="000000" w:fill="FFFFFF"/>
            <w:vAlign w:val="center"/>
          </w:tcPr>
          <w:p w14:paraId="15D0DA21">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三级指标</w:t>
            </w:r>
          </w:p>
        </w:tc>
        <w:tc>
          <w:tcPr>
            <w:tcW w:w="1557" w:type="dxa"/>
            <w:tcBorders>
              <w:top w:val="nil"/>
              <w:left w:val="nil"/>
              <w:bottom w:val="single" w:color="auto" w:sz="4" w:space="0"/>
              <w:right w:val="single" w:color="auto" w:sz="4" w:space="0"/>
            </w:tcBorders>
            <w:shd w:val="clear" w:color="000000" w:fill="FFFFFF"/>
            <w:vAlign w:val="center"/>
          </w:tcPr>
          <w:p w14:paraId="35DA96DF">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指标值</w:t>
            </w:r>
          </w:p>
        </w:tc>
      </w:tr>
      <w:tr w14:paraId="470E57ED">
        <w:tblPrEx>
          <w:tblCellMar>
            <w:top w:w="0" w:type="dxa"/>
            <w:left w:w="108" w:type="dxa"/>
            <w:bottom w:w="0" w:type="dxa"/>
            <w:right w:w="108" w:type="dxa"/>
          </w:tblCellMar>
        </w:tblPrEx>
        <w:trPr>
          <w:trHeight w:val="522" w:hRule="atLeast"/>
        </w:trPr>
        <w:tc>
          <w:tcPr>
            <w:tcW w:w="738" w:type="dxa"/>
            <w:vMerge w:val="continue"/>
            <w:tcBorders>
              <w:top w:val="nil"/>
              <w:left w:val="single" w:color="auto" w:sz="4" w:space="0"/>
              <w:bottom w:val="single" w:color="auto" w:sz="4" w:space="0"/>
              <w:right w:val="single" w:color="auto" w:sz="4" w:space="0"/>
            </w:tcBorders>
            <w:vAlign w:val="center"/>
          </w:tcPr>
          <w:p w14:paraId="1FCE8365">
            <w:pPr>
              <w:ind w:firstLine="0" w:firstLineChars="0"/>
              <w:rPr>
                <w:rFonts w:ascii="Times New Roman" w:hAnsi="Times New Roman" w:eastAsia="方正仿宋_GBK" w:cs="Times New Roman"/>
                <w:sz w:val="18"/>
              </w:rPr>
            </w:pPr>
          </w:p>
        </w:tc>
        <w:tc>
          <w:tcPr>
            <w:tcW w:w="117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2B827FE">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产出指标</w:t>
            </w:r>
          </w:p>
        </w:tc>
        <w:tc>
          <w:tcPr>
            <w:tcW w:w="1336" w:type="dxa"/>
            <w:vMerge w:val="restart"/>
            <w:tcBorders>
              <w:top w:val="nil"/>
              <w:left w:val="single" w:color="auto" w:sz="4" w:space="0"/>
              <w:bottom w:val="single" w:color="000000" w:sz="4" w:space="0"/>
              <w:right w:val="single" w:color="auto" w:sz="4" w:space="0"/>
            </w:tcBorders>
            <w:shd w:val="clear" w:color="000000" w:fill="FFFFFF"/>
            <w:vAlign w:val="center"/>
          </w:tcPr>
          <w:p w14:paraId="6575A88F">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数量指标</w:t>
            </w:r>
          </w:p>
        </w:tc>
        <w:tc>
          <w:tcPr>
            <w:tcW w:w="5252" w:type="dxa"/>
            <w:gridSpan w:val="3"/>
            <w:tcBorders>
              <w:top w:val="single" w:color="auto" w:sz="4" w:space="0"/>
              <w:left w:val="nil"/>
              <w:bottom w:val="single" w:color="auto" w:sz="4" w:space="0"/>
              <w:right w:val="single" w:color="000000" w:sz="4" w:space="0"/>
            </w:tcBorders>
            <w:shd w:val="clear" w:color="000000" w:fill="FFFFFF"/>
            <w:vAlign w:val="center"/>
          </w:tcPr>
          <w:p w14:paraId="5E0DF870">
            <w:pPr>
              <w:ind w:firstLine="0" w:firstLineChars="0"/>
              <w:rPr>
                <w:rFonts w:ascii="Times New Roman" w:hAnsi="Times New Roman" w:eastAsia="方正仿宋_GBK" w:cs="Times New Roman"/>
                <w:sz w:val="18"/>
              </w:rPr>
            </w:pPr>
            <w:r>
              <w:rPr>
                <w:rFonts w:ascii="Times New Roman" w:hAnsi="Times New Roman" w:eastAsia="方正仿宋_GBK" w:cs="Times New Roman"/>
                <w:sz w:val="18"/>
              </w:rPr>
              <w:t>实施以施肥、修剪、保花保果、绿色防控、补植补造等为主要措施的核心示范基地提质增效及示范推广面积</w:t>
            </w:r>
          </w:p>
        </w:tc>
        <w:tc>
          <w:tcPr>
            <w:tcW w:w="1557" w:type="dxa"/>
            <w:tcBorders>
              <w:top w:val="nil"/>
              <w:left w:val="nil"/>
              <w:bottom w:val="single" w:color="auto" w:sz="4" w:space="0"/>
              <w:right w:val="single" w:color="auto" w:sz="4" w:space="0"/>
            </w:tcBorders>
            <w:shd w:val="clear" w:color="000000" w:fill="FFFFFF"/>
            <w:vAlign w:val="center"/>
          </w:tcPr>
          <w:p w14:paraId="4134D4AC">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≥3500亩</w:t>
            </w:r>
          </w:p>
        </w:tc>
      </w:tr>
      <w:tr w14:paraId="522925E8">
        <w:tblPrEx>
          <w:tblCellMar>
            <w:top w:w="0" w:type="dxa"/>
            <w:left w:w="108" w:type="dxa"/>
            <w:bottom w:w="0" w:type="dxa"/>
            <w:right w:w="108" w:type="dxa"/>
          </w:tblCellMar>
        </w:tblPrEx>
        <w:trPr>
          <w:trHeight w:val="417" w:hRule="atLeast"/>
        </w:trPr>
        <w:tc>
          <w:tcPr>
            <w:tcW w:w="738" w:type="dxa"/>
            <w:vMerge w:val="continue"/>
            <w:tcBorders>
              <w:top w:val="nil"/>
              <w:left w:val="single" w:color="auto" w:sz="4" w:space="0"/>
              <w:bottom w:val="single" w:color="auto" w:sz="4" w:space="0"/>
              <w:right w:val="single" w:color="auto" w:sz="4" w:space="0"/>
            </w:tcBorders>
            <w:vAlign w:val="center"/>
          </w:tcPr>
          <w:p w14:paraId="242E6F94">
            <w:pPr>
              <w:ind w:firstLine="0" w:firstLineChars="0"/>
              <w:rPr>
                <w:rFonts w:ascii="Times New Roman" w:hAnsi="Times New Roman" w:eastAsia="方正仿宋_GBK" w:cs="Times New Roman"/>
                <w:sz w:val="18"/>
              </w:rPr>
            </w:pPr>
          </w:p>
        </w:tc>
        <w:tc>
          <w:tcPr>
            <w:tcW w:w="1177" w:type="dxa"/>
            <w:vMerge w:val="continue"/>
            <w:tcBorders>
              <w:top w:val="single" w:color="auto" w:sz="4" w:space="0"/>
              <w:left w:val="single" w:color="auto" w:sz="4" w:space="0"/>
              <w:bottom w:val="single" w:color="auto" w:sz="4" w:space="0"/>
              <w:right w:val="single" w:color="auto" w:sz="4" w:space="0"/>
            </w:tcBorders>
            <w:vAlign w:val="center"/>
          </w:tcPr>
          <w:p w14:paraId="5D7A1168">
            <w:pPr>
              <w:ind w:firstLine="0" w:firstLineChars="0"/>
              <w:rPr>
                <w:rFonts w:ascii="Times New Roman" w:hAnsi="Times New Roman" w:eastAsia="方正仿宋_GBK" w:cs="Times New Roman"/>
                <w:sz w:val="18"/>
              </w:rPr>
            </w:pPr>
          </w:p>
        </w:tc>
        <w:tc>
          <w:tcPr>
            <w:tcW w:w="1336" w:type="dxa"/>
            <w:vMerge w:val="continue"/>
            <w:tcBorders>
              <w:top w:val="nil"/>
              <w:left w:val="single" w:color="auto" w:sz="4" w:space="0"/>
              <w:bottom w:val="single" w:color="000000" w:sz="4" w:space="0"/>
              <w:right w:val="single" w:color="auto" w:sz="4" w:space="0"/>
            </w:tcBorders>
            <w:vAlign w:val="center"/>
          </w:tcPr>
          <w:p w14:paraId="27576559">
            <w:pPr>
              <w:ind w:firstLine="0" w:firstLineChars="0"/>
              <w:rPr>
                <w:rFonts w:ascii="Times New Roman" w:hAnsi="Times New Roman" w:eastAsia="方正仿宋_GBK" w:cs="Times New Roman"/>
                <w:sz w:val="18"/>
              </w:rPr>
            </w:pPr>
          </w:p>
        </w:tc>
        <w:tc>
          <w:tcPr>
            <w:tcW w:w="5252" w:type="dxa"/>
            <w:gridSpan w:val="3"/>
            <w:tcBorders>
              <w:top w:val="single" w:color="auto" w:sz="4" w:space="0"/>
              <w:left w:val="nil"/>
              <w:bottom w:val="single" w:color="auto" w:sz="4" w:space="0"/>
              <w:right w:val="single" w:color="000000" w:sz="4" w:space="0"/>
            </w:tcBorders>
            <w:shd w:val="clear" w:color="000000" w:fill="FFFFFF"/>
            <w:vAlign w:val="center"/>
          </w:tcPr>
          <w:p w14:paraId="3A4DFD40">
            <w:pPr>
              <w:ind w:firstLine="0" w:firstLineChars="0"/>
              <w:rPr>
                <w:rFonts w:ascii="Times New Roman" w:hAnsi="Times New Roman" w:eastAsia="方正仿宋_GBK" w:cs="Times New Roman"/>
                <w:sz w:val="18"/>
              </w:rPr>
            </w:pPr>
            <w:r>
              <w:rPr>
                <w:rFonts w:ascii="Times New Roman" w:hAnsi="Times New Roman" w:eastAsia="方正仿宋_GBK" w:cs="Times New Roman"/>
                <w:sz w:val="18"/>
              </w:rPr>
              <w:t>开展现场观摩培训推广场次</w:t>
            </w:r>
          </w:p>
        </w:tc>
        <w:tc>
          <w:tcPr>
            <w:tcW w:w="1557" w:type="dxa"/>
            <w:tcBorders>
              <w:top w:val="nil"/>
              <w:left w:val="nil"/>
              <w:bottom w:val="single" w:color="auto" w:sz="4" w:space="0"/>
              <w:right w:val="single" w:color="auto" w:sz="4" w:space="0"/>
            </w:tcBorders>
            <w:shd w:val="clear" w:color="000000" w:fill="FFFFFF"/>
            <w:vAlign w:val="center"/>
          </w:tcPr>
          <w:p w14:paraId="35496CFA">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≥3场次</w:t>
            </w:r>
          </w:p>
        </w:tc>
      </w:tr>
      <w:tr w14:paraId="62BDEE67">
        <w:tblPrEx>
          <w:tblCellMar>
            <w:top w:w="0" w:type="dxa"/>
            <w:left w:w="108" w:type="dxa"/>
            <w:bottom w:w="0" w:type="dxa"/>
            <w:right w:w="108" w:type="dxa"/>
          </w:tblCellMar>
        </w:tblPrEx>
        <w:trPr>
          <w:trHeight w:val="334" w:hRule="atLeast"/>
        </w:trPr>
        <w:tc>
          <w:tcPr>
            <w:tcW w:w="738" w:type="dxa"/>
            <w:vMerge w:val="continue"/>
            <w:tcBorders>
              <w:top w:val="nil"/>
              <w:left w:val="single" w:color="auto" w:sz="4" w:space="0"/>
              <w:bottom w:val="single" w:color="auto" w:sz="4" w:space="0"/>
              <w:right w:val="single" w:color="auto" w:sz="4" w:space="0"/>
            </w:tcBorders>
            <w:vAlign w:val="center"/>
          </w:tcPr>
          <w:p w14:paraId="7BF9C151">
            <w:pPr>
              <w:ind w:firstLine="0" w:firstLineChars="0"/>
              <w:rPr>
                <w:rFonts w:ascii="Times New Roman" w:hAnsi="Times New Roman" w:eastAsia="方正仿宋_GBK" w:cs="Times New Roman"/>
                <w:sz w:val="18"/>
              </w:rPr>
            </w:pPr>
          </w:p>
        </w:tc>
        <w:tc>
          <w:tcPr>
            <w:tcW w:w="1177" w:type="dxa"/>
            <w:vMerge w:val="continue"/>
            <w:tcBorders>
              <w:top w:val="single" w:color="auto" w:sz="4" w:space="0"/>
              <w:left w:val="single" w:color="auto" w:sz="4" w:space="0"/>
              <w:bottom w:val="single" w:color="auto" w:sz="4" w:space="0"/>
              <w:right w:val="single" w:color="auto" w:sz="4" w:space="0"/>
            </w:tcBorders>
            <w:vAlign w:val="center"/>
          </w:tcPr>
          <w:p w14:paraId="66733138">
            <w:pPr>
              <w:ind w:firstLine="0" w:firstLineChars="0"/>
              <w:rPr>
                <w:rFonts w:ascii="Times New Roman" w:hAnsi="Times New Roman" w:eastAsia="方正仿宋_GBK" w:cs="Times New Roman"/>
                <w:sz w:val="18"/>
              </w:rPr>
            </w:pPr>
          </w:p>
        </w:tc>
        <w:tc>
          <w:tcPr>
            <w:tcW w:w="1336" w:type="dxa"/>
            <w:tcBorders>
              <w:top w:val="nil"/>
              <w:left w:val="nil"/>
              <w:bottom w:val="single" w:color="auto" w:sz="4" w:space="0"/>
              <w:right w:val="single" w:color="auto" w:sz="4" w:space="0"/>
            </w:tcBorders>
            <w:shd w:val="clear" w:color="000000" w:fill="FFFFFF"/>
            <w:vAlign w:val="center"/>
          </w:tcPr>
          <w:p w14:paraId="4F59B981">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质量指标</w:t>
            </w:r>
          </w:p>
        </w:tc>
        <w:tc>
          <w:tcPr>
            <w:tcW w:w="5252" w:type="dxa"/>
            <w:gridSpan w:val="3"/>
            <w:tcBorders>
              <w:top w:val="single" w:color="auto" w:sz="4" w:space="0"/>
              <w:left w:val="nil"/>
              <w:bottom w:val="single" w:color="auto" w:sz="4" w:space="0"/>
              <w:right w:val="single" w:color="auto" w:sz="4" w:space="0"/>
            </w:tcBorders>
            <w:shd w:val="clear" w:color="000000" w:fill="FFFFFF"/>
            <w:vAlign w:val="center"/>
          </w:tcPr>
          <w:p w14:paraId="63126812">
            <w:pPr>
              <w:ind w:firstLine="0" w:firstLineChars="0"/>
              <w:rPr>
                <w:rFonts w:ascii="Times New Roman" w:hAnsi="Times New Roman" w:eastAsia="方正仿宋_GBK" w:cs="Times New Roman"/>
                <w:sz w:val="18"/>
              </w:rPr>
            </w:pPr>
            <w:r>
              <w:rPr>
                <w:rFonts w:ascii="Times New Roman" w:hAnsi="Times New Roman" w:eastAsia="方正仿宋_GBK" w:cs="Times New Roman"/>
                <w:sz w:val="18"/>
              </w:rPr>
              <w:t>项目验收合格率</w:t>
            </w:r>
          </w:p>
        </w:tc>
        <w:tc>
          <w:tcPr>
            <w:tcW w:w="1557" w:type="dxa"/>
            <w:tcBorders>
              <w:top w:val="nil"/>
              <w:left w:val="nil"/>
              <w:bottom w:val="single" w:color="auto" w:sz="4" w:space="0"/>
              <w:right w:val="single" w:color="auto" w:sz="4" w:space="0"/>
            </w:tcBorders>
            <w:shd w:val="clear" w:color="000000" w:fill="FFFFFF"/>
            <w:vAlign w:val="center"/>
          </w:tcPr>
          <w:p w14:paraId="3F9EE91B">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≥98%</w:t>
            </w:r>
          </w:p>
        </w:tc>
      </w:tr>
      <w:tr w14:paraId="364F22EF">
        <w:tblPrEx>
          <w:tblCellMar>
            <w:top w:w="0" w:type="dxa"/>
            <w:left w:w="108" w:type="dxa"/>
            <w:bottom w:w="0" w:type="dxa"/>
            <w:right w:w="108" w:type="dxa"/>
          </w:tblCellMar>
        </w:tblPrEx>
        <w:trPr>
          <w:trHeight w:val="274" w:hRule="atLeast"/>
        </w:trPr>
        <w:tc>
          <w:tcPr>
            <w:tcW w:w="738" w:type="dxa"/>
            <w:vMerge w:val="continue"/>
            <w:tcBorders>
              <w:top w:val="nil"/>
              <w:left w:val="single" w:color="auto" w:sz="4" w:space="0"/>
              <w:bottom w:val="single" w:color="auto" w:sz="4" w:space="0"/>
              <w:right w:val="single" w:color="auto" w:sz="4" w:space="0"/>
            </w:tcBorders>
            <w:vAlign w:val="center"/>
          </w:tcPr>
          <w:p w14:paraId="7DDB558F">
            <w:pPr>
              <w:ind w:firstLine="0" w:firstLineChars="0"/>
              <w:rPr>
                <w:rFonts w:ascii="Times New Roman" w:hAnsi="Times New Roman" w:eastAsia="方正仿宋_GBK" w:cs="Times New Roman"/>
                <w:sz w:val="18"/>
              </w:rPr>
            </w:pPr>
          </w:p>
        </w:tc>
        <w:tc>
          <w:tcPr>
            <w:tcW w:w="1177" w:type="dxa"/>
            <w:vMerge w:val="continue"/>
            <w:tcBorders>
              <w:top w:val="single" w:color="auto" w:sz="4" w:space="0"/>
              <w:left w:val="single" w:color="auto" w:sz="4" w:space="0"/>
              <w:bottom w:val="single" w:color="auto" w:sz="4" w:space="0"/>
              <w:right w:val="single" w:color="auto" w:sz="4" w:space="0"/>
            </w:tcBorders>
            <w:vAlign w:val="center"/>
          </w:tcPr>
          <w:p w14:paraId="3443019A">
            <w:pPr>
              <w:ind w:firstLine="0" w:firstLineChars="0"/>
              <w:rPr>
                <w:rFonts w:ascii="Times New Roman" w:hAnsi="Times New Roman" w:eastAsia="方正仿宋_GBK" w:cs="Times New Roman"/>
                <w:sz w:val="18"/>
              </w:rPr>
            </w:pPr>
          </w:p>
        </w:tc>
        <w:tc>
          <w:tcPr>
            <w:tcW w:w="1336" w:type="dxa"/>
            <w:vMerge w:val="restart"/>
            <w:tcBorders>
              <w:top w:val="nil"/>
              <w:left w:val="single" w:color="auto" w:sz="4" w:space="0"/>
              <w:bottom w:val="single" w:color="auto" w:sz="4" w:space="0"/>
              <w:right w:val="single" w:color="auto" w:sz="4" w:space="0"/>
            </w:tcBorders>
            <w:shd w:val="clear" w:color="000000" w:fill="FFFFFF"/>
            <w:vAlign w:val="center"/>
          </w:tcPr>
          <w:p w14:paraId="60D84C52">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时效指标</w:t>
            </w:r>
          </w:p>
        </w:tc>
        <w:tc>
          <w:tcPr>
            <w:tcW w:w="5252" w:type="dxa"/>
            <w:gridSpan w:val="3"/>
            <w:tcBorders>
              <w:top w:val="single" w:color="auto" w:sz="4" w:space="0"/>
              <w:left w:val="nil"/>
              <w:bottom w:val="single" w:color="auto" w:sz="4" w:space="0"/>
              <w:right w:val="single" w:color="000000" w:sz="4" w:space="0"/>
            </w:tcBorders>
            <w:shd w:val="clear" w:color="000000" w:fill="FFFFFF"/>
            <w:vAlign w:val="center"/>
          </w:tcPr>
          <w:p w14:paraId="31C1CBEF">
            <w:pPr>
              <w:ind w:firstLine="0" w:firstLineChars="0"/>
              <w:rPr>
                <w:rFonts w:ascii="Times New Roman" w:hAnsi="Times New Roman" w:eastAsia="方正仿宋_GBK" w:cs="Times New Roman"/>
                <w:sz w:val="18"/>
              </w:rPr>
            </w:pPr>
            <w:r>
              <w:rPr>
                <w:rFonts w:ascii="Times New Roman" w:hAnsi="Times New Roman" w:eastAsia="方正仿宋_GBK" w:cs="Times New Roman"/>
                <w:sz w:val="18"/>
              </w:rPr>
              <w:t>项目（工程）完成及时率</w:t>
            </w:r>
          </w:p>
        </w:tc>
        <w:tc>
          <w:tcPr>
            <w:tcW w:w="1557" w:type="dxa"/>
            <w:tcBorders>
              <w:top w:val="nil"/>
              <w:left w:val="nil"/>
              <w:bottom w:val="single" w:color="auto" w:sz="4" w:space="0"/>
              <w:right w:val="single" w:color="auto" w:sz="4" w:space="0"/>
            </w:tcBorders>
            <w:shd w:val="clear" w:color="000000" w:fill="FFFFFF"/>
            <w:vAlign w:val="center"/>
          </w:tcPr>
          <w:p w14:paraId="4B0F2A82">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≥98%</w:t>
            </w:r>
          </w:p>
        </w:tc>
      </w:tr>
      <w:tr w14:paraId="5139A310">
        <w:tblPrEx>
          <w:tblCellMar>
            <w:top w:w="0" w:type="dxa"/>
            <w:left w:w="108" w:type="dxa"/>
            <w:bottom w:w="0" w:type="dxa"/>
            <w:right w:w="108" w:type="dxa"/>
          </w:tblCellMar>
        </w:tblPrEx>
        <w:trPr>
          <w:trHeight w:val="313" w:hRule="atLeast"/>
        </w:trPr>
        <w:tc>
          <w:tcPr>
            <w:tcW w:w="738" w:type="dxa"/>
            <w:vMerge w:val="continue"/>
            <w:tcBorders>
              <w:top w:val="nil"/>
              <w:left w:val="single" w:color="auto" w:sz="4" w:space="0"/>
              <w:bottom w:val="single" w:color="auto" w:sz="4" w:space="0"/>
              <w:right w:val="single" w:color="auto" w:sz="4" w:space="0"/>
            </w:tcBorders>
            <w:vAlign w:val="center"/>
          </w:tcPr>
          <w:p w14:paraId="38BE3E11">
            <w:pPr>
              <w:ind w:firstLine="0" w:firstLineChars="0"/>
              <w:rPr>
                <w:rFonts w:ascii="Times New Roman" w:hAnsi="Times New Roman" w:eastAsia="方正仿宋_GBK" w:cs="Times New Roman"/>
                <w:sz w:val="18"/>
              </w:rPr>
            </w:pPr>
          </w:p>
        </w:tc>
        <w:tc>
          <w:tcPr>
            <w:tcW w:w="1177" w:type="dxa"/>
            <w:vMerge w:val="continue"/>
            <w:tcBorders>
              <w:top w:val="single" w:color="auto" w:sz="4" w:space="0"/>
              <w:left w:val="single" w:color="auto" w:sz="4" w:space="0"/>
              <w:bottom w:val="single" w:color="auto" w:sz="4" w:space="0"/>
              <w:right w:val="single" w:color="auto" w:sz="4" w:space="0"/>
            </w:tcBorders>
            <w:vAlign w:val="center"/>
          </w:tcPr>
          <w:p w14:paraId="4847C81C">
            <w:pPr>
              <w:ind w:firstLine="0" w:firstLineChars="0"/>
              <w:rPr>
                <w:rFonts w:ascii="Times New Roman" w:hAnsi="Times New Roman" w:eastAsia="方正仿宋_GBK" w:cs="Times New Roman"/>
                <w:sz w:val="18"/>
              </w:rPr>
            </w:pPr>
          </w:p>
        </w:tc>
        <w:tc>
          <w:tcPr>
            <w:tcW w:w="1336" w:type="dxa"/>
            <w:vMerge w:val="continue"/>
            <w:tcBorders>
              <w:top w:val="nil"/>
              <w:left w:val="single" w:color="auto" w:sz="4" w:space="0"/>
              <w:bottom w:val="single" w:color="auto" w:sz="4" w:space="0"/>
              <w:right w:val="single" w:color="auto" w:sz="4" w:space="0"/>
            </w:tcBorders>
            <w:vAlign w:val="center"/>
          </w:tcPr>
          <w:p w14:paraId="5F304D0D">
            <w:pPr>
              <w:ind w:firstLine="0" w:firstLineChars="0"/>
              <w:rPr>
                <w:rFonts w:ascii="Times New Roman" w:hAnsi="Times New Roman" w:eastAsia="方正仿宋_GBK" w:cs="Times New Roman"/>
                <w:sz w:val="18"/>
              </w:rPr>
            </w:pPr>
          </w:p>
        </w:tc>
        <w:tc>
          <w:tcPr>
            <w:tcW w:w="5252" w:type="dxa"/>
            <w:gridSpan w:val="3"/>
            <w:tcBorders>
              <w:top w:val="single" w:color="auto" w:sz="4" w:space="0"/>
              <w:left w:val="nil"/>
              <w:bottom w:val="single" w:color="auto" w:sz="4" w:space="0"/>
              <w:right w:val="single" w:color="auto" w:sz="4" w:space="0"/>
            </w:tcBorders>
            <w:shd w:val="clear" w:color="000000" w:fill="FFFFFF"/>
            <w:vAlign w:val="center"/>
          </w:tcPr>
          <w:p w14:paraId="24C0AA26">
            <w:pPr>
              <w:ind w:firstLine="0" w:firstLineChars="0"/>
              <w:rPr>
                <w:rFonts w:ascii="Times New Roman" w:hAnsi="Times New Roman" w:eastAsia="方正仿宋_GBK" w:cs="Times New Roman"/>
                <w:sz w:val="18"/>
              </w:rPr>
            </w:pPr>
            <w:r>
              <w:rPr>
                <w:rFonts w:ascii="Times New Roman" w:hAnsi="Times New Roman" w:eastAsia="方正仿宋_GBK" w:cs="Times New Roman"/>
                <w:sz w:val="18"/>
              </w:rPr>
              <w:t>项目完成时间</w:t>
            </w:r>
          </w:p>
        </w:tc>
        <w:tc>
          <w:tcPr>
            <w:tcW w:w="1557" w:type="dxa"/>
            <w:tcBorders>
              <w:top w:val="nil"/>
              <w:left w:val="nil"/>
              <w:bottom w:val="single" w:color="auto" w:sz="4" w:space="0"/>
              <w:right w:val="single" w:color="auto" w:sz="4" w:space="0"/>
            </w:tcBorders>
            <w:shd w:val="clear" w:color="000000" w:fill="FFFFFF"/>
            <w:vAlign w:val="center"/>
          </w:tcPr>
          <w:p w14:paraId="7B9ABABE">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2024年12月</w:t>
            </w:r>
          </w:p>
        </w:tc>
      </w:tr>
      <w:tr w14:paraId="02B73AB2">
        <w:tblPrEx>
          <w:tblCellMar>
            <w:top w:w="0" w:type="dxa"/>
            <w:left w:w="108" w:type="dxa"/>
            <w:bottom w:w="0" w:type="dxa"/>
            <w:right w:w="108" w:type="dxa"/>
          </w:tblCellMar>
        </w:tblPrEx>
        <w:trPr>
          <w:trHeight w:val="304" w:hRule="atLeast"/>
        </w:trPr>
        <w:tc>
          <w:tcPr>
            <w:tcW w:w="738" w:type="dxa"/>
            <w:vMerge w:val="continue"/>
            <w:tcBorders>
              <w:top w:val="nil"/>
              <w:left w:val="single" w:color="auto" w:sz="4" w:space="0"/>
              <w:bottom w:val="single" w:color="auto" w:sz="4" w:space="0"/>
              <w:right w:val="single" w:color="auto" w:sz="4" w:space="0"/>
            </w:tcBorders>
            <w:vAlign w:val="center"/>
          </w:tcPr>
          <w:p w14:paraId="0061AD94">
            <w:pPr>
              <w:ind w:firstLine="0" w:firstLineChars="0"/>
              <w:rPr>
                <w:rFonts w:ascii="Times New Roman" w:hAnsi="Times New Roman" w:eastAsia="方正仿宋_GBK" w:cs="Times New Roman"/>
                <w:sz w:val="18"/>
              </w:rPr>
            </w:pPr>
          </w:p>
        </w:tc>
        <w:tc>
          <w:tcPr>
            <w:tcW w:w="1177" w:type="dxa"/>
            <w:vMerge w:val="continue"/>
            <w:tcBorders>
              <w:top w:val="single" w:color="auto" w:sz="4" w:space="0"/>
              <w:left w:val="single" w:color="auto" w:sz="4" w:space="0"/>
              <w:bottom w:val="single" w:color="auto" w:sz="4" w:space="0"/>
              <w:right w:val="single" w:color="auto" w:sz="4" w:space="0"/>
            </w:tcBorders>
            <w:vAlign w:val="center"/>
          </w:tcPr>
          <w:p w14:paraId="3555D689">
            <w:pPr>
              <w:ind w:firstLine="0" w:firstLineChars="0"/>
              <w:rPr>
                <w:rFonts w:ascii="Times New Roman" w:hAnsi="Times New Roman" w:eastAsia="方正仿宋_GBK" w:cs="Times New Roman"/>
                <w:sz w:val="18"/>
              </w:rPr>
            </w:pPr>
          </w:p>
        </w:tc>
        <w:tc>
          <w:tcPr>
            <w:tcW w:w="1336" w:type="dxa"/>
            <w:tcBorders>
              <w:top w:val="nil"/>
              <w:left w:val="nil"/>
              <w:bottom w:val="single" w:color="auto" w:sz="4" w:space="0"/>
              <w:right w:val="single" w:color="auto" w:sz="4" w:space="0"/>
            </w:tcBorders>
            <w:shd w:val="clear" w:color="000000" w:fill="FFFFFF"/>
            <w:vAlign w:val="center"/>
          </w:tcPr>
          <w:p w14:paraId="3EAA3FF9">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成本指标</w:t>
            </w:r>
          </w:p>
        </w:tc>
        <w:tc>
          <w:tcPr>
            <w:tcW w:w="5252" w:type="dxa"/>
            <w:gridSpan w:val="3"/>
            <w:tcBorders>
              <w:top w:val="single" w:color="auto" w:sz="4" w:space="0"/>
              <w:left w:val="nil"/>
              <w:bottom w:val="single" w:color="auto" w:sz="4" w:space="0"/>
              <w:right w:val="single" w:color="000000" w:sz="4" w:space="0"/>
            </w:tcBorders>
            <w:shd w:val="clear" w:color="000000" w:fill="FFFFFF"/>
            <w:vAlign w:val="center"/>
          </w:tcPr>
          <w:p w14:paraId="45A4A15A">
            <w:pPr>
              <w:ind w:firstLine="0" w:firstLineChars="0"/>
              <w:rPr>
                <w:rFonts w:ascii="Times New Roman" w:hAnsi="Times New Roman" w:eastAsia="方正仿宋_GBK" w:cs="Times New Roman"/>
                <w:sz w:val="18"/>
              </w:rPr>
            </w:pPr>
            <w:r>
              <w:rPr>
                <w:rFonts w:ascii="Times New Roman" w:hAnsi="Times New Roman" w:eastAsia="方正仿宋_GBK" w:cs="Times New Roman"/>
                <w:sz w:val="18"/>
              </w:rPr>
              <w:t>项目总投入</w:t>
            </w:r>
          </w:p>
        </w:tc>
        <w:tc>
          <w:tcPr>
            <w:tcW w:w="1557" w:type="dxa"/>
            <w:tcBorders>
              <w:top w:val="nil"/>
              <w:left w:val="nil"/>
              <w:bottom w:val="single" w:color="auto" w:sz="4" w:space="0"/>
              <w:right w:val="single" w:color="auto" w:sz="4" w:space="0"/>
            </w:tcBorders>
            <w:shd w:val="clear" w:color="000000" w:fill="FFFFFF"/>
            <w:vAlign w:val="center"/>
          </w:tcPr>
          <w:p w14:paraId="58D15C29">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≦260万</w:t>
            </w:r>
          </w:p>
        </w:tc>
      </w:tr>
      <w:tr w14:paraId="77E555D5">
        <w:tblPrEx>
          <w:tblCellMar>
            <w:top w:w="0" w:type="dxa"/>
            <w:left w:w="108" w:type="dxa"/>
            <w:bottom w:w="0" w:type="dxa"/>
            <w:right w:w="108" w:type="dxa"/>
          </w:tblCellMar>
        </w:tblPrEx>
        <w:trPr>
          <w:trHeight w:val="364" w:hRule="atLeast"/>
        </w:trPr>
        <w:tc>
          <w:tcPr>
            <w:tcW w:w="738" w:type="dxa"/>
            <w:vMerge w:val="continue"/>
            <w:tcBorders>
              <w:top w:val="nil"/>
              <w:left w:val="single" w:color="auto" w:sz="4" w:space="0"/>
              <w:bottom w:val="single" w:color="auto" w:sz="4" w:space="0"/>
              <w:right w:val="single" w:color="auto" w:sz="4" w:space="0"/>
            </w:tcBorders>
            <w:vAlign w:val="center"/>
          </w:tcPr>
          <w:p w14:paraId="54CE32BA">
            <w:pPr>
              <w:ind w:firstLine="0" w:firstLineChars="0"/>
              <w:rPr>
                <w:rFonts w:ascii="Times New Roman" w:hAnsi="Times New Roman" w:eastAsia="方正仿宋_GBK" w:cs="Times New Roman"/>
                <w:sz w:val="18"/>
              </w:rPr>
            </w:pPr>
          </w:p>
        </w:tc>
        <w:tc>
          <w:tcPr>
            <w:tcW w:w="117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8D40DDA">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效益指标</w:t>
            </w:r>
          </w:p>
        </w:tc>
        <w:tc>
          <w:tcPr>
            <w:tcW w:w="1336" w:type="dxa"/>
            <w:vMerge w:val="restart"/>
            <w:tcBorders>
              <w:top w:val="nil"/>
              <w:left w:val="single" w:color="auto" w:sz="4" w:space="0"/>
              <w:bottom w:val="single" w:color="000000" w:sz="4" w:space="0"/>
              <w:right w:val="single" w:color="auto" w:sz="4" w:space="0"/>
            </w:tcBorders>
            <w:shd w:val="clear" w:color="000000" w:fill="FFFFFF"/>
            <w:vAlign w:val="center"/>
          </w:tcPr>
          <w:p w14:paraId="4072B609">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经济效益</w:t>
            </w:r>
            <w:r>
              <w:rPr>
                <w:rFonts w:ascii="Times New Roman" w:hAnsi="Times New Roman" w:eastAsia="方正仿宋_GBK" w:cs="Times New Roman"/>
                <w:sz w:val="18"/>
              </w:rPr>
              <w:br w:type="textWrapping"/>
            </w:r>
            <w:r>
              <w:rPr>
                <w:rFonts w:ascii="Times New Roman" w:hAnsi="Times New Roman" w:eastAsia="方正仿宋_GBK" w:cs="Times New Roman"/>
                <w:sz w:val="18"/>
              </w:rPr>
              <w:t>指标</w:t>
            </w:r>
          </w:p>
        </w:tc>
        <w:tc>
          <w:tcPr>
            <w:tcW w:w="5252" w:type="dxa"/>
            <w:gridSpan w:val="3"/>
            <w:tcBorders>
              <w:top w:val="single" w:color="auto" w:sz="4" w:space="0"/>
              <w:left w:val="nil"/>
              <w:bottom w:val="single" w:color="auto" w:sz="4" w:space="0"/>
              <w:right w:val="single" w:color="auto" w:sz="4" w:space="0"/>
            </w:tcBorders>
            <w:shd w:val="clear" w:color="000000" w:fill="FFFFFF"/>
            <w:vAlign w:val="center"/>
          </w:tcPr>
          <w:p w14:paraId="2320527A">
            <w:pPr>
              <w:ind w:firstLine="0" w:firstLineChars="0"/>
              <w:rPr>
                <w:rFonts w:ascii="Times New Roman" w:hAnsi="Times New Roman" w:eastAsia="方正仿宋_GBK" w:cs="Times New Roman"/>
                <w:sz w:val="18"/>
              </w:rPr>
            </w:pPr>
            <w:r>
              <w:rPr>
                <w:rFonts w:ascii="Times New Roman" w:hAnsi="Times New Roman" w:eastAsia="方正仿宋_GBK" w:cs="Times New Roman"/>
                <w:sz w:val="18"/>
              </w:rPr>
              <w:t>澳洲坚果单产</w:t>
            </w:r>
          </w:p>
        </w:tc>
        <w:tc>
          <w:tcPr>
            <w:tcW w:w="1557" w:type="dxa"/>
            <w:tcBorders>
              <w:top w:val="nil"/>
              <w:left w:val="nil"/>
              <w:bottom w:val="single" w:color="auto" w:sz="4" w:space="0"/>
              <w:right w:val="single" w:color="auto" w:sz="4" w:space="0"/>
            </w:tcBorders>
            <w:shd w:val="clear" w:color="000000" w:fill="FFFFFF"/>
            <w:vAlign w:val="center"/>
          </w:tcPr>
          <w:p w14:paraId="42190114">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≥220公斤</w:t>
            </w:r>
          </w:p>
        </w:tc>
      </w:tr>
      <w:tr w14:paraId="6D39B854">
        <w:tblPrEx>
          <w:tblCellMar>
            <w:top w:w="0" w:type="dxa"/>
            <w:left w:w="108" w:type="dxa"/>
            <w:bottom w:w="0" w:type="dxa"/>
            <w:right w:w="108" w:type="dxa"/>
          </w:tblCellMar>
        </w:tblPrEx>
        <w:trPr>
          <w:trHeight w:val="499" w:hRule="atLeast"/>
        </w:trPr>
        <w:tc>
          <w:tcPr>
            <w:tcW w:w="738" w:type="dxa"/>
            <w:vMerge w:val="continue"/>
            <w:tcBorders>
              <w:top w:val="nil"/>
              <w:left w:val="single" w:color="auto" w:sz="4" w:space="0"/>
              <w:bottom w:val="single" w:color="auto" w:sz="4" w:space="0"/>
              <w:right w:val="single" w:color="auto" w:sz="4" w:space="0"/>
            </w:tcBorders>
            <w:vAlign w:val="center"/>
          </w:tcPr>
          <w:p w14:paraId="15496C70">
            <w:pPr>
              <w:ind w:firstLine="0" w:firstLineChars="0"/>
              <w:rPr>
                <w:rFonts w:ascii="Times New Roman" w:hAnsi="Times New Roman" w:eastAsia="方正仿宋_GBK" w:cs="Times New Roman"/>
                <w:sz w:val="18"/>
              </w:rPr>
            </w:pPr>
          </w:p>
        </w:tc>
        <w:tc>
          <w:tcPr>
            <w:tcW w:w="1177" w:type="dxa"/>
            <w:vMerge w:val="continue"/>
            <w:tcBorders>
              <w:top w:val="single" w:color="auto" w:sz="4" w:space="0"/>
              <w:left w:val="single" w:color="auto" w:sz="4" w:space="0"/>
              <w:bottom w:val="single" w:color="auto" w:sz="4" w:space="0"/>
              <w:right w:val="single" w:color="auto" w:sz="4" w:space="0"/>
            </w:tcBorders>
            <w:vAlign w:val="center"/>
          </w:tcPr>
          <w:p w14:paraId="3A189D83">
            <w:pPr>
              <w:ind w:firstLine="0" w:firstLineChars="0"/>
              <w:rPr>
                <w:rFonts w:ascii="Times New Roman" w:hAnsi="Times New Roman" w:eastAsia="方正仿宋_GBK" w:cs="Times New Roman"/>
                <w:sz w:val="18"/>
              </w:rPr>
            </w:pPr>
          </w:p>
        </w:tc>
        <w:tc>
          <w:tcPr>
            <w:tcW w:w="1336" w:type="dxa"/>
            <w:vMerge w:val="continue"/>
            <w:tcBorders>
              <w:top w:val="nil"/>
              <w:left w:val="single" w:color="auto" w:sz="4" w:space="0"/>
              <w:bottom w:val="single" w:color="000000" w:sz="4" w:space="0"/>
              <w:right w:val="single" w:color="auto" w:sz="4" w:space="0"/>
            </w:tcBorders>
            <w:vAlign w:val="center"/>
          </w:tcPr>
          <w:p w14:paraId="430FE434">
            <w:pPr>
              <w:ind w:firstLine="0" w:firstLineChars="0"/>
              <w:rPr>
                <w:rFonts w:ascii="Times New Roman" w:hAnsi="Times New Roman" w:eastAsia="方正仿宋_GBK" w:cs="Times New Roman"/>
                <w:sz w:val="18"/>
              </w:rPr>
            </w:pPr>
          </w:p>
        </w:tc>
        <w:tc>
          <w:tcPr>
            <w:tcW w:w="5252" w:type="dxa"/>
            <w:gridSpan w:val="3"/>
            <w:tcBorders>
              <w:top w:val="single" w:color="auto" w:sz="4" w:space="0"/>
              <w:left w:val="nil"/>
              <w:bottom w:val="single" w:color="auto" w:sz="4" w:space="0"/>
              <w:right w:val="single" w:color="000000" w:sz="4" w:space="0"/>
            </w:tcBorders>
            <w:shd w:val="clear" w:color="000000" w:fill="FFFFFF"/>
            <w:vAlign w:val="center"/>
          </w:tcPr>
          <w:p w14:paraId="703155B6">
            <w:pPr>
              <w:ind w:firstLine="0" w:firstLineChars="0"/>
              <w:rPr>
                <w:rFonts w:ascii="Times New Roman" w:hAnsi="Times New Roman" w:eastAsia="方正仿宋_GBK" w:cs="Times New Roman"/>
                <w:sz w:val="18"/>
              </w:rPr>
            </w:pPr>
            <w:r>
              <w:rPr>
                <w:rFonts w:ascii="Times New Roman" w:hAnsi="Times New Roman" w:eastAsia="方正仿宋_GBK" w:cs="Times New Roman"/>
                <w:sz w:val="18"/>
              </w:rPr>
              <w:t>培训推广带动周边群众发展澳洲坚果基地提质增效</w:t>
            </w:r>
          </w:p>
        </w:tc>
        <w:tc>
          <w:tcPr>
            <w:tcW w:w="1557" w:type="dxa"/>
            <w:tcBorders>
              <w:top w:val="nil"/>
              <w:left w:val="nil"/>
              <w:bottom w:val="single" w:color="auto" w:sz="4" w:space="0"/>
              <w:right w:val="single" w:color="auto" w:sz="4" w:space="0"/>
            </w:tcBorders>
            <w:shd w:val="clear" w:color="000000" w:fill="FFFFFF"/>
            <w:vAlign w:val="center"/>
          </w:tcPr>
          <w:p w14:paraId="4EB370E6">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≥5000亩</w:t>
            </w:r>
          </w:p>
        </w:tc>
      </w:tr>
      <w:tr w14:paraId="4BCC76E9">
        <w:tblPrEx>
          <w:tblCellMar>
            <w:top w:w="0" w:type="dxa"/>
            <w:left w:w="108" w:type="dxa"/>
            <w:bottom w:w="0" w:type="dxa"/>
            <w:right w:w="108" w:type="dxa"/>
          </w:tblCellMar>
        </w:tblPrEx>
        <w:trPr>
          <w:trHeight w:val="626" w:hRule="atLeast"/>
        </w:trPr>
        <w:tc>
          <w:tcPr>
            <w:tcW w:w="738" w:type="dxa"/>
            <w:vMerge w:val="continue"/>
            <w:tcBorders>
              <w:top w:val="nil"/>
              <w:left w:val="single" w:color="auto" w:sz="4" w:space="0"/>
              <w:bottom w:val="single" w:color="auto" w:sz="4" w:space="0"/>
              <w:right w:val="single" w:color="auto" w:sz="4" w:space="0"/>
            </w:tcBorders>
            <w:vAlign w:val="center"/>
          </w:tcPr>
          <w:p w14:paraId="3ABBB44E">
            <w:pPr>
              <w:ind w:firstLine="0" w:firstLineChars="0"/>
              <w:rPr>
                <w:rFonts w:ascii="Times New Roman" w:hAnsi="Times New Roman" w:eastAsia="方正仿宋_GBK" w:cs="Times New Roman"/>
                <w:sz w:val="18"/>
              </w:rPr>
            </w:pPr>
          </w:p>
        </w:tc>
        <w:tc>
          <w:tcPr>
            <w:tcW w:w="1177" w:type="dxa"/>
            <w:vMerge w:val="continue"/>
            <w:tcBorders>
              <w:top w:val="single" w:color="auto" w:sz="4" w:space="0"/>
              <w:left w:val="single" w:color="auto" w:sz="4" w:space="0"/>
              <w:bottom w:val="single" w:color="auto" w:sz="4" w:space="0"/>
              <w:right w:val="single" w:color="auto" w:sz="4" w:space="0"/>
            </w:tcBorders>
            <w:vAlign w:val="center"/>
          </w:tcPr>
          <w:p w14:paraId="221A39CB">
            <w:pPr>
              <w:ind w:firstLine="0" w:firstLineChars="0"/>
              <w:rPr>
                <w:rFonts w:ascii="Times New Roman" w:hAnsi="Times New Roman" w:eastAsia="方正仿宋_GBK" w:cs="Times New Roman"/>
                <w:sz w:val="18"/>
              </w:rPr>
            </w:pPr>
          </w:p>
        </w:tc>
        <w:tc>
          <w:tcPr>
            <w:tcW w:w="1336" w:type="dxa"/>
            <w:tcBorders>
              <w:top w:val="nil"/>
              <w:left w:val="nil"/>
              <w:bottom w:val="single" w:color="auto" w:sz="4" w:space="0"/>
              <w:right w:val="single" w:color="auto" w:sz="4" w:space="0"/>
            </w:tcBorders>
            <w:shd w:val="clear" w:color="000000" w:fill="FFFFFF"/>
            <w:vAlign w:val="center"/>
          </w:tcPr>
          <w:p w14:paraId="1C009913">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社会效益</w:t>
            </w:r>
            <w:r>
              <w:rPr>
                <w:rFonts w:ascii="Times New Roman" w:hAnsi="Times New Roman" w:eastAsia="方正仿宋_GBK" w:cs="Times New Roman"/>
                <w:sz w:val="18"/>
              </w:rPr>
              <w:br w:type="textWrapping"/>
            </w:r>
            <w:r>
              <w:rPr>
                <w:rFonts w:ascii="Times New Roman" w:hAnsi="Times New Roman" w:eastAsia="方正仿宋_GBK" w:cs="Times New Roman"/>
                <w:sz w:val="18"/>
              </w:rPr>
              <w:t>指标</w:t>
            </w:r>
          </w:p>
        </w:tc>
        <w:tc>
          <w:tcPr>
            <w:tcW w:w="5252" w:type="dxa"/>
            <w:gridSpan w:val="3"/>
            <w:tcBorders>
              <w:top w:val="single" w:color="auto" w:sz="4" w:space="0"/>
              <w:left w:val="nil"/>
              <w:bottom w:val="single" w:color="auto" w:sz="4" w:space="0"/>
              <w:right w:val="single" w:color="auto" w:sz="4" w:space="0"/>
            </w:tcBorders>
            <w:shd w:val="clear" w:color="000000" w:fill="FFFFFF"/>
            <w:vAlign w:val="center"/>
          </w:tcPr>
          <w:p w14:paraId="09110FE3">
            <w:pPr>
              <w:ind w:firstLine="0" w:firstLineChars="0"/>
              <w:rPr>
                <w:rFonts w:ascii="Times New Roman" w:hAnsi="Times New Roman" w:eastAsia="方正仿宋_GBK" w:cs="Times New Roman"/>
                <w:sz w:val="18"/>
              </w:rPr>
            </w:pPr>
            <w:r>
              <w:rPr>
                <w:rFonts w:ascii="Times New Roman" w:hAnsi="Times New Roman" w:eastAsia="方正仿宋_GBK" w:cs="Times New Roman"/>
                <w:sz w:val="18"/>
              </w:rPr>
              <w:t>调动了农民发展生产的积极性，有效推动产业结构调整</w:t>
            </w:r>
          </w:p>
        </w:tc>
        <w:tc>
          <w:tcPr>
            <w:tcW w:w="1557" w:type="dxa"/>
            <w:tcBorders>
              <w:top w:val="nil"/>
              <w:left w:val="nil"/>
              <w:bottom w:val="single" w:color="auto" w:sz="4" w:space="0"/>
              <w:right w:val="single" w:color="auto" w:sz="4" w:space="0"/>
            </w:tcBorders>
            <w:shd w:val="clear" w:color="000000" w:fill="FFFFFF"/>
            <w:vAlign w:val="center"/>
          </w:tcPr>
          <w:p w14:paraId="73B4D605">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明显</w:t>
            </w:r>
          </w:p>
        </w:tc>
      </w:tr>
      <w:tr w14:paraId="5C864D42">
        <w:tblPrEx>
          <w:tblCellMar>
            <w:top w:w="0" w:type="dxa"/>
            <w:left w:w="108" w:type="dxa"/>
            <w:bottom w:w="0" w:type="dxa"/>
            <w:right w:w="108" w:type="dxa"/>
          </w:tblCellMar>
        </w:tblPrEx>
        <w:trPr>
          <w:trHeight w:val="349" w:hRule="atLeast"/>
        </w:trPr>
        <w:tc>
          <w:tcPr>
            <w:tcW w:w="738" w:type="dxa"/>
            <w:vMerge w:val="continue"/>
            <w:tcBorders>
              <w:top w:val="nil"/>
              <w:left w:val="single" w:color="auto" w:sz="4" w:space="0"/>
              <w:bottom w:val="single" w:color="auto" w:sz="4" w:space="0"/>
              <w:right w:val="single" w:color="auto" w:sz="4" w:space="0"/>
            </w:tcBorders>
            <w:vAlign w:val="center"/>
          </w:tcPr>
          <w:p w14:paraId="5775DE5F">
            <w:pPr>
              <w:ind w:firstLine="0" w:firstLineChars="0"/>
              <w:rPr>
                <w:rFonts w:ascii="Times New Roman" w:hAnsi="Times New Roman" w:eastAsia="方正仿宋_GBK" w:cs="Times New Roman"/>
                <w:sz w:val="18"/>
              </w:rPr>
            </w:pPr>
          </w:p>
        </w:tc>
        <w:tc>
          <w:tcPr>
            <w:tcW w:w="1177" w:type="dxa"/>
            <w:vMerge w:val="continue"/>
            <w:tcBorders>
              <w:top w:val="single" w:color="auto" w:sz="4" w:space="0"/>
              <w:left w:val="single" w:color="auto" w:sz="4" w:space="0"/>
              <w:bottom w:val="single" w:color="auto" w:sz="4" w:space="0"/>
              <w:right w:val="single" w:color="auto" w:sz="4" w:space="0"/>
            </w:tcBorders>
            <w:vAlign w:val="center"/>
          </w:tcPr>
          <w:p w14:paraId="456C8C74">
            <w:pPr>
              <w:ind w:firstLine="0" w:firstLineChars="0"/>
              <w:rPr>
                <w:rFonts w:ascii="Times New Roman" w:hAnsi="Times New Roman" w:eastAsia="方正仿宋_GBK" w:cs="Times New Roman"/>
                <w:sz w:val="18"/>
              </w:rPr>
            </w:pPr>
          </w:p>
        </w:tc>
        <w:tc>
          <w:tcPr>
            <w:tcW w:w="1336" w:type="dxa"/>
            <w:vMerge w:val="restart"/>
            <w:tcBorders>
              <w:top w:val="nil"/>
              <w:left w:val="single" w:color="auto" w:sz="4" w:space="0"/>
              <w:bottom w:val="single" w:color="auto" w:sz="4" w:space="0"/>
              <w:right w:val="single" w:color="auto" w:sz="4" w:space="0"/>
            </w:tcBorders>
            <w:shd w:val="clear" w:color="000000" w:fill="FFFFFF"/>
            <w:vAlign w:val="center"/>
          </w:tcPr>
          <w:p w14:paraId="39C75452">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生态效益</w:t>
            </w:r>
            <w:r>
              <w:rPr>
                <w:rFonts w:ascii="Times New Roman" w:hAnsi="Times New Roman" w:eastAsia="方正仿宋_GBK" w:cs="Times New Roman"/>
                <w:sz w:val="18"/>
              </w:rPr>
              <w:br w:type="textWrapping"/>
            </w:r>
            <w:r>
              <w:rPr>
                <w:rFonts w:ascii="Times New Roman" w:hAnsi="Times New Roman" w:eastAsia="方正仿宋_GBK" w:cs="Times New Roman"/>
                <w:sz w:val="18"/>
              </w:rPr>
              <w:t>指标</w:t>
            </w:r>
          </w:p>
        </w:tc>
        <w:tc>
          <w:tcPr>
            <w:tcW w:w="5252" w:type="dxa"/>
            <w:gridSpan w:val="3"/>
            <w:tcBorders>
              <w:top w:val="single" w:color="auto" w:sz="4" w:space="0"/>
              <w:left w:val="nil"/>
              <w:bottom w:val="single" w:color="auto" w:sz="4" w:space="0"/>
              <w:right w:val="single" w:color="auto" w:sz="4" w:space="0"/>
            </w:tcBorders>
            <w:shd w:val="clear" w:color="000000" w:fill="FFFFFF"/>
            <w:vAlign w:val="center"/>
          </w:tcPr>
          <w:p w14:paraId="1E0A6F44">
            <w:pPr>
              <w:ind w:firstLine="0" w:firstLineChars="0"/>
              <w:rPr>
                <w:rFonts w:ascii="Times New Roman" w:hAnsi="Times New Roman" w:eastAsia="方正仿宋_GBK" w:cs="Times New Roman"/>
                <w:sz w:val="18"/>
              </w:rPr>
            </w:pPr>
            <w:r>
              <w:rPr>
                <w:rFonts w:ascii="Times New Roman" w:hAnsi="Times New Roman" w:eastAsia="方正仿宋_GBK" w:cs="Times New Roman"/>
                <w:sz w:val="18"/>
              </w:rPr>
              <w:t>林地质量</w:t>
            </w:r>
          </w:p>
        </w:tc>
        <w:tc>
          <w:tcPr>
            <w:tcW w:w="1557" w:type="dxa"/>
            <w:tcBorders>
              <w:top w:val="nil"/>
              <w:left w:val="nil"/>
              <w:bottom w:val="single" w:color="auto" w:sz="4" w:space="0"/>
              <w:right w:val="single" w:color="auto" w:sz="4" w:space="0"/>
            </w:tcBorders>
            <w:shd w:val="clear" w:color="000000" w:fill="FFFFFF"/>
            <w:vAlign w:val="center"/>
          </w:tcPr>
          <w:p w14:paraId="7C0149D0">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比上年提高</w:t>
            </w:r>
          </w:p>
        </w:tc>
      </w:tr>
      <w:tr w14:paraId="55896B19">
        <w:tblPrEx>
          <w:tblCellMar>
            <w:top w:w="0" w:type="dxa"/>
            <w:left w:w="108" w:type="dxa"/>
            <w:bottom w:w="0" w:type="dxa"/>
            <w:right w:w="108" w:type="dxa"/>
          </w:tblCellMar>
        </w:tblPrEx>
        <w:trPr>
          <w:trHeight w:val="394" w:hRule="atLeast"/>
        </w:trPr>
        <w:tc>
          <w:tcPr>
            <w:tcW w:w="738" w:type="dxa"/>
            <w:vMerge w:val="continue"/>
            <w:tcBorders>
              <w:top w:val="nil"/>
              <w:left w:val="single" w:color="auto" w:sz="4" w:space="0"/>
              <w:bottom w:val="single" w:color="auto" w:sz="4" w:space="0"/>
              <w:right w:val="single" w:color="auto" w:sz="4" w:space="0"/>
            </w:tcBorders>
            <w:vAlign w:val="center"/>
          </w:tcPr>
          <w:p w14:paraId="1F941A48">
            <w:pPr>
              <w:ind w:firstLine="0" w:firstLineChars="0"/>
              <w:rPr>
                <w:rFonts w:ascii="Times New Roman" w:hAnsi="Times New Roman" w:eastAsia="方正仿宋_GBK" w:cs="Times New Roman"/>
                <w:sz w:val="18"/>
              </w:rPr>
            </w:pPr>
          </w:p>
        </w:tc>
        <w:tc>
          <w:tcPr>
            <w:tcW w:w="1177" w:type="dxa"/>
            <w:vMerge w:val="continue"/>
            <w:tcBorders>
              <w:top w:val="single" w:color="auto" w:sz="4" w:space="0"/>
              <w:left w:val="single" w:color="auto" w:sz="4" w:space="0"/>
              <w:bottom w:val="single" w:color="auto" w:sz="4" w:space="0"/>
              <w:right w:val="single" w:color="auto" w:sz="4" w:space="0"/>
            </w:tcBorders>
            <w:vAlign w:val="center"/>
          </w:tcPr>
          <w:p w14:paraId="3DFA61B6">
            <w:pPr>
              <w:ind w:firstLine="0" w:firstLineChars="0"/>
              <w:rPr>
                <w:rFonts w:ascii="Times New Roman" w:hAnsi="Times New Roman" w:eastAsia="方正仿宋_GBK" w:cs="Times New Roman"/>
                <w:sz w:val="18"/>
              </w:rPr>
            </w:pPr>
          </w:p>
        </w:tc>
        <w:tc>
          <w:tcPr>
            <w:tcW w:w="1336" w:type="dxa"/>
            <w:vMerge w:val="continue"/>
            <w:tcBorders>
              <w:top w:val="nil"/>
              <w:left w:val="single" w:color="auto" w:sz="4" w:space="0"/>
              <w:bottom w:val="single" w:color="auto" w:sz="4" w:space="0"/>
              <w:right w:val="single" w:color="auto" w:sz="4" w:space="0"/>
            </w:tcBorders>
            <w:vAlign w:val="center"/>
          </w:tcPr>
          <w:p w14:paraId="414447C7">
            <w:pPr>
              <w:ind w:firstLine="0" w:firstLineChars="0"/>
              <w:rPr>
                <w:rFonts w:ascii="Times New Roman" w:hAnsi="Times New Roman" w:eastAsia="方正仿宋_GBK" w:cs="Times New Roman"/>
                <w:sz w:val="18"/>
              </w:rPr>
            </w:pPr>
          </w:p>
        </w:tc>
        <w:tc>
          <w:tcPr>
            <w:tcW w:w="5252" w:type="dxa"/>
            <w:gridSpan w:val="3"/>
            <w:tcBorders>
              <w:top w:val="single" w:color="auto" w:sz="4" w:space="0"/>
              <w:left w:val="nil"/>
              <w:bottom w:val="single" w:color="auto" w:sz="4" w:space="0"/>
              <w:right w:val="single" w:color="auto" w:sz="4" w:space="0"/>
            </w:tcBorders>
            <w:shd w:val="clear" w:color="000000" w:fill="FFFFFF"/>
            <w:vAlign w:val="center"/>
          </w:tcPr>
          <w:p w14:paraId="71EDA4D0">
            <w:pPr>
              <w:ind w:firstLine="0" w:firstLineChars="0"/>
              <w:rPr>
                <w:rFonts w:ascii="Times New Roman" w:hAnsi="Times New Roman" w:eastAsia="方正仿宋_GBK" w:cs="Times New Roman"/>
                <w:sz w:val="18"/>
              </w:rPr>
            </w:pPr>
            <w:r>
              <w:rPr>
                <w:rFonts w:ascii="Times New Roman" w:hAnsi="Times New Roman" w:eastAsia="方正仿宋_GBK" w:cs="Times New Roman"/>
                <w:sz w:val="18"/>
              </w:rPr>
              <w:t>生态环境提升率</w:t>
            </w:r>
          </w:p>
        </w:tc>
        <w:tc>
          <w:tcPr>
            <w:tcW w:w="1557" w:type="dxa"/>
            <w:tcBorders>
              <w:top w:val="nil"/>
              <w:left w:val="nil"/>
              <w:bottom w:val="single" w:color="auto" w:sz="4" w:space="0"/>
              <w:right w:val="single" w:color="auto" w:sz="4" w:space="0"/>
            </w:tcBorders>
            <w:shd w:val="clear" w:color="000000" w:fill="FFFFFF"/>
            <w:vAlign w:val="center"/>
          </w:tcPr>
          <w:p w14:paraId="35683F17">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比上年提高</w:t>
            </w:r>
          </w:p>
        </w:tc>
      </w:tr>
      <w:tr w14:paraId="51B5E421">
        <w:tblPrEx>
          <w:tblCellMar>
            <w:top w:w="0" w:type="dxa"/>
            <w:left w:w="108" w:type="dxa"/>
            <w:bottom w:w="0" w:type="dxa"/>
            <w:right w:w="108" w:type="dxa"/>
          </w:tblCellMar>
        </w:tblPrEx>
        <w:trPr>
          <w:trHeight w:val="206" w:hRule="atLeast"/>
        </w:trPr>
        <w:tc>
          <w:tcPr>
            <w:tcW w:w="738" w:type="dxa"/>
            <w:vMerge w:val="continue"/>
            <w:tcBorders>
              <w:top w:val="nil"/>
              <w:left w:val="single" w:color="auto" w:sz="4" w:space="0"/>
              <w:bottom w:val="single" w:color="auto" w:sz="4" w:space="0"/>
              <w:right w:val="single" w:color="auto" w:sz="4" w:space="0"/>
            </w:tcBorders>
            <w:vAlign w:val="center"/>
          </w:tcPr>
          <w:p w14:paraId="5B8C5439">
            <w:pPr>
              <w:ind w:firstLine="0" w:firstLineChars="0"/>
              <w:rPr>
                <w:rFonts w:ascii="Times New Roman" w:hAnsi="Times New Roman" w:eastAsia="方正仿宋_GBK" w:cs="Times New Roman"/>
                <w:sz w:val="18"/>
              </w:rPr>
            </w:pPr>
          </w:p>
        </w:tc>
        <w:tc>
          <w:tcPr>
            <w:tcW w:w="1177" w:type="dxa"/>
            <w:vMerge w:val="continue"/>
            <w:tcBorders>
              <w:top w:val="single" w:color="auto" w:sz="4" w:space="0"/>
              <w:left w:val="single" w:color="auto" w:sz="4" w:space="0"/>
              <w:bottom w:val="single" w:color="auto" w:sz="4" w:space="0"/>
              <w:right w:val="single" w:color="auto" w:sz="4" w:space="0"/>
            </w:tcBorders>
            <w:vAlign w:val="center"/>
          </w:tcPr>
          <w:p w14:paraId="706F7CDB">
            <w:pPr>
              <w:ind w:firstLine="0" w:firstLineChars="0"/>
              <w:rPr>
                <w:rFonts w:ascii="Times New Roman" w:hAnsi="Times New Roman" w:eastAsia="方正仿宋_GBK" w:cs="Times New Roman"/>
                <w:sz w:val="18"/>
              </w:rPr>
            </w:pPr>
          </w:p>
        </w:tc>
        <w:tc>
          <w:tcPr>
            <w:tcW w:w="1336" w:type="dxa"/>
            <w:tcBorders>
              <w:top w:val="nil"/>
              <w:left w:val="nil"/>
              <w:bottom w:val="single" w:color="auto" w:sz="4" w:space="0"/>
              <w:right w:val="single" w:color="auto" w:sz="4" w:space="0"/>
            </w:tcBorders>
            <w:shd w:val="clear" w:color="000000" w:fill="FFFFFF"/>
            <w:vAlign w:val="center"/>
          </w:tcPr>
          <w:p w14:paraId="0A2990E9">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可持续影响指标</w:t>
            </w:r>
          </w:p>
        </w:tc>
        <w:tc>
          <w:tcPr>
            <w:tcW w:w="5252" w:type="dxa"/>
            <w:gridSpan w:val="3"/>
            <w:tcBorders>
              <w:top w:val="single" w:color="auto" w:sz="4" w:space="0"/>
              <w:left w:val="nil"/>
              <w:bottom w:val="single" w:color="auto" w:sz="4" w:space="0"/>
              <w:right w:val="single" w:color="auto" w:sz="4" w:space="0"/>
            </w:tcBorders>
            <w:shd w:val="clear" w:color="000000" w:fill="FFFFFF"/>
            <w:vAlign w:val="center"/>
          </w:tcPr>
          <w:p w14:paraId="1334BF33">
            <w:pPr>
              <w:ind w:firstLine="0" w:firstLineChars="0"/>
              <w:rPr>
                <w:rFonts w:ascii="Times New Roman" w:hAnsi="Times New Roman" w:eastAsia="方正仿宋_GBK" w:cs="Times New Roman"/>
                <w:sz w:val="18"/>
              </w:rPr>
            </w:pPr>
            <w:r>
              <w:rPr>
                <w:rFonts w:ascii="Times New Roman" w:hAnsi="Times New Roman" w:eastAsia="方正仿宋_GBK" w:cs="Times New Roman"/>
                <w:sz w:val="18"/>
              </w:rPr>
              <w:t>带动周边群众发展澳洲坚果基地提质增效</w:t>
            </w:r>
          </w:p>
        </w:tc>
        <w:tc>
          <w:tcPr>
            <w:tcW w:w="1557" w:type="dxa"/>
            <w:tcBorders>
              <w:top w:val="nil"/>
              <w:left w:val="nil"/>
              <w:bottom w:val="single" w:color="auto" w:sz="4" w:space="0"/>
              <w:right w:val="single" w:color="auto" w:sz="4" w:space="0"/>
            </w:tcBorders>
            <w:shd w:val="clear" w:color="000000" w:fill="FFFFFF"/>
            <w:vAlign w:val="center"/>
          </w:tcPr>
          <w:p w14:paraId="281D8E9E">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≥3年</w:t>
            </w:r>
          </w:p>
        </w:tc>
      </w:tr>
      <w:tr w14:paraId="031127C7">
        <w:tblPrEx>
          <w:tblCellMar>
            <w:top w:w="0" w:type="dxa"/>
            <w:left w:w="108" w:type="dxa"/>
            <w:bottom w:w="0" w:type="dxa"/>
            <w:right w:w="108" w:type="dxa"/>
          </w:tblCellMar>
        </w:tblPrEx>
        <w:trPr>
          <w:trHeight w:val="506" w:hRule="atLeast"/>
        </w:trPr>
        <w:tc>
          <w:tcPr>
            <w:tcW w:w="738" w:type="dxa"/>
            <w:vMerge w:val="continue"/>
            <w:tcBorders>
              <w:top w:val="nil"/>
              <w:left w:val="single" w:color="auto" w:sz="4" w:space="0"/>
              <w:bottom w:val="single" w:color="auto" w:sz="4" w:space="0"/>
              <w:right w:val="single" w:color="auto" w:sz="4" w:space="0"/>
            </w:tcBorders>
            <w:vAlign w:val="center"/>
          </w:tcPr>
          <w:p w14:paraId="4758AA0C">
            <w:pPr>
              <w:ind w:firstLine="0" w:firstLineChars="0"/>
              <w:rPr>
                <w:rFonts w:ascii="Times New Roman" w:hAnsi="Times New Roman" w:eastAsia="方正仿宋_GBK" w:cs="Times New Roman"/>
                <w:sz w:val="18"/>
              </w:rPr>
            </w:pPr>
          </w:p>
        </w:tc>
        <w:tc>
          <w:tcPr>
            <w:tcW w:w="1177" w:type="dxa"/>
            <w:tcBorders>
              <w:top w:val="single" w:color="auto" w:sz="4" w:space="0"/>
              <w:left w:val="nil"/>
              <w:bottom w:val="single" w:color="auto" w:sz="4" w:space="0"/>
              <w:right w:val="single" w:color="auto" w:sz="4" w:space="0"/>
            </w:tcBorders>
            <w:shd w:val="clear" w:color="000000" w:fill="FFFFFF"/>
            <w:vAlign w:val="center"/>
          </w:tcPr>
          <w:p w14:paraId="370C1B9D">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满意度指标</w:t>
            </w:r>
          </w:p>
        </w:tc>
        <w:tc>
          <w:tcPr>
            <w:tcW w:w="1336" w:type="dxa"/>
            <w:tcBorders>
              <w:top w:val="nil"/>
              <w:left w:val="nil"/>
              <w:bottom w:val="single" w:color="auto" w:sz="4" w:space="0"/>
              <w:right w:val="single" w:color="auto" w:sz="4" w:space="0"/>
            </w:tcBorders>
            <w:shd w:val="clear" w:color="000000" w:fill="FFFFFF"/>
            <w:vAlign w:val="center"/>
          </w:tcPr>
          <w:p w14:paraId="5275446C">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服务对象</w:t>
            </w:r>
            <w:r>
              <w:rPr>
                <w:rFonts w:ascii="Times New Roman" w:hAnsi="Times New Roman" w:eastAsia="方正仿宋_GBK" w:cs="Times New Roman"/>
                <w:sz w:val="18"/>
              </w:rPr>
              <w:br w:type="textWrapping"/>
            </w:r>
            <w:r>
              <w:rPr>
                <w:rFonts w:ascii="Times New Roman" w:hAnsi="Times New Roman" w:eastAsia="方正仿宋_GBK" w:cs="Times New Roman"/>
                <w:sz w:val="18"/>
              </w:rPr>
              <w:t>满意度指标</w:t>
            </w:r>
          </w:p>
        </w:tc>
        <w:tc>
          <w:tcPr>
            <w:tcW w:w="5252" w:type="dxa"/>
            <w:gridSpan w:val="3"/>
            <w:tcBorders>
              <w:top w:val="single" w:color="auto" w:sz="4" w:space="0"/>
              <w:left w:val="nil"/>
              <w:bottom w:val="single" w:color="auto" w:sz="4" w:space="0"/>
              <w:right w:val="single" w:color="auto" w:sz="4" w:space="0"/>
            </w:tcBorders>
            <w:shd w:val="clear" w:color="000000" w:fill="FFFFFF"/>
            <w:vAlign w:val="center"/>
          </w:tcPr>
          <w:p w14:paraId="70FCCB61">
            <w:pPr>
              <w:ind w:firstLine="0" w:firstLineChars="0"/>
              <w:rPr>
                <w:rFonts w:ascii="Times New Roman" w:hAnsi="Times New Roman" w:eastAsia="方正仿宋_GBK" w:cs="Times New Roman"/>
                <w:sz w:val="18"/>
              </w:rPr>
            </w:pPr>
            <w:r>
              <w:rPr>
                <w:rFonts w:ascii="Times New Roman" w:hAnsi="Times New Roman" w:eastAsia="方正仿宋_GBK" w:cs="Times New Roman"/>
                <w:sz w:val="18"/>
              </w:rPr>
              <w:t>受益人口满意度</w:t>
            </w:r>
          </w:p>
        </w:tc>
        <w:tc>
          <w:tcPr>
            <w:tcW w:w="1557" w:type="dxa"/>
            <w:tcBorders>
              <w:top w:val="nil"/>
              <w:left w:val="nil"/>
              <w:bottom w:val="single" w:color="auto" w:sz="4" w:space="0"/>
              <w:right w:val="single" w:color="auto" w:sz="4" w:space="0"/>
            </w:tcBorders>
            <w:shd w:val="clear" w:color="000000" w:fill="FFFFFF"/>
            <w:vAlign w:val="center"/>
          </w:tcPr>
          <w:p w14:paraId="78CE0A66">
            <w:pPr>
              <w:ind w:firstLine="0" w:firstLineChars="0"/>
              <w:jc w:val="center"/>
              <w:rPr>
                <w:rFonts w:ascii="Times New Roman" w:hAnsi="Times New Roman" w:eastAsia="方正仿宋_GBK" w:cs="Times New Roman"/>
                <w:sz w:val="18"/>
              </w:rPr>
            </w:pPr>
            <w:r>
              <w:rPr>
                <w:rFonts w:ascii="Times New Roman" w:hAnsi="Times New Roman" w:eastAsia="方正仿宋_GBK" w:cs="Times New Roman"/>
                <w:sz w:val="18"/>
              </w:rPr>
              <w:t>≥95%</w:t>
            </w:r>
          </w:p>
        </w:tc>
      </w:tr>
      <w:tr w14:paraId="1D6EDBC4">
        <w:tblPrEx>
          <w:tblCellMar>
            <w:top w:w="0" w:type="dxa"/>
            <w:left w:w="108" w:type="dxa"/>
            <w:bottom w:w="0" w:type="dxa"/>
            <w:right w:w="108" w:type="dxa"/>
          </w:tblCellMar>
        </w:tblPrEx>
        <w:trPr>
          <w:trHeight w:val="495" w:hRule="atLeast"/>
        </w:trPr>
        <w:tc>
          <w:tcPr>
            <w:tcW w:w="10060" w:type="dxa"/>
            <w:gridSpan w:val="7"/>
            <w:tcBorders>
              <w:top w:val="single" w:color="auto" w:sz="4" w:space="0"/>
              <w:left w:val="nil"/>
              <w:bottom w:val="nil"/>
              <w:right w:val="nil"/>
            </w:tcBorders>
            <w:shd w:val="clear" w:color="000000" w:fill="FFFFFF"/>
            <w:vAlign w:val="center"/>
          </w:tcPr>
          <w:p w14:paraId="734F27E7">
            <w:pPr>
              <w:ind w:firstLine="0" w:firstLineChars="0"/>
              <w:rPr>
                <w:rFonts w:ascii="Times New Roman" w:hAnsi="Times New Roman" w:eastAsia="方正仿宋_GBK" w:cs="Times New Roman"/>
                <w:sz w:val="18"/>
              </w:rPr>
            </w:pPr>
            <w:r>
              <w:rPr>
                <w:rFonts w:ascii="Times New Roman" w:hAnsi="Times New Roman" w:eastAsia="方正仿宋_GBK" w:cs="Times New Roman"/>
                <w:sz w:val="18"/>
              </w:rPr>
              <w:t>注：1.“其他资金”是指与财政拨款共同用于同一脱贫攻坚项目的单位自有资金、社会资金等。</w:t>
            </w:r>
            <w:r>
              <w:rPr>
                <w:rFonts w:ascii="Times New Roman" w:hAnsi="Times New Roman" w:eastAsia="方正仿宋_GBK" w:cs="Times New Roman"/>
                <w:sz w:val="18"/>
              </w:rPr>
              <w:br w:type="textWrapping"/>
            </w:r>
            <w:r>
              <w:rPr>
                <w:rFonts w:ascii="Times New Roman" w:hAnsi="Times New Roman" w:eastAsia="方正仿宋_GBK" w:cs="Times New Roman"/>
                <w:sz w:val="18"/>
              </w:rPr>
              <w:t xml:space="preserve">    2.各地请根据实际情况，选择适合的二级指标进行填报，并细化为三级指标和指标值。</w:t>
            </w:r>
          </w:p>
        </w:tc>
      </w:tr>
    </w:tbl>
    <w:p w14:paraId="593CBA9E">
      <w:pPr>
        <w:pStyle w:val="3"/>
        <w:ind w:left="0" w:leftChars="0" w:firstLine="0" w:firstLineChars="0"/>
        <w:rPr>
          <w:rFonts w:hint="eastAsia" w:eastAsiaTheme="minorEastAsia"/>
          <w:lang w:eastAsia="zh-CN"/>
        </w:rPr>
      </w:pPr>
      <w:r>
        <w:rPr>
          <w:sz w:val="18"/>
        </w:rPr>
        <w:br w:type="page"/>
      </w:r>
      <w:bookmarkStart w:id="425" w:name="_Toc161668364"/>
      <w:bookmarkStart w:id="426" w:name="_Toc161324282"/>
      <w:bookmarkStart w:id="427" w:name="_Toc161668108"/>
      <w:bookmarkStart w:id="428" w:name="_Toc162534325"/>
      <w:r>
        <w:rPr>
          <w:rFonts w:ascii="Times New Roman" w:hAnsi="Times New Roman" w:eastAsia="方正仿宋_GBK" w:cs="Times New Roman"/>
        </w:rPr>
        <w:drawing>
          <wp:anchor distT="0" distB="0" distL="114300" distR="114300" simplePos="0" relativeHeight="251659264" behindDoc="0" locked="0" layoutInCell="1" allowOverlap="1">
            <wp:simplePos x="0" y="0"/>
            <wp:positionH relativeFrom="column">
              <wp:posOffset>-171450</wp:posOffset>
            </wp:positionH>
            <wp:positionV relativeFrom="paragraph">
              <wp:posOffset>523875</wp:posOffset>
            </wp:positionV>
            <wp:extent cx="6074410" cy="7517130"/>
            <wp:effectExtent l="0" t="0" r="2540" b="7620"/>
            <wp:wrapNone/>
            <wp:docPr id="518536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53650" name="图片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74569" cy="7517154"/>
                    </a:xfrm>
                    <a:prstGeom prst="rect">
                      <a:avLst/>
                    </a:prstGeom>
                  </pic:spPr>
                </pic:pic>
              </a:graphicData>
            </a:graphic>
          </wp:anchor>
        </w:drawing>
      </w:r>
      <w:r>
        <w:t>附</w:t>
      </w:r>
      <w:bookmarkEnd w:id="425"/>
      <w:bookmarkEnd w:id="426"/>
      <w:bookmarkEnd w:id="427"/>
      <w:bookmarkEnd w:id="428"/>
      <w:r>
        <w:rPr>
          <w:rFonts w:hint="eastAsia"/>
          <w:lang w:eastAsia="zh-CN"/>
        </w:rPr>
        <w:t>图</w:t>
      </w:r>
    </w:p>
    <w:p w14:paraId="2977E71D">
      <w:pPr>
        <w:pStyle w:val="4"/>
        <w:ind w:left="280" w:right="280" w:firstLine="753"/>
      </w:pPr>
      <w:bookmarkStart w:id="429" w:name="_Toc162534326"/>
      <w:bookmarkStart w:id="430" w:name="_Toc161324283"/>
      <w:r>
        <w:t>永德县崇岗乡2024年澳洲坚果提质增效项目区示意图</w:t>
      </w:r>
      <w:bookmarkEnd w:id="429"/>
      <w:bookmarkEnd w:id="430"/>
    </w:p>
    <w:p w14:paraId="05D9638E">
      <w:pPr>
        <w:pStyle w:val="2"/>
        <w:rPr>
          <w:rFonts w:ascii="Times New Roman" w:hAnsi="Times New Roman" w:eastAsia="方正仿宋_GBK" w:cs="Times New Roman"/>
        </w:rPr>
      </w:pPr>
    </w:p>
    <w:p w14:paraId="59F8C532">
      <w:pPr>
        <w:pStyle w:val="2"/>
        <w:rPr>
          <w:rFonts w:ascii="Times New Roman" w:hAnsi="Times New Roman" w:eastAsia="方正仿宋_GBK" w:cs="Times New Roman"/>
        </w:rPr>
      </w:pPr>
    </w:p>
    <w:p w14:paraId="6C895445">
      <w:pPr>
        <w:pStyle w:val="2"/>
        <w:rPr>
          <w:rFonts w:ascii="Times New Roman" w:hAnsi="Times New Roman" w:eastAsia="方正仿宋_GBK" w:cs="Times New Roman"/>
        </w:rPr>
      </w:pPr>
    </w:p>
    <w:p w14:paraId="6AC0283E">
      <w:pPr>
        <w:pStyle w:val="2"/>
        <w:rPr>
          <w:rFonts w:ascii="Times New Roman" w:hAnsi="Times New Roman" w:eastAsia="方正仿宋_GBK" w:cs="Times New Roman"/>
        </w:rPr>
      </w:pPr>
    </w:p>
    <w:p w14:paraId="11E9FB58">
      <w:pPr>
        <w:pStyle w:val="2"/>
        <w:rPr>
          <w:rFonts w:ascii="Times New Roman" w:hAnsi="Times New Roman" w:eastAsia="方正仿宋_GBK" w:cs="Times New Roman"/>
        </w:rPr>
      </w:pPr>
    </w:p>
    <w:p w14:paraId="723FDCB5">
      <w:pPr>
        <w:pStyle w:val="2"/>
        <w:rPr>
          <w:rFonts w:ascii="Times New Roman" w:hAnsi="Times New Roman" w:eastAsia="方正仿宋_GBK" w:cs="Times New Roman"/>
        </w:rPr>
      </w:pPr>
    </w:p>
    <w:p w14:paraId="0B8257BC">
      <w:pPr>
        <w:pStyle w:val="2"/>
        <w:rPr>
          <w:rFonts w:ascii="Times New Roman" w:hAnsi="Times New Roman" w:eastAsia="方正仿宋_GBK" w:cs="Times New Roman"/>
        </w:rPr>
      </w:pPr>
    </w:p>
    <w:p w14:paraId="07216BA7">
      <w:pPr>
        <w:pStyle w:val="2"/>
        <w:rPr>
          <w:rFonts w:ascii="Times New Roman" w:hAnsi="Times New Roman" w:eastAsia="方正仿宋_GBK" w:cs="Times New Roman"/>
        </w:rPr>
      </w:pPr>
    </w:p>
    <w:p w14:paraId="7065E250">
      <w:pPr>
        <w:pStyle w:val="2"/>
        <w:rPr>
          <w:rFonts w:ascii="Times New Roman" w:hAnsi="Times New Roman" w:eastAsia="方正仿宋_GBK" w:cs="Times New Roman"/>
        </w:rPr>
      </w:pPr>
    </w:p>
    <w:p w14:paraId="1829F4EC">
      <w:pPr>
        <w:pStyle w:val="2"/>
        <w:rPr>
          <w:rFonts w:ascii="Times New Roman" w:hAnsi="Times New Roman" w:eastAsia="方正仿宋_GBK" w:cs="Times New Roman"/>
        </w:rPr>
      </w:pPr>
    </w:p>
    <w:p w14:paraId="714DC344">
      <w:pPr>
        <w:pStyle w:val="2"/>
        <w:rPr>
          <w:rFonts w:ascii="Times New Roman" w:hAnsi="Times New Roman" w:eastAsia="方正仿宋_GBK" w:cs="Times New Roman"/>
        </w:rPr>
      </w:pPr>
    </w:p>
    <w:p w14:paraId="46CA4390">
      <w:pPr>
        <w:pStyle w:val="2"/>
        <w:rPr>
          <w:rFonts w:ascii="Times New Roman" w:hAnsi="Times New Roman" w:eastAsia="方正仿宋_GBK" w:cs="Times New Roman"/>
        </w:rPr>
      </w:pPr>
    </w:p>
    <w:p w14:paraId="6E4A7034">
      <w:pPr>
        <w:pStyle w:val="2"/>
        <w:rPr>
          <w:rFonts w:ascii="Times New Roman" w:hAnsi="Times New Roman" w:eastAsia="方正仿宋_GBK" w:cs="Times New Roman"/>
        </w:rPr>
      </w:pPr>
    </w:p>
    <w:sectPr>
      <w:footerReference r:id="rId14" w:type="default"/>
      <w:pgSz w:w="11906" w:h="16838"/>
      <w:pgMar w:top="2098" w:right="1474" w:bottom="1984" w:left="1587" w:header="851" w:footer="1474" w:gutter="0"/>
      <w:pgNumType w:fmt="numberInDash" w:start="1"/>
      <w:cols w:space="0" w:num="1"/>
      <w:docGrid w:type="lines" w:linePitch="38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700"/>
      </w:pPr>
      <w:r>
        <w:separator/>
      </w:r>
    </w:p>
  </w:endnote>
  <w:endnote w:type="continuationSeparator" w:id="1">
    <w:p>
      <w:pPr>
        <w:ind w:firstLine="7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4DB39">
    <w:pPr>
      <w:pStyle w:val="12"/>
      <w:ind w:firstLine="450"/>
      <w:jc w:val="center"/>
    </w:pPr>
  </w:p>
  <w:p w14:paraId="5058DF61">
    <w:pPr>
      <w:pStyle w:val="12"/>
      <w:ind w:firstLine="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C5761">
    <w:pPr>
      <w:pStyle w:val="12"/>
      <w:ind w:firstLine="4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E9490">
    <w:pPr>
      <w:pStyle w:val="12"/>
      <w:ind w:firstLine="45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1F08E">
    <w:pPr>
      <w:pStyle w:val="12"/>
      <w:ind w:firstLine="450"/>
    </w:pPr>
  </w:p>
  <w:p w14:paraId="281B05CE">
    <w:pPr>
      <w:pStyle w:val="12"/>
      <w:ind w:firstLine="45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09EF7">
    <w:pPr>
      <w:pStyle w:val="12"/>
      <w:ind w:firstLine="450"/>
    </w:pPr>
  </w:p>
  <w:p w14:paraId="403028AA">
    <w:pPr>
      <w:pStyle w:val="12"/>
      <w:ind w:firstLine="45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EBA18">
    <w:pPr>
      <w:pStyle w:val="12"/>
      <w:ind w:firstLine="45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7EE7E9">
                          <w:pPr>
                            <w:pStyle w:val="12"/>
                            <w:ind w:firstLine="750"/>
                          </w:pP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- 1 -</w:t>
                          </w:r>
                          <w:r>
                            <w:rPr>
                              <w:rFonts w:ascii="Times New Roman" w:hAnsi="Times New Roman" w:cs="Times New Roman"/>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D7EE7E9">
                    <w:pPr>
                      <w:pStyle w:val="12"/>
                      <w:ind w:firstLine="750"/>
                    </w:pP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- 1 -</w:t>
                    </w:r>
                    <w:r>
                      <w:rPr>
                        <w:rFonts w:ascii="Times New Roman" w:hAnsi="Times New Roman" w:cs="Times New Roman"/>
                        <w:sz w:val="30"/>
                        <w:szCs w:val="30"/>
                      </w:rPr>
                      <w:fldChar w:fldCharType="end"/>
                    </w:r>
                  </w:p>
                </w:txbxContent>
              </v:textbox>
            </v:shape>
          </w:pict>
        </mc:Fallback>
      </mc:AlternateContent>
    </w:r>
  </w:p>
  <w:p w14:paraId="73274A93">
    <w:pPr>
      <w:pStyle w:val="12"/>
      <w:ind w:firstLine="4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700"/>
      </w:pPr>
      <w:r>
        <w:separator/>
      </w:r>
    </w:p>
  </w:footnote>
  <w:footnote w:type="continuationSeparator" w:id="1">
    <w:p>
      <w:pPr>
        <w:ind w:firstLine="7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51A67">
    <w:pPr>
      <w:pStyle w:val="13"/>
      <w:ind w:firstLine="45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DCFD6">
    <w:pPr>
      <w:pStyle w:val="13"/>
      <w:ind w:firstLine="4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4BD9E">
    <w:pPr>
      <w:pStyle w:val="13"/>
      <w:ind w:firstLine="45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EA921">
    <w:pPr>
      <w:pStyle w:val="13"/>
      <w:ind w:firstLine="45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94"/>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zZmJkNTdmMzZmYmY0ZWNmYThlODc2YmQyZDJjZDUifQ=="/>
  </w:docVars>
  <w:rsids>
    <w:rsidRoot w:val="1B68380C"/>
    <w:rsid w:val="00010BA0"/>
    <w:rsid w:val="000139D6"/>
    <w:rsid w:val="00017A67"/>
    <w:rsid w:val="0002052A"/>
    <w:rsid w:val="00026910"/>
    <w:rsid w:val="00030851"/>
    <w:rsid w:val="00050390"/>
    <w:rsid w:val="000650BE"/>
    <w:rsid w:val="00085380"/>
    <w:rsid w:val="000A0B5B"/>
    <w:rsid w:val="000A5C1C"/>
    <w:rsid w:val="000A6A78"/>
    <w:rsid w:val="000A7DAB"/>
    <w:rsid w:val="000B6838"/>
    <w:rsid w:val="000B7E59"/>
    <w:rsid w:val="000C0DAC"/>
    <w:rsid w:val="000C44F7"/>
    <w:rsid w:val="000C4C8B"/>
    <w:rsid w:val="000D0F17"/>
    <w:rsid w:val="000D21BE"/>
    <w:rsid w:val="000E1471"/>
    <w:rsid w:val="000E6727"/>
    <w:rsid w:val="000E6F5C"/>
    <w:rsid w:val="00104600"/>
    <w:rsid w:val="00111453"/>
    <w:rsid w:val="001420BC"/>
    <w:rsid w:val="00146B43"/>
    <w:rsid w:val="0016702B"/>
    <w:rsid w:val="00172BB3"/>
    <w:rsid w:val="001772F2"/>
    <w:rsid w:val="00177B2E"/>
    <w:rsid w:val="00184F79"/>
    <w:rsid w:val="001A114F"/>
    <w:rsid w:val="001B4185"/>
    <w:rsid w:val="001B5385"/>
    <w:rsid w:val="001B70CF"/>
    <w:rsid w:val="001C435F"/>
    <w:rsid w:val="001D4F07"/>
    <w:rsid w:val="001F1433"/>
    <w:rsid w:val="00233BDF"/>
    <w:rsid w:val="00244FBF"/>
    <w:rsid w:val="00246AB0"/>
    <w:rsid w:val="00247D7A"/>
    <w:rsid w:val="00251BFE"/>
    <w:rsid w:val="002572B0"/>
    <w:rsid w:val="002640E1"/>
    <w:rsid w:val="002C3BDB"/>
    <w:rsid w:val="002E038A"/>
    <w:rsid w:val="002F10AA"/>
    <w:rsid w:val="002F2B45"/>
    <w:rsid w:val="002F688C"/>
    <w:rsid w:val="0030319B"/>
    <w:rsid w:val="0030682A"/>
    <w:rsid w:val="00310CE0"/>
    <w:rsid w:val="00320976"/>
    <w:rsid w:val="0032263B"/>
    <w:rsid w:val="00323063"/>
    <w:rsid w:val="00325397"/>
    <w:rsid w:val="00330A7B"/>
    <w:rsid w:val="00331BC2"/>
    <w:rsid w:val="00332FE6"/>
    <w:rsid w:val="0034358C"/>
    <w:rsid w:val="003704B7"/>
    <w:rsid w:val="0037549E"/>
    <w:rsid w:val="0038020F"/>
    <w:rsid w:val="00384DCD"/>
    <w:rsid w:val="0038780C"/>
    <w:rsid w:val="00392990"/>
    <w:rsid w:val="00395B48"/>
    <w:rsid w:val="003A212F"/>
    <w:rsid w:val="003B40AF"/>
    <w:rsid w:val="003D1356"/>
    <w:rsid w:val="003D2E4B"/>
    <w:rsid w:val="003F0A72"/>
    <w:rsid w:val="00400D90"/>
    <w:rsid w:val="0041088B"/>
    <w:rsid w:val="00416353"/>
    <w:rsid w:val="00437A40"/>
    <w:rsid w:val="00442FA5"/>
    <w:rsid w:val="0044758B"/>
    <w:rsid w:val="0045097E"/>
    <w:rsid w:val="00451ECA"/>
    <w:rsid w:val="004537C6"/>
    <w:rsid w:val="00464D12"/>
    <w:rsid w:val="004711F8"/>
    <w:rsid w:val="00482420"/>
    <w:rsid w:val="00497A83"/>
    <w:rsid w:val="004A3053"/>
    <w:rsid w:val="004B0E6E"/>
    <w:rsid w:val="004B3122"/>
    <w:rsid w:val="004B3BF6"/>
    <w:rsid w:val="004D1965"/>
    <w:rsid w:val="004D5FB0"/>
    <w:rsid w:val="004F02B7"/>
    <w:rsid w:val="004F7ECB"/>
    <w:rsid w:val="00504BE4"/>
    <w:rsid w:val="00510AA0"/>
    <w:rsid w:val="00511BDB"/>
    <w:rsid w:val="00560A03"/>
    <w:rsid w:val="005777A5"/>
    <w:rsid w:val="00586D12"/>
    <w:rsid w:val="005A40E0"/>
    <w:rsid w:val="005A4FCC"/>
    <w:rsid w:val="005B15A0"/>
    <w:rsid w:val="005E0201"/>
    <w:rsid w:val="005E598B"/>
    <w:rsid w:val="005E62E6"/>
    <w:rsid w:val="005F6066"/>
    <w:rsid w:val="0060346B"/>
    <w:rsid w:val="00605947"/>
    <w:rsid w:val="0061196B"/>
    <w:rsid w:val="00620692"/>
    <w:rsid w:val="006305BC"/>
    <w:rsid w:val="00635A59"/>
    <w:rsid w:val="00655A68"/>
    <w:rsid w:val="006852A0"/>
    <w:rsid w:val="00697481"/>
    <w:rsid w:val="0069784A"/>
    <w:rsid w:val="006B26EB"/>
    <w:rsid w:val="006C250F"/>
    <w:rsid w:val="006C3763"/>
    <w:rsid w:val="00701DD8"/>
    <w:rsid w:val="00722C6C"/>
    <w:rsid w:val="00733A0C"/>
    <w:rsid w:val="007415D5"/>
    <w:rsid w:val="00742AE4"/>
    <w:rsid w:val="00755BA5"/>
    <w:rsid w:val="007A5747"/>
    <w:rsid w:val="007C306C"/>
    <w:rsid w:val="007C5D11"/>
    <w:rsid w:val="007C670E"/>
    <w:rsid w:val="007D0866"/>
    <w:rsid w:val="007D3B29"/>
    <w:rsid w:val="007D664B"/>
    <w:rsid w:val="007F103D"/>
    <w:rsid w:val="00803EDA"/>
    <w:rsid w:val="00811E58"/>
    <w:rsid w:val="00812443"/>
    <w:rsid w:val="0081786C"/>
    <w:rsid w:val="00822724"/>
    <w:rsid w:val="00823859"/>
    <w:rsid w:val="008347CC"/>
    <w:rsid w:val="00843F6E"/>
    <w:rsid w:val="00851681"/>
    <w:rsid w:val="00862955"/>
    <w:rsid w:val="008654BC"/>
    <w:rsid w:val="00865775"/>
    <w:rsid w:val="008868AC"/>
    <w:rsid w:val="00892C93"/>
    <w:rsid w:val="00894A50"/>
    <w:rsid w:val="00894F7E"/>
    <w:rsid w:val="008C11CA"/>
    <w:rsid w:val="008D2107"/>
    <w:rsid w:val="008D593B"/>
    <w:rsid w:val="008E1628"/>
    <w:rsid w:val="00910742"/>
    <w:rsid w:val="00915CAA"/>
    <w:rsid w:val="00917604"/>
    <w:rsid w:val="0094299D"/>
    <w:rsid w:val="00962258"/>
    <w:rsid w:val="00966603"/>
    <w:rsid w:val="009710B3"/>
    <w:rsid w:val="00974DC8"/>
    <w:rsid w:val="00980192"/>
    <w:rsid w:val="00984E72"/>
    <w:rsid w:val="0099139E"/>
    <w:rsid w:val="00992807"/>
    <w:rsid w:val="00994537"/>
    <w:rsid w:val="009971D4"/>
    <w:rsid w:val="009B0EBA"/>
    <w:rsid w:val="009B6D9C"/>
    <w:rsid w:val="009C1F8F"/>
    <w:rsid w:val="00A10E9B"/>
    <w:rsid w:val="00A11493"/>
    <w:rsid w:val="00A23274"/>
    <w:rsid w:val="00A41862"/>
    <w:rsid w:val="00A56F38"/>
    <w:rsid w:val="00A6020B"/>
    <w:rsid w:val="00A726E8"/>
    <w:rsid w:val="00A72A39"/>
    <w:rsid w:val="00A72C44"/>
    <w:rsid w:val="00A72C79"/>
    <w:rsid w:val="00A74498"/>
    <w:rsid w:val="00A84D29"/>
    <w:rsid w:val="00A910CA"/>
    <w:rsid w:val="00AB04CD"/>
    <w:rsid w:val="00AC2238"/>
    <w:rsid w:val="00AC2CDD"/>
    <w:rsid w:val="00AD0227"/>
    <w:rsid w:val="00AD0DFD"/>
    <w:rsid w:val="00AD24D0"/>
    <w:rsid w:val="00B0271D"/>
    <w:rsid w:val="00B21269"/>
    <w:rsid w:val="00B33D9F"/>
    <w:rsid w:val="00B51824"/>
    <w:rsid w:val="00B576EB"/>
    <w:rsid w:val="00B719D1"/>
    <w:rsid w:val="00B72DA4"/>
    <w:rsid w:val="00B7607E"/>
    <w:rsid w:val="00B77C42"/>
    <w:rsid w:val="00B958E1"/>
    <w:rsid w:val="00BA6307"/>
    <w:rsid w:val="00BC6E7A"/>
    <w:rsid w:val="00BD32DC"/>
    <w:rsid w:val="00C202FC"/>
    <w:rsid w:val="00C20BBC"/>
    <w:rsid w:val="00C32D21"/>
    <w:rsid w:val="00C33163"/>
    <w:rsid w:val="00C361F0"/>
    <w:rsid w:val="00C43A71"/>
    <w:rsid w:val="00C53517"/>
    <w:rsid w:val="00C60514"/>
    <w:rsid w:val="00C71E08"/>
    <w:rsid w:val="00C87B2D"/>
    <w:rsid w:val="00CB11DC"/>
    <w:rsid w:val="00CB30F4"/>
    <w:rsid w:val="00CC4045"/>
    <w:rsid w:val="00CC6188"/>
    <w:rsid w:val="00CF53DC"/>
    <w:rsid w:val="00D0335E"/>
    <w:rsid w:val="00D14715"/>
    <w:rsid w:val="00D14753"/>
    <w:rsid w:val="00D27DC7"/>
    <w:rsid w:val="00D409D6"/>
    <w:rsid w:val="00D4452B"/>
    <w:rsid w:val="00D45F09"/>
    <w:rsid w:val="00D473A1"/>
    <w:rsid w:val="00D70EAA"/>
    <w:rsid w:val="00D7320A"/>
    <w:rsid w:val="00D876C1"/>
    <w:rsid w:val="00D96543"/>
    <w:rsid w:val="00DA4C2D"/>
    <w:rsid w:val="00DC555A"/>
    <w:rsid w:val="00DC616E"/>
    <w:rsid w:val="00DC666C"/>
    <w:rsid w:val="00DE5C87"/>
    <w:rsid w:val="00DE6F0E"/>
    <w:rsid w:val="00DF1D22"/>
    <w:rsid w:val="00E06275"/>
    <w:rsid w:val="00E374BC"/>
    <w:rsid w:val="00E414F6"/>
    <w:rsid w:val="00E42338"/>
    <w:rsid w:val="00E46DEA"/>
    <w:rsid w:val="00E50844"/>
    <w:rsid w:val="00E615C4"/>
    <w:rsid w:val="00E62935"/>
    <w:rsid w:val="00E712ED"/>
    <w:rsid w:val="00E7369B"/>
    <w:rsid w:val="00E7776C"/>
    <w:rsid w:val="00E91FAB"/>
    <w:rsid w:val="00E94160"/>
    <w:rsid w:val="00E94278"/>
    <w:rsid w:val="00E96714"/>
    <w:rsid w:val="00EB468F"/>
    <w:rsid w:val="00ED2D16"/>
    <w:rsid w:val="00ED51A8"/>
    <w:rsid w:val="00EE061E"/>
    <w:rsid w:val="00EE1CD0"/>
    <w:rsid w:val="00EE2928"/>
    <w:rsid w:val="00EF01BC"/>
    <w:rsid w:val="00F155ED"/>
    <w:rsid w:val="00F1572D"/>
    <w:rsid w:val="00F21AA4"/>
    <w:rsid w:val="00F227EE"/>
    <w:rsid w:val="00F23653"/>
    <w:rsid w:val="00F3017F"/>
    <w:rsid w:val="00F407E6"/>
    <w:rsid w:val="00F42497"/>
    <w:rsid w:val="00F466E9"/>
    <w:rsid w:val="00F60188"/>
    <w:rsid w:val="00F62DFA"/>
    <w:rsid w:val="00F80982"/>
    <w:rsid w:val="00FA60B8"/>
    <w:rsid w:val="00FB3B3A"/>
    <w:rsid w:val="00FC23A8"/>
    <w:rsid w:val="00FE29EA"/>
    <w:rsid w:val="00FF14D0"/>
    <w:rsid w:val="01190E6A"/>
    <w:rsid w:val="013445B7"/>
    <w:rsid w:val="013925DF"/>
    <w:rsid w:val="01A1448D"/>
    <w:rsid w:val="022D1610"/>
    <w:rsid w:val="025A7639"/>
    <w:rsid w:val="025F3CC1"/>
    <w:rsid w:val="031036C5"/>
    <w:rsid w:val="034F1BDF"/>
    <w:rsid w:val="035868C1"/>
    <w:rsid w:val="036839EA"/>
    <w:rsid w:val="037364FF"/>
    <w:rsid w:val="03843902"/>
    <w:rsid w:val="03A40078"/>
    <w:rsid w:val="03B93C76"/>
    <w:rsid w:val="03C42E7B"/>
    <w:rsid w:val="03E8256B"/>
    <w:rsid w:val="03EC4985"/>
    <w:rsid w:val="03EF257D"/>
    <w:rsid w:val="040A50C6"/>
    <w:rsid w:val="041F474C"/>
    <w:rsid w:val="04514AB4"/>
    <w:rsid w:val="046441B2"/>
    <w:rsid w:val="046F450D"/>
    <w:rsid w:val="04BC7E94"/>
    <w:rsid w:val="04C42A78"/>
    <w:rsid w:val="04ED2C3A"/>
    <w:rsid w:val="04F025E3"/>
    <w:rsid w:val="04FB5E35"/>
    <w:rsid w:val="05241B93"/>
    <w:rsid w:val="053631A4"/>
    <w:rsid w:val="053B554A"/>
    <w:rsid w:val="053E6CE3"/>
    <w:rsid w:val="057B6580"/>
    <w:rsid w:val="05982CD4"/>
    <w:rsid w:val="05B80A5E"/>
    <w:rsid w:val="05F0435C"/>
    <w:rsid w:val="05F402C8"/>
    <w:rsid w:val="06B036DE"/>
    <w:rsid w:val="06CF73AB"/>
    <w:rsid w:val="06DC0F72"/>
    <w:rsid w:val="0744173E"/>
    <w:rsid w:val="074F3FE2"/>
    <w:rsid w:val="078E273C"/>
    <w:rsid w:val="07FA2F1F"/>
    <w:rsid w:val="08161A23"/>
    <w:rsid w:val="0852287E"/>
    <w:rsid w:val="087840E4"/>
    <w:rsid w:val="087F432C"/>
    <w:rsid w:val="08AD527D"/>
    <w:rsid w:val="08BF68B9"/>
    <w:rsid w:val="09306627"/>
    <w:rsid w:val="09510A70"/>
    <w:rsid w:val="09572256"/>
    <w:rsid w:val="09A02B92"/>
    <w:rsid w:val="09A15F99"/>
    <w:rsid w:val="09E5176B"/>
    <w:rsid w:val="09F075A7"/>
    <w:rsid w:val="0A0B5B7D"/>
    <w:rsid w:val="0A1445FD"/>
    <w:rsid w:val="0A2A0116"/>
    <w:rsid w:val="0A5B6BF5"/>
    <w:rsid w:val="0A607F96"/>
    <w:rsid w:val="0A61327E"/>
    <w:rsid w:val="0A801AB1"/>
    <w:rsid w:val="0A841BFE"/>
    <w:rsid w:val="0A974BED"/>
    <w:rsid w:val="0A9F03BE"/>
    <w:rsid w:val="0A9F5869"/>
    <w:rsid w:val="0AB37AD5"/>
    <w:rsid w:val="0B034F84"/>
    <w:rsid w:val="0B3F4D28"/>
    <w:rsid w:val="0B4E759E"/>
    <w:rsid w:val="0B5B09E2"/>
    <w:rsid w:val="0BA90152"/>
    <w:rsid w:val="0BD67348"/>
    <w:rsid w:val="0BEC1492"/>
    <w:rsid w:val="0C0F050A"/>
    <w:rsid w:val="0C330AAE"/>
    <w:rsid w:val="0C7A1C0B"/>
    <w:rsid w:val="0CCA1238"/>
    <w:rsid w:val="0CFD055A"/>
    <w:rsid w:val="0D10254F"/>
    <w:rsid w:val="0D480447"/>
    <w:rsid w:val="0D4E4D56"/>
    <w:rsid w:val="0D814941"/>
    <w:rsid w:val="0D9E5AC5"/>
    <w:rsid w:val="0E330271"/>
    <w:rsid w:val="0E545A45"/>
    <w:rsid w:val="0EB63340"/>
    <w:rsid w:val="0ED34DBE"/>
    <w:rsid w:val="0F052A35"/>
    <w:rsid w:val="0F115EEA"/>
    <w:rsid w:val="0F383419"/>
    <w:rsid w:val="0F7C4665"/>
    <w:rsid w:val="0FA57C09"/>
    <w:rsid w:val="0FB0007D"/>
    <w:rsid w:val="0FE62794"/>
    <w:rsid w:val="0FFD1DDA"/>
    <w:rsid w:val="101201FD"/>
    <w:rsid w:val="10AF148D"/>
    <w:rsid w:val="110A713C"/>
    <w:rsid w:val="11183AE1"/>
    <w:rsid w:val="11382170"/>
    <w:rsid w:val="1160551D"/>
    <w:rsid w:val="11655F23"/>
    <w:rsid w:val="117535D8"/>
    <w:rsid w:val="11833422"/>
    <w:rsid w:val="11877F0B"/>
    <w:rsid w:val="119F47C0"/>
    <w:rsid w:val="11AE3DDE"/>
    <w:rsid w:val="11B33543"/>
    <w:rsid w:val="121B044D"/>
    <w:rsid w:val="12E967D8"/>
    <w:rsid w:val="1350303F"/>
    <w:rsid w:val="13650741"/>
    <w:rsid w:val="13A01CD7"/>
    <w:rsid w:val="13C45ACF"/>
    <w:rsid w:val="13E30D6A"/>
    <w:rsid w:val="13FD062D"/>
    <w:rsid w:val="140546A3"/>
    <w:rsid w:val="141D40AE"/>
    <w:rsid w:val="142417D5"/>
    <w:rsid w:val="145D5D10"/>
    <w:rsid w:val="145E084A"/>
    <w:rsid w:val="14702116"/>
    <w:rsid w:val="14B37CEA"/>
    <w:rsid w:val="14C842E9"/>
    <w:rsid w:val="14F646C8"/>
    <w:rsid w:val="14FF2DA6"/>
    <w:rsid w:val="15017AD7"/>
    <w:rsid w:val="154C166D"/>
    <w:rsid w:val="15824ADF"/>
    <w:rsid w:val="15837585"/>
    <w:rsid w:val="159C1E4C"/>
    <w:rsid w:val="15B25C92"/>
    <w:rsid w:val="15BA20F6"/>
    <w:rsid w:val="16935FC7"/>
    <w:rsid w:val="16BA047E"/>
    <w:rsid w:val="16CE1339"/>
    <w:rsid w:val="16D307E2"/>
    <w:rsid w:val="16ED445B"/>
    <w:rsid w:val="17070519"/>
    <w:rsid w:val="171C6013"/>
    <w:rsid w:val="1770610A"/>
    <w:rsid w:val="17725D57"/>
    <w:rsid w:val="17A15C92"/>
    <w:rsid w:val="17B33A62"/>
    <w:rsid w:val="17BD21D6"/>
    <w:rsid w:val="17DF02C7"/>
    <w:rsid w:val="17F74B25"/>
    <w:rsid w:val="18067DE8"/>
    <w:rsid w:val="181A3451"/>
    <w:rsid w:val="184E796B"/>
    <w:rsid w:val="18516C7A"/>
    <w:rsid w:val="1854049E"/>
    <w:rsid w:val="18672EB8"/>
    <w:rsid w:val="189E04FE"/>
    <w:rsid w:val="18D60BC0"/>
    <w:rsid w:val="18ED5930"/>
    <w:rsid w:val="19014920"/>
    <w:rsid w:val="19112085"/>
    <w:rsid w:val="19304492"/>
    <w:rsid w:val="1938398E"/>
    <w:rsid w:val="19414884"/>
    <w:rsid w:val="19E07AB7"/>
    <w:rsid w:val="19E23A4E"/>
    <w:rsid w:val="19F25D40"/>
    <w:rsid w:val="19F90359"/>
    <w:rsid w:val="1A0A7F59"/>
    <w:rsid w:val="1B68380C"/>
    <w:rsid w:val="1B8C2418"/>
    <w:rsid w:val="1B972340"/>
    <w:rsid w:val="1BA5534F"/>
    <w:rsid w:val="1BB630ED"/>
    <w:rsid w:val="1C143F73"/>
    <w:rsid w:val="1CC672DC"/>
    <w:rsid w:val="1D0B4386"/>
    <w:rsid w:val="1D2915C1"/>
    <w:rsid w:val="1D6876C5"/>
    <w:rsid w:val="1D732CF7"/>
    <w:rsid w:val="1D8738E8"/>
    <w:rsid w:val="1D8A0511"/>
    <w:rsid w:val="1DB309AF"/>
    <w:rsid w:val="1DE01C16"/>
    <w:rsid w:val="1DEE0EE0"/>
    <w:rsid w:val="1DF012E9"/>
    <w:rsid w:val="1E293A8B"/>
    <w:rsid w:val="1E785CFF"/>
    <w:rsid w:val="1E853E56"/>
    <w:rsid w:val="1EB119F4"/>
    <w:rsid w:val="1EC031A5"/>
    <w:rsid w:val="1EC12AD3"/>
    <w:rsid w:val="1F14466E"/>
    <w:rsid w:val="1F8B3806"/>
    <w:rsid w:val="2014783A"/>
    <w:rsid w:val="20546C12"/>
    <w:rsid w:val="2086621F"/>
    <w:rsid w:val="2099519C"/>
    <w:rsid w:val="209F237A"/>
    <w:rsid w:val="20CB600F"/>
    <w:rsid w:val="210D231A"/>
    <w:rsid w:val="21273A9B"/>
    <w:rsid w:val="212D2FE6"/>
    <w:rsid w:val="212F7AF9"/>
    <w:rsid w:val="214A2C78"/>
    <w:rsid w:val="21A479F8"/>
    <w:rsid w:val="220603BF"/>
    <w:rsid w:val="22A73FD6"/>
    <w:rsid w:val="22BD33D9"/>
    <w:rsid w:val="22E06C11"/>
    <w:rsid w:val="230074C4"/>
    <w:rsid w:val="2326138E"/>
    <w:rsid w:val="23D60BCC"/>
    <w:rsid w:val="23FB04E6"/>
    <w:rsid w:val="23FD2F33"/>
    <w:rsid w:val="24144393"/>
    <w:rsid w:val="241958A3"/>
    <w:rsid w:val="24250470"/>
    <w:rsid w:val="242E726F"/>
    <w:rsid w:val="244A7296"/>
    <w:rsid w:val="24577C1C"/>
    <w:rsid w:val="246D735C"/>
    <w:rsid w:val="24AE540F"/>
    <w:rsid w:val="2517743E"/>
    <w:rsid w:val="2538210E"/>
    <w:rsid w:val="256173BE"/>
    <w:rsid w:val="256A09F8"/>
    <w:rsid w:val="258231E5"/>
    <w:rsid w:val="25A47EE0"/>
    <w:rsid w:val="25CA0EC9"/>
    <w:rsid w:val="25D1508C"/>
    <w:rsid w:val="25D639DF"/>
    <w:rsid w:val="25F131B9"/>
    <w:rsid w:val="25F7289F"/>
    <w:rsid w:val="26061A5D"/>
    <w:rsid w:val="263D48DC"/>
    <w:rsid w:val="267C1598"/>
    <w:rsid w:val="269734C2"/>
    <w:rsid w:val="26CC2FB9"/>
    <w:rsid w:val="26DA5872"/>
    <w:rsid w:val="276973F6"/>
    <w:rsid w:val="276E4A58"/>
    <w:rsid w:val="276F7ECF"/>
    <w:rsid w:val="27955D67"/>
    <w:rsid w:val="27B56CA3"/>
    <w:rsid w:val="27C73CFC"/>
    <w:rsid w:val="27FF5F31"/>
    <w:rsid w:val="282714D7"/>
    <w:rsid w:val="282F431C"/>
    <w:rsid w:val="28375A30"/>
    <w:rsid w:val="28683AD4"/>
    <w:rsid w:val="289211B2"/>
    <w:rsid w:val="28B32114"/>
    <w:rsid w:val="28BD2903"/>
    <w:rsid w:val="28F827CB"/>
    <w:rsid w:val="290B256F"/>
    <w:rsid w:val="29260999"/>
    <w:rsid w:val="29BF18AE"/>
    <w:rsid w:val="29D8287B"/>
    <w:rsid w:val="29F12069"/>
    <w:rsid w:val="29FD7F96"/>
    <w:rsid w:val="2A012D1C"/>
    <w:rsid w:val="2A61247C"/>
    <w:rsid w:val="2A9D1E0A"/>
    <w:rsid w:val="2AD3196B"/>
    <w:rsid w:val="2AD86286"/>
    <w:rsid w:val="2AF459E0"/>
    <w:rsid w:val="2B1B263C"/>
    <w:rsid w:val="2B1F5F4C"/>
    <w:rsid w:val="2B4B01CC"/>
    <w:rsid w:val="2B692BB3"/>
    <w:rsid w:val="2B76796F"/>
    <w:rsid w:val="2B7D21A3"/>
    <w:rsid w:val="2BB238E3"/>
    <w:rsid w:val="2C032765"/>
    <w:rsid w:val="2C0A2815"/>
    <w:rsid w:val="2C177F83"/>
    <w:rsid w:val="2CC15075"/>
    <w:rsid w:val="2CC57609"/>
    <w:rsid w:val="2D1A0862"/>
    <w:rsid w:val="2D4968B9"/>
    <w:rsid w:val="2D4A574B"/>
    <w:rsid w:val="2DAA4DA6"/>
    <w:rsid w:val="2DCD4776"/>
    <w:rsid w:val="2DE626B5"/>
    <w:rsid w:val="2E0D1904"/>
    <w:rsid w:val="2E3A4784"/>
    <w:rsid w:val="2E3E29D9"/>
    <w:rsid w:val="2E6D059B"/>
    <w:rsid w:val="2E954841"/>
    <w:rsid w:val="2EB65002"/>
    <w:rsid w:val="2EB73763"/>
    <w:rsid w:val="2ECB606A"/>
    <w:rsid w:val="2EF75946"/>
    <w:rsid w:val="2F397286"/>
    <w:rsid w:val="2FBF4688"/>
    <w:rsid w:val="2FC304A4"/>
    <w:rsid w:val="30001923"/>
    <w:rsid w:val="30656979"/>
    <w:rsid w:val="307E03AA"/>
    <w:rsid w:val="30A83149"/>
    <w:rsid w:val="3106374F"/>
    <w:rsid w:val="311A1269"/>
    <w:rsid w:val="313334B3"/>
    <w:rsid w:val="31454198"/>
    <w:rsid w:val="315123AB"/>
    <w:rsid w:val="31887177"/>
    <w:rsid w:val="31890854"/>
    <w:rsid w:val="31B94FE3"/>
    <w:rsid w:val="323B36A0"/>
    <w:rsid w:val="32856F9E"/>
    <w:rsid w:val="329A3661"/>
    <w:rsid w:val="32BE0B9A"/>
    <w:rsid w:val="32E15F1F"/>
    <w:rsid w:val="32FB3DED"/>
    <w:rsid w:val="330F0A07"/>
    <w:rsid w:val="33375A7B"/>
    <w:rsid w:val="334E411B"/>
    <w:rsid w:val="337107D8"/>
    <w:rsid w:val="338641F7"/>
    <w:rsid w:val="341F7E6D"/>
    <w:rsid w:val="3436136F"/>
    <w:rsid w:val="346E104F"/>
    <w:rsid w:val="347044BE"/>
    <w:rsid w:val="34E8244F"/>
    <w:rsid w:val="35202E79"/>
    <w:rsid w:val="35380336"/>
    <w:rsid w:val="354F49C4"/>
    <w:rsid w:val="35651401"/>
    <w:rsid w:val="35B146E9"/>
    <w:rsid w:val="35B634BA"/>
    <w:rsid w:val="35C22463"/>
    <w:rsid w:val="35E85A44"/>
    <w:rsid w:val="36397778"/>
    <w:rsid w:val="36423E5E"/>
    <w:rsid w:val="36D03BBF"/>
    <w:rsid w:val="37072457"/>
    <w:rsid w:val="370D6314"/>
    <w:rsid w:val="373C3A75"/>
    <w:rsid w:val="374066F6"/>
    <w:rsid w:val="37407C00"/>
    <w:rsid w:val="37627BF3"/>
    <w:rsid w:val="377B3717"/>
    <w:rsid w:val="377B679F"/>
    <w:rsid w:val="379B3176"/>
    <w:rsid w:val="37EE7608"/>
    <w:rsid w:val="37F05ED2"/>
    <w:rsid w:val="3800230E"/>
    <w:rsid w:val="38045D58"/>
    <w:rsid w:val="382F37F4"/>
    <w:rsid w:val="38621E7B"/>
    <w:rsid w:val="38AA6859"/>
    <w:rsid w:val="38DA1F0D"/>
    <w:rsid w:val="38F06391"/>
    <w:rsid w:val="391857E9"/>
    <w:rsid w:val="39276F80"/>
    <w:rsid w:val="39497EE0"/>
    <w:rsid w:val="396317DA"/>
    <w:rsid w:val="397569B8"/>
    <w:rsid w:val="39785A2E"/>
    <w:rsid w:val="39806D67"/>
    <w:rsid w:val="39A272C2"/>
    <w:rsid w:val="39CE08C6"/>
    <w:rsid w:val="39E30DA1"/>
    <w:rsid w:val="3A6C6B83"/>
    <w:rsid w:val="3A6E5E90"/>
    <w:rsid w:val="3A985FD0"/>
    <w:rsid w:val="3AC20190"/>
    <w:rsid w:val="3AEE0831"/>
    <w:rsid w:val="3B1E7399"/>
    <w:rsid w:val="3B7B29B3"/>
    <w:rsid w:val="3B8824D0"/>
    <w:rsid w:val="3B9B1226"/>
    <w:rsid w:val="3BA151EF"/>
    <w:rsid w:val="3BC173A0"/>
    <w:rsid w:val="3BE50492"/>
    <w:rsid w:val="3C057F1C"/>
    <w:rsid w:val="3C6A4ADB"/>
    <w:rsid w:val="3C6B7480"/>
    <w:rsid w:val="3C8A0CC2"/>
    <w:rsid w:val="3C933191"/>
    <w:rsid w:val="3CA27316"/>
    <w:rsid w:val="3CD56CBC"/>
    <w:rsid w:val="3D294E6A"/>
    <w:rsid w:val="3D2B530B"/>
    <w:rsid w:val="3D377E50"/>
    <w:rsid w:val="3D540560"/>
    <w:rsid w:val="3D84422B"/>
    <w:rsid w:val="3D94523D"/>
    <w:rsid w:val="3DC34E1B"/>
    <w:rsid w:val="3E236E90"/>
    <w:rsid w:val="3E372E39"/>
    <w:rsid w:val="3E766A7E"/>
    <w:rsid w:val="3E783D58"/>
    <w:rsid w:val="3E8B3FE9"/>
    <w:rsid w:val="3EA60FE7"/>
    <w:rsid w:val="3ED649CB"/>
    <w:rsid w:val="3EF71AE1"/>
    <w:rsid w:val="3F2A7F57"/>
    <w:rsid w:val="3F3D00B6"/>
    <w:rsid w:val="3F6955B1"/>
    <w:rsid w:val="3F6D3035"/>
    <w:rsid w:val="3F777FDC"/>
    <w:rsid w:val="3F934933"/>
    <w:rsid w:val="3F9F4267"/>
    <w:rsid w:val="3FC40242"/>
    <w:rsid w:val="3FF024A5"/>
    <w:rsid w:val="400C5FCD"/>
    <w:rsid w:val="401A01E4"/>
    <w:rsid w:val="40200B33"/>
    <w:rsid w:val="40357872"/>
    <w:rsid w:val="4046612B"/>
    <w:rsid w:val="404A7631"/>
    <w:rsid w:val="40580367"/>
    <w:rsid w:val="407B5C19"/>
    <w:rsid w:val="407C219D"/>
    <w:rsid w:val="40BB0437"/>
    <w:rsid w:val="4102143E"/>
    <w:rsid w:val="41103506"/>
    <w:rsid w:val="411328E5"/>
    <w:rsid w:val="41851DB7"/>
    <w:rsid w:val="418C447D"/>
    <w:rsid w:val="420C12D4"/>
    <w:rsid w:val="42274EC9"/>
    <w:rsid w:val="42303F40"/>
    <w:rsid w:val="42326AD6"/>
    <w:rsid w:val="423D7F3F"/>
    <w:rsid w:val="42713FAB"/>
    <w:rsid w:val="428E23E4"/>
    <w:rsid w:val="42B65E48"/>
    <w:rsid w:val="42B70645"/>
    <w:rsid w:val="43146B0D"/>
    <w:rsid w:val="432E7F98"/>
    <w:rsid w:val="43522C04"/>
    <w:rsid w:val="43BB621E"/>
    <w:rsid w:val="43C21CAA"/>
    <w:rsid w:val="43F911B5"/>
    <w:rsid w:val="440D0FD5"/>
    <w:rsid w:val="441E1909"/>
    <w:rsid w:val="443A1724"/>
    <w:rsid w:val="446E275D"/>
    <w:rsid w:val="44924ED4"/>
    <w:rsid w:val="44B66BCE"/>
    <w:rsid w:val="44E808BE"/>
    <w:rsid w:val="45150866"/>
    <w:rsid w:val="453942C3"/>
    <w:rsid w:val="45591335"/>
    <w:rsid w:val="45627C63"/>
    <w:rsid w:val="456E1FBA"/>
    <w:rsid w:val="45727023"/>
    <w:rsid w:val="459B1776"/>
    <w:rsid w:val="459F01B9"/>
    <w:rsid w:val="45B80270"/>
    <w:rsid w:val="45E013BD"/>
    <w:rsid w:val="46400FA9"/>
    <w:rsid w:val="46414164"/>
    <w:rsid w:val="46501D9F"/>
    <w:rsid w:val="46A35213"/>
    <w:rsid w:val="46BC3660"/>
    <w:rsid w:val="4726028F"/>
    <w:rsid w:val="47342EF4"/>
    <w:rsid w:val="476051D1"/>
    <w:rsid w:val="47734FD5"/>
    <w:rsid w:val="47BA493B"/>
    <w:rsid w:val="47C242DD"/>
    <w:rsid w:val="47E96DAF"/>
    <w:rsid w:val="48086CAC"/>
    <w:rsid w:val="483F6900"/>
    <w:rsid w:val="485A14A6"/>
    <w:rsid w:val="487814F8"/>
    <w:rsid w:val="489C2BCC"/>
    <w:rsid w:val="48A05769"/>
    <w:rsid w:val="48A141BE"/>
    <w:rsid w:val="48EE6FB1"/>
    <w:rsid w:val="492879AB"/>
    <w:rsid w:val="49601095"/>
    <w:rsid w:val="4987340E"/>
    <w:rsid w:val="49D36CE9"/>
    <w:rsid w:val="49FB3E1A"/>
    <w:rsid w:val="4A2A6F6E"/>
    <w:rsid w:val="4A2E5B0B"/>
    <w:rsid w:val="4A323EF9"/>
    <w:rsid w:val="4A5F019D"/>
    <w:rsid w:val="4A61538F"/>
    <w:rsid w:val="4A834233"/>
    <w:rsid w:val="4AE94805"/>
    <w:rsid w:val="4AFE6D45"/>
    <w:rsid w:val="4B074566"/>
    <w:rsid w:val="4B3A58BA"/>
    <w:rsid w:val="4B6850F3"/>
    <w:rsid w:val="4BB074DA"/>
    <w:rsid w:val="4BE844BB"/>
    <w:rsid w:val="4C684FE8"/>
    <w:rsid w:val="4CAE02BF"/>
    <w:rsid w:val="4CC556D6"/>
    <w:rsid w:val="4CED3BA1"/>
    <w:rsid w:val="4D3C70F2"/>
    <w:rsid w:val="4D3D3009"/>
    <w:rsid w:val="4DD328A1"/>
    <w:rsid w:val="4E0B7542"/>
    <w:rsid w:val="4E11583B"/>
    <w:rsid w:val="4E2D25D5"/>
    <w:rsid w:val="4E3D596B"/>
    <w:rsid w:val="4EC84926"/>
    <w:rsid w:val="4EFD2EAD"/>
    <w:rsid w:val="4F257B81"/>
    <w:rsid w:val="4F317A91"/>
    <w:rsid w:val="4F3C14B3"/>
    <w:rsid w:val="4F5A3762"/>
    <w:rsid w:val="4FAE695E"/>
    <w:rsid w:val="4FB93F1E"/>
    <w:rsid w:val="4FBD36B4"/>
    <w:rsid w:val="501C23C7"/>
    <w:rsid w:val="503D0B08"/>
    <w:rsid w:val="5060160E"/>
    <w:rsid w:val="50927FBB"/>
    <w:rsid w:val="50D14F43"/>
    <w:rsid w:val="5101065B"/>
    <w:rsid w:val="51153D71"/>
    <w:rsid w:val="516F2D07"/>
    <w:rsid w:val="519B10EF"/>
    <w:rsid w:val="51D218B6"/>
    <w:rsid w:val="520E5595"/>
    <w:rsid w:val="52353640"/>
    <w:rsid w:val="527B4B02"/>
    <w:rsid w:val="528957B5"/>
    <w:rsid w:val="52B07D03"/>
    <w:rsid w:val="52D05835"/>
    <w:rsid w:val="533C7903"/>
    <w:rsid w:val="5343147E"/>
    <w:rsid w:val="53461210"/>
    <w:rsid w:val="53673D4D"/>
    <w:rsid w:val="53A207F7"/>
    <w:rsid w:val="53C875C2"/>
    <w:rsid w:val="53E52CEC"/>
    <w:rsid w:val="53F556AA"/>
    <w:rsid w:val="54097E5A"/>
    <w:rsid w:val="540D409B"/>
    <w:rsid w:val="54443C25"/>
    <w:rsid w:val="54612EA2"/>
    <w:rsid w:val="548F5AF8"/>
    <w:rsid w:val="54D1106C"/>
    <w:rsid w:val="5542335B"/>
    <w:rsid w:val="554E220D"/>
    <w:rsid w:val="55551A10"/>
    <w:rsid w:val="55624AF9"/>
    <w:rsid w:val="55705E9B"/>
    <w:rsid w:val="56135D8C"/>
    <w:rsid w:val="561C0251"/>
    <w:rsid w:val="56425D21"/>
    <w:rsid w:val="56537A64"/>
    <w:rsid w:val="568F5E0A"/>
    <w:rsid w:val="56CB6562"/>
    <w:rsid w:val="573C5467"/>
    <w:rsid w:val="57590234"/>
    <w:rsid w:val="578F1931"/>
    <w:rsid w:val="57EE74BE"/>
    <w:rsid w:val="580926B6"/>
    <w:rsid w:val="58106898"/>
    <w:rsid w:val="5821150A"/>
    <w:rsid w:val="5821236F"/>
    <w:rsid w:val="583B0F05"/>
    <w:rsid w:val="589F0BFE"/>
    <w:rsid w:val="58B90F41"/>
    <w:rsid w:val="5918214C"/>
    <w:rsid w:val="5923352F"/>
    <w:rsid w:val="599C6A33"/>
    <w:rsid w:val="59A648B8"/>
    <w:rsid w:val="59B14BD9"/>
    <w:rsid w:val="5A254C2B"/>
    <w:rsid w:val="5A585BFC"/>
    <w:rsid w:val="5A6805CD"/>
    <w:rsid w:val="5AD917CB"/>
    <w:rsid w:val="5AE52975"/>
    <w:rsid w:val="5B001865"/>
    <w:rsid w:val="5B0779FB"/>
    <w:rsid w:val="5B380E96"/>
    <w:rsid w:val="5B381DC7"/>
    <w:rsid w:val="5B410B54"/>
    <w:rsid w:val="5B6C2D6A"/>
    <w:rsid w:val="5B8627FC"/>
    <w:rsid w:val="5BD826C5"/>
    <w:rsid w:val="5BFC11DB"/>
    <w:rsid w:val="5C3B44CB"/>
    <w:rsid w:val="5C591731"/>
    <w:rsid w:val="5CB532D4"/>
    <w:rsid w:val="5CC05A16"/>
    <w:rsid w:val="5D21360A"/>
    <w:rsid w:val="5D341157"/>
    <w:rsid w:val="5D552058"/>
    <w:rsid w:val="5DA01B06"/>
    <w:rsid w:val="5DB24030"/>
    <w:rsid w:val="5DD16AE3"/>
    <w:rsid w:val="5DEB2916"/>
    <w:rsid w:val="5E394634"/>
    <w:rsid w:val="5E3B428B"/>
    <w:rsid w:val="5E6F2156"/>
    <w:rsid w:val="5E7129F1"/>
    <w:rsid w:val="5E92679F"/>
    <w:rsid w:val="5ECF4508"/>
    <w:rsid w:val="5ED73615"/>
    <w:rsid w:val="5ED90B77"/>
    <w:rsid w:val="5ED94A4C"/>
    <w:rsid w:val="5F027A40"/>
    <w:rsid w:val="5F334B63"/>
    <w:rsid w:val="5F4E0801"/>
    <w:rsid w:val="5F68123A"/>
    <w:rsid w:val="5F723711"/>
    <w:rsid w:val="5FBE75BE"/>
    <w:rsid w:val="5FC764B5"/>
    <w:rsid w:val="5FD677FD"/>
    <w:rsid w:val="60380D59"/>
    <w:rsid w:val="607C127E"/>
    <w:rsid w:val="607D2F5C"/>
    <w:rsid w:val="608B0B34"/>
    <w:rsid w:val="60DA060C"/>
    <w:rsid w:val="60E47923"/>
    <w:rsid w:val="61396238"/>
    <w:rsid w:val="61A73FA7"/>
    <w:rsid w:val="61C80A2F"/>
    <w:rsid w:val="620175B8"/>
    <w:rsid w:val="62135169"/>
    <w:rsid w:val="62316F60"/>
    <w:rsid w:val="623B7DB2"/>
    <w:rsid w:val="629F4EE9"/>
    <w:rsid w:val="62AC66D0"/>
    <w:rsid w:val="63276DF7"/>
    <w:rsid w:val="635050D4"/>
    <w:rsid w:val="63797E90"/>
    <w:rsid w:val="639C42A3"/>
    <w:rsid w:val="63C30482"/>
    <w:rsid w:val="63E654B6"/>
    <w:rsid w:val="63EE063D"/>
    <w:rsid w:val="63F642B5"/>
    <w:rsid w:val="6417381C"/>
    <w:rsid w:val="64247D73"/>
    <w:rsid w:val="64814F1D"/>
    <w:rsid w:val="649040D7"/>
    <w:rsid w:val="64A53885"/>
    <w:rsid w:val="64C41EB4"/>
    <w:rsid w:val="64DC42B2"/>
    <w:rsid w:val="65265AFC"/>
    <w:rsid w:val="652C6C84"/>
    <w:rsid w:val="659F135D"/>
    <w:rsid w:val="65D35205"/>
    <w:rsid w:val="65DE2082"/>
    <w:rsid w:val="660443F9"/>
    <w:rsid w:val="66062774"/>
    <w:rsid w:val="66155893"/>
    <w:rsid w:val="6659131F"/>
    <w:rsid w:val="66685EA3"/>
    <w:rsid w:val="667B5AFE"/>
    <w:rsid w:val="667D4686"/>
    <w:rsid w:val="66AB2CC4"/>
    <w:rsid w:val="66ED16D0"/>
    <w:rsid w:val="66F46C68"/>
    <w:rsid w:val="675954DF"/>
    <w:rsid w:val="676E0D30"/>
    <w:rsid w:val="67713CDA"/>
    <w:rsid w:val="67912574"/>
    <w:rsid w:val="679C4D2D"/>
    <w:rsid w:val="67A77276"/>
    <w:rsid w:val="67C50CA5"/>
    <w:rsid w:val="684417CD"/>
    <w:rsid w:val="685C2335"/>
    <w:rsid w:val="685F2224"/>
    <w:rsid w:val="687F4F6D"/>
    <w:rsid w:val="688124EC"/>
    <w:rsid w:val="689F3A0C"/>
    <w:rsid w:val="697F3F15"/>
    <w:rsid w:val="6980724F"/>
    <w:rsid w:val="698439CE"/>
    <w:rsid w:val="699A1619"/>
    <w:rsid w:val="69B52F76"/>
    <w:rsid w:val="69BC72E9"/>
    <w:rsid w:val="69C213EE"/>
    <w:rsid w:val="69C76B4A"/>
    <w:rsid w:val="69D41045"/>
    <w:rsid w:val="69F14F92"/>
    <w:rsid w:val="6A3633D9"/>
    <w:rsid w:val="6A42512F"/>
    <w:rsid w:val="6A5C3531"/>
    <w:rsid w:val="6A9C5AEB"/>
    <w:rsid w:val="6ADE1268"/>
    <w:rsid w:val="6B014AF2"/>
    <w:rsid w:val="6BB92EC8"/>
    <w:rsid w:val="6BB9468B"/>
    <w:rsid w:val="6BCD2B65"/>
    <w:rsid w:val="6BEE7BE0"/>
    <w:rsid w:val="6C007716"/>
    <w:rsid w:val="6C4945B5"/>
    <w:rsid w:val="6C706EC8"/>
    <w:rsid w:val="6C7923DE"/>
    <w:rsid w:val="6C835B9A"/>
    <w:rsid w:val="6C9D6D45"/>
    <w:rsid w:val="6CAA5CD6"/>
    <w:rsid w:val="6CD52A76"/>
    <w:rsid w:val="6CDF2A74"/>
    <w:rsid w:val="6CE26E51"/>
    <w:rsid w:val="6CE7749C"/>
    <w:rsid w:val="6CEC139B"/>
    <w:rsid w:val="6D2948B3"/>
    <w:rsid w:val="6DA9719C"/>
    <w:rsid w:val="6DBC167C"/>
    <w:rsid w:val="6E4513A1"/>
    <w:rsid w:val="6E540B87"/>
    <w:rsid w:val="6E8760CF"/>
    <w:rsid w:val="6E8A5B1B"/>
    <w:rsid w:val="6E8C05A3"/>
    <w:rsid w:val="6E931CFF"/>
    <w:rsid w:val="6EAD6DED"/>
    <w:rsid w:val="6EF55E12"/>
    <w:rsid w:val="6F3E3489"/>
    <w:rsid w:val="6F6002F2"/>
    <w:rsid w:val="6F880A9B"/>
    <w:rsid w:val="6FAD3DA0"/>
    <w:rsid w:val="6FBE2D32"/>
    <w:rsid w:val="6FD745C6"/>
    <w:rsid w:val="6FDF63C9"/>
    <w:rsid w:val="700D7398"/>
    <w:rsid w:val="701D0A05"/>
    <w:rsid w:val="702E4499"/>
    <w:rsid w:val="70600413"/>
    <w:rsid w:val="70AB395E"/>
    <w:rsid w:val="70AE064B"/>
    <w:rsid w:val="70C22B6F"/>
    <w:rsid w:val="70F44EA8"/>
    <w:rsid w:val="70F94B9C"/>
    <w:rsid w:val="711C7A75"/>
    <w:rsid w:val="717F37A6"/>
    <w:rsid w:val="71D5300F"/>
    <w:rsid w:val="71E1502A"/>
    <w:rsid w:val="71EB0DB5"/>
    <w:rsid w:val="71EC3AB7"/>
    <w:rsid w:val="72155254"/>
    <w:rsid w:val="72567BAE"/>
    <w:rsid w:val="725F6EF9"/>
    <w:rsid w:val="72AD1CB1"/>
    <w:rsid w:val="72EF6394"/>
    <w:rsid w:val="732A0DCE"/>
    <w:rsid w:val="73A17635"/>
    <w:rsid w:val="743A6A56"/>
    <w:rsid w:val="7461667E"/>
    <w:rsid w:val="746F1499"/>
    <w:rsid w:val="7474627B"/>
    <w:rsid w:val="74AF1FC8"/>
    <w:rsid w:val="74B53F55"/>
    <w:rsid w:val="74F1693B"/>
    <w:rsid w:val="758A69F9"/>
    <w:rsid w:val="75945F93"/>
    <w:rsid w:val="75A2297F"/>
    <w:rsid w:val="75A706DB"/>
    <w:rsid w:val="7670206C"/>
    <w:rsid w:val="76C673F2"/>
    <w:rsid w:val="76CE47F0"/>
    <w:rsid w:val="76DB23A5"/>
    <w:rsid w:val="76EE7D26"/>
    <w:rsid w:val="773F6260"/>
    <w:rsid w:val="77416D00"/>
    <w:rsid w:val="77557EA1"/>
    <w:rsid w:val="7783344B"/>
    <w:rsid w:val="77C91C56"/>
    <w:rsid w:val="77CC3722"/>
    <w:rsid w:val="7820109A"/>
    <w:rsid w:val="782D0DFD"/>
    <w:rsid w:val="785025DA"/>
    <w:rsid w:val="78582AD5"/>
    <w:rsid w:val="78B47D9A"/>
    <w:rsid w:val="790C75C7"/>
    <w:rsid w:val="79130F2C"/>
    <w:rsid w:val="791A2F90"/>
    <w:rsid w:val="79230869"/>
    <w:rsid w:val="79272196"/>
    <w:rsid w:val="792F4218"/>
    <w:rsid w:val="796D1EC9"/>
    <w:rsid w:val="79AA26FE"/>
    <w:rsid w:val="79B742D9"/>
    <w:rsid w:val="79BB3509"/>
    <w:rsid w:val="79DA77E1"/>
    <w:rsid w:val="79ED3D70"/>
    <w:rsid w:val="7A337CFE"/>
    <w:rsid w:val="7ABE4C8F"/>
    <w:rsid w:val="7ADC6F3C"/>
    <w:rsid w:val="7B0A5EF5"/>
    <w:rsid w:val="7B6E3687"/>
    <w:rsid w:val="7BF2724B"/>
    <w:rsid w:val="7BFC1159"/>
    <w:rsid w:val="7CFE7E9C"/>
    <w:rsid w:val="7D023089"/>
    <w:rsid w:val="7D11136D"/>
    <w:rsid w:val="7D4C4ED7"/>
    <w:rsid w:val="7D603245"/>
    <w:rsid w:val="7D9D036F"/>
    <w:rsid w:val="7DCF67CC"/>
    <w:rsid w:val="7E297A8D"/>
    <w:rsid w:val="7E770D36"/>
    <w:rsid w:val="7E863E6F"/>
    <w:rsid w:val="7EAA7AB9"/>
    <w:rsid w:val="7EE4745E"/>
    <w:rsid w:val="7EE86675"/>
    <w:rsid w:val="7F1616F1"/>
    <w:rsid w:val="7F2366DE"/>
    <w:rsid w:val="7F7A6951"/>
    <w:rsid w:val="7FC53594"/>
    <w:rsid w:val="7FE66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700" w:firstLineChars="250"/>
    </w:pPr>
    <w:rPr>
      <w:rFonts w:ascii="宋体" w:hAnsi="宋体" w:eastAsia="宋体" w:cs="宋体"/>
      <w:sz w:val="28"/>
      <w:szCs w:val="18"/>
      <w:lang w:val="en-US" w:eastAsia="zh-CN" w:bidi="ar-SA"/>
    </w:rPr>
  </w:style>
  <w:style w:type="paragraph" w:styleId="3">
    <w:name w:val="heading 1"/>
    <w:basedOn w:val="1"/>
    <w:next w:val="1"/>
    <w:link w:val="34"/>
    <w:qFormat/>
    <w:uiPriority w:val="0"/>
    <w:pPr>
      <w:keepNext/>
      <w:keepLines/>
      <w:spacing w:line="576" w:lineRule="auto"/>
      <w:ind w:left="280" w:leftChars="100" w:right="280" w:rightChars="100" w:firstLine="803"/>
      <w:outlineLvl w:val="0"/>
    </w:pPr>
    <w:rPr>
      <w:rFonts w:eastAsiaTheme="minorEastAsia"/>
      <w:b/>
      <w:kern w:val="44"/>
      <w:sz w:val="32"/>
    </w:rPr>
  </w:style>
  <w:style w:type="paragraph" w:styleId="4">
    <w:name w:val="heading 2"/>
    <w:basedOn w:val="1"/>
    <w:next w:val="1"/>
    <w:unhideWhenUsed/>
    <w:qFormat/>
    <w:uiPriority w:val="0"/>
    <w:pPr>
      <w:keepNext/>
      <w:keepLines/>
      <w:ind w:left="320" w:leftChars="100" w:right="100" w:rightChars="100"/>
      <w:outlineLvl w:val="1"/>
    </w:pPr>
    <w:rPr>
      <w:rFonts w:ascii="Arial" w:hAnsi="Arial" w:eastAsiaTheme="minorEastAsia"/>
      <w:b/>
      <w:sz w:val="30"/>
    </w:rPr>
  </w:style>
  <w:style w:type="paragraph" w:styleId="5">
    <w:name w:val="heading 3"/>
    <w:basedOn w:val="1"/>
    <w:next w:val="1"/>
    <w:link w:val="26"/>
    <w:unhideWhenUsed/>
    <w:qFormat/>
    <w:uiPriority w:val="0"/>
    <w:pPr>
      <w:keepNext/>
      <w:keepLines/>
      <w:outlineLvl w:val="2"/>
    </w:pPr>
    <w:rPr>
      <w:rFonts w:eastAsia="方正楷体_GBK"/>
      <w:b/>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Body Text"/>
    <w:basedOn w:val="1"/>
    <w:link w:val="33"/>
    <w:qFormat/>
    <w:uiPriority w:val="99"/>
    <w:pPr>
      <w:spacing w:after="120"/>
      <w:jc w:val="center"/>
    </w:pPr>
  </w:style>
  <w:style w:type="paragraph" w:styleId="6">
    <w:name w:val="toc 7"/>
    <w:basedOn w:val="1"/>
    <w:next w:val="1"/>
    <w:qFormat/>
    <w:uiPriority w:val="0"/>
    <w:pPr>
      <w:ind w:left="2520" w:leftChars="1200"/>
    </w:pPr>
  </w:style>
  <w:style w:type="paragraph" w:styleId="7">
    <w:name w:val="Body Text Indent"/>
    <w:basedOn w:val="1"/>
    <w:qFormat/>
    <w:uiPriority w:val="0"/>
    <w:pPr>
      <w:spacing w:after="120"/>
      <w:ind w:left="420" w:leftChars="200"/>
    </w:pPr>
    <w:rPr>
      <w:rFonts w:ascii="Calibri" w:hAnsi="Calibri" w:cs="Times New Roman"/>
    </w:rPr>
  </w:style>
  <w:style w:type="paragraph" w:styleId="8">
    <w:name w:val="toc 5"/>
    <w:basedOn w:val="1"/>
    <w:next w:val="1"/>
    <w:qFormat/>
    <w:uiPriority w:val="0"/>
    <w:pPr>
      <w:ind w:left="1680" w:leftChars="800"/>
    </w:pPr>
  </w:style>
  <w:style w:type="paragraph" w:styleId="9">
    <w:name w:val="toc 3"/>
    <w:basedOn w:val="1"/>
    <w:next w:val="1"/>
    <w:qFormat/>
    <w:uiPriority w:val="39"/>
    <w:pPr>
      <w:ind w:left="840" w:leftChars="400"/>
    </w:pPr>
  </w:style>
  <w:style w:type="paragraph" w:styleId="10">
    <w:name w:val="toc 8"/>
    <w:basedOn w:val="1"/>
    <w:next w:val="1"/>
    <w:qFormat/>
    <w:uiPriority w:val="0"/>
    <w:pPr>
      <w:ind w:left="2940" w:leftChars="1400"/>
    </w:pPr>
  </w:style>
  <w:style w:type="paragraph" w:styleId="11">
    <w:name w:val="Date"/>
    <w:basedOn w:val="1"/>
    <w:next w:val="1"/>
    <w:link w:val="35"/>
    <w:qFormat/>
    <w:uiPriority w:val="0"/>
    <w:pPr>
      <w:ind w:left="100" w:leftChars="2500"/>
    </w:pPr>
  </w:style>
  <w:style w:type="paragraph" w:styleId="12">
    <w:name w:val="footer"/>
    <w:basedOn w:val="1"/>
    <w:link w:val="28"/>
    <w:qFormat/>
    <w:uiPriority w:val="99"/>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pPr>
      <w:tabs>
        <w:tab w:val="right" w:leader="dot" w:pos="8835"/>
      </w:tabs>
      <w:ind w:firstLine="800"/>
      <w:jc w:val="center"/>
    </w:pPr>
    <w:rPr>
      <w:sz w:val="24"/>
      <w:szCs w:val="32"/>
    </w:rPr>
  </w:style>
  <w:style w:type="paragraph" w:styleId="15">
    <w:name w:val="toc 4"/>
    <w:basedOn w:val="1"/>
    <w:next w:val="1"/>
    <w:qFormat/>
    <w:uiPriority w:val="0"/>
    <w:pPr>
      <w:ind w:left="1260" w:leftChars="600"/>
    </w:pPr>
  </w:style>
  <w:style w:type="paragraph" w:styleId="16">
    <w:name w:val="toc 6"/>
    <w:basedOn w:val="1"/>
    <w:next w:val="1"/>
    <w:qFormat/>
    <w:uiPriority w:val="0"/>
    <w:pPr>
      <w:ind w:left="2100" w:leftChars="1000"/>
    </w:pPr>
  </w:style>
  <w:style w:type="paragraph" w:styleId="17">
    <w:name w:val="toc 2"/>
    <w:basedOn w:val="1"/>
    <w:next w:val="1"/>
    <w:qFormat/>
    <w:uiPriority w:val="39"/>
    <w:pPr>
      <w:ind w:left="420" w:leftChars="200"/>
    </w:pPr>
  </w:style>
  <w:style w:type="paragraph" w:styleId="18">
    <w:name w:val="toc 9"/>
    <w:basedOn w:val="1"/>
    <w:next w:val="1"/>
    <w:qFormat/>
    <w:uiPriority w:val="0"/>
    <w:pPr>
      <w:ind w:left="3360" w:leftChars="1600"/>
    </w:pPr>
  </w:style>
  <w:style w:type="paragraph" w:styleId="19">
    <w:name w:val="Normal (Web)"/>
    <w:basedOn w:val="1"/>
    <w:qFormat/>
    <w:uiPriority w:val="0"/>
    <w:pPr>
      <w:spacing w:line="432" w:lineRule="auto"/>
    </w:pPr>
    <w:rPr>
      <w:rFonts w:hint="eastAsia" w:cs="Times New Roman"/>
      <w:sz w:val="18"/>
    </w:rPr>
  </w:style>
  <w:style w:type="paragraph" w:styleId="20">
    <w:name w:val="Body Text First Indent 2"/>
    <w:basedOn w:val="7"/>
    <w:qFormat/>
    <w:uiPriority w:val="0"/>
    <w:pPr>
      <w:ind w:firstLine="420" w:firstLineChars="200"/>
    </w:p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paragraph" w:customStyle="1" w:styleId="25">
    <w:name w:val="正文2"/>
    <w:next w:val="1"/>
    <w:qFormat/>
    <w:uiPriority w:val="0"/>
    <w:pPr>
      <w:spacing w:line="480" w:lineRule="exact"/>
      <w:ind w:firstLine="200" w:firstLineChars="200"/>
    </w:pPr>
    <w:rPr>
      <w:rFonts w:ascii="Times New Roman" w:hAnsi="Times New Roman" w:eastAsia="宋体" w:cs="宋体"/>
      <w:color w:val="000000"/>
      <w:spacing w:val="4"/>
      <w:kern w:val="2"/>
      <w:sz w:val="24"/>
      <w:szCs w:val="22"/>
      <w:lang w:val="en-US" w:eastAsia="zh-CN" w:bidi="ar-SA"/>
    </w:rPr>
  </w:style>
  <w:style w:type="character" w:customStyle="1" w:styleId="26">
    <w:name w:val="标题 3 字符"/>
    <w:link w:val="5"/>
    <w:qFormat/>
    <w:uiPriority w:val="0"/>
    <w:rPr>
      <w:rFonts w:eastAsia="方正楷体_GBK"/>
      <w:b/>
    </w:rPr>
  </w:style>
  <w:style w:type="paragraph" w:customStyle="1" w:styleId="27">
    <w:name w:val="列表段落1"/>
    <w:basedOn w:val="1"/>
    <w:unhideWhenUsed/>
    <w:qFormat/>
    <w:uiPriority w:val="99"/>
    <w:pPr>
      <w:ind w:firstLine="420" w:firstLineChars="200"/>
    </w:pPr>
  </w:style>
  <w:style w:type="character" w:customStyle="1" w:styleId="28">
    <w:name w:val="页脚 字符"/>
    <w:basedOn w:val="23"/>
    <w:link w:val="12"/>
    <w:qFormat/>
    <w:uiPriority w:val="99"/>
    <w:rPr>
      <w:rFonts w:eastAsia="方正仿宋_GBK" w:asciiTheme="minorHAnsi" w:hAnsiTheme="minorHAnsi" w:cstheme="minorBidi"/>
      <w:kern w:val="2"/>
      <w:sz w:val="18"/>
      <w:szCs w:val="24"/>
    </w:rPr>
  </w:style>
  <w:style w:type="paragraph" w:customStyle="1" w:styleId="29">
    <w:name w:val="样式 仿宋_GB2312 (符号) 黑体 小三 自动设置 两端对齐 左侧:  0 厘米 行距: 1.5 倍行距 首..."/>
    <w:basedOn w:val="1"/>
    <w:qFormat/>
    <w:uiPriority w:val="99"/>
    <w:pPr>
      <w:spacing w:line="360" w:lineRule="auto"/>
      <w:ind w:firstLine="566" w:firstLineChars="192"/>
    </w:pPr>
    <w:rPr>
      <w:rFonts w:ascii="仿宋_GB2312" w:hAnsi="黑体" w:eastAsia="仿宋_GB2312" w:cs="仿宋_GB2312"/>
      <w:sz w:val="30"/>
      <w:szCs w:val="30"/>
    </w:rPr>
  </w:style>
  <w:style w:type="character" w:customStyle="1" w:styleId="30">
    <w:name w:val="font21"/>
    <w:basedOn w:val="23"/>
    <w:qFormat/>
    <w:uiPriority w:val="0"/>
    <w:rPr>
      <w:rFonts w:hint="eastAsia" w:ascii="方正仿宋_GBK" w:hAnsi="方正仿宋_GBK" w:eastAsia="方正仿宋_GBK" w:cs="方正仿宋_GBK"/>
      <w:b/>
      <w:color w:val="000000"/>
      <w:sz w:val="24"/>
      <w:szCs w:val="24"/>
      <w:u w:val="none"/>
    </w:rPr>
  </w:style>
  <w:style w:type="character" w:customStyle="1" w:styleId="31">
    <w:name w:val="font11"/>
    <w:basedOn w:val="23"/>
    <w:qFormat/>
    <w:uiPriority w:val="0"/>
    <w:rPr>
      <w:rFonts w:hint="default" w:ascii="Times New Roman" w:hAnsi="Times New Roman" w:cs="Times New Roman"/>
      <w:b/>
      <w:color w:val="000000"/>
      <w:sz w:val="24"/>
      <w:szCs w:val="24"/>
      <w:u w:val="none"/>
    </w:rPr>
  </w:style>
  <w:style w:type="paragraph" w:customStyle="1" w:styleId="32">
    <w:name w:val="Table Paragraph"/>
    <w:basedOn w:val="1"/>
    <w:qFormat/>
    <w:uiPriority w:val="1"/>
    <w:rPr>
      <w:sz w:val="21"/>
    </w:rPr>
  </w:style>
  <w:style w:type="character" w:customStyle="1" w:styleId="33">
    <w:name w:val="正文文本 字符"/>
    <w:basedOn w:val="23"/>
    <w:link w:val="2"/>
    <w:qFormat/>
    <w:uiPriority w:val="99"/>
    <w:rPr>
      <w:rFonts w:ascii="宋体" w:hAnsi="宋体" w:cs="宋体"/>
      <w:sz w:val="28"/>
      <w:szCs w:val="18"/>
    </w:rPr>
  </w:style>
  <w:style w:type="character" w:customStyle="1" w:styleId="34">
    <w:name w:val="标题 1 字符"/>
    <w:basedOn w:val="23"/>
    <w:link w:val="3"/>
    <w:qFormat/>
    <w:uiPriority w:val="0"/>
    <w:rPr>
      <w:rFonts w:ascii="宋体" w:hAnsi="宋体" w:cs="宋体" w:eastAsiaTheme="minorEastAsia"/>
      <w:b/>
      <w:kern w:val="44"/>
      <w:sz w:val="32"/>
      <w:szCs w:val="18"/>
    </w:rPr>
  </w:style>
  <w:style w:type="character" w:customStyle="1" w:styleId="35">
    <w:name w:val="日期 字符"/>
    <w:basedOn w:val="23"/>
    <w:link w:val="11"/>
    <w:qFormat/>
    <w:uiPriority w:val="0"/>
    <w:rPr>
      <w:rFonts w:ascii="宋体" w:hAnsi="宋体" w:cs="宋体"/>
      <w:sz w:val="28"/>
      <w:szCs w:val="18"/>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8B4E4-59FE-4F9B-9146-1568AFBE8E4E}">
  <ds:schemaRefs/>
</ds:datastoreItem>
</file>

<file path=docProps/app.xml><?xml version="1.0" encoding="utf-8"?>
<Properties xmlns="http://schemas.openxmlformats.org/officeDocument/2006/extended-properties" xmlns:vt="http://schemas.openxmlformats.org/officeDocument/2006/docPropsVTypes">
  <Template>Normal.dotm</Template>
  <Company>临沧市永德县党政机关单位</Company>
  <Pages>34</Pages>
  <Words>14533</Words>
  <Characters>16522</Characters>
  <Lines>159</Lines>
  <Paragraphs>44</Paragraphs>
  <TotalTime>9</TotalTime>
  <ScaleCrop>false</ScaleCrop>
  <LinksUpToDate>false</LinksUpToDate>
  <CharactersWithSpaces>17057</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2023-12-05T09:29:00Z</dcterms:created>
  <dc:creator>Administrator</dc:creator>
  <cp:lastModifiedBy>贾云峰</cp:lastModifiedBy>
  <cp:lastPrinted>2023-11-16T07:47:00Z</cp:lastPrinted>
  <dcterms:modified xsi:type="dcterms:W3CDTF">2024-11-14T06:47:48Z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144F7134B3A6466FBB290A041F319613_13</vt:lpwstr>
  </property>
</Properties>
</file>