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17F03"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3"/>
          <w:szCs w:val="43"/>
          <w:highlight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3"/>
          <w:szCs w:val="43"/>
          <w:highlight w:val="none"/>
          <w:lang w:val="en-US" w:eastAsia="zh-CN" w:bidi="ar"/>
        </w:rPr>
        <w:t>云南省永德县烟草制品零售点合理布局规划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3"/>
          <w:szCs w:val="43"/>
          <w:highlight w:val="none"/>
          <w:lang w:val="en-US" w:eastAsia="zh-CN" w:bidi="ar"/>
        </w:rPr>
        <w:t>（征求意见稿）起草说明</w:t>
      </w:r>
    </w:p>
    <w:bookmarkEnd w:id="0"/>
    <w:p w14:paraId="4AC4A274">
      <w:pPr>
        <w:rPr>
          <w:rFonts w:hint="eastAsia" w:ascii="方正小标宋简体" w:hAnsi="方正小标宋简体" w:eastAsia="方正小标宋简体" w:cs="方正小标宋简体"/>
          <w:color w:val="auto"/>
          <w:kern w:val="0"/>
          <w:sz w:val="43"/>
          <w:szCs w:val="43"/>
          <w:highlight w:val="none"/>
          <w:lang w:val="en-US" w:eastAsia="zh-CN" w:bidi="ar"/>
        </w:rPr>
      </w:pPr>
    </w:p>
    <w:p w14:paraId="58CA2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1"/>
          <w:szCs w:val="31"/>
          <w:highlight w:val="none"/>
          <w:lang w:val="en-US" w:eastAsia="zh-CN" w:bidi="ar"/>
        </w:rPr>
        <w:t>一、制定的依据</w:t>
      </w:r>
    </w:p>
    <w:p w14:paraId="17224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为深入推进“放管服”改革，依法依规、科学合理制定烟草制品零售点合理布局规划，提升烟草专卖行政许可的公开性、公平性和公正性，依据《中华人民共和国行政许可法》《中华人民共和国未成年人保护法》《中华人民共和国烟草专卖法》《中华人民共和国烟草专卖法实施条例》《烟草专卖许可证管理办法》《烟草专卖许可证管理办法实施细则》等法律、法规、规章和国家烟草专卖局的有关规定，结合永德县实际，制定本规划。</w:t>
      </w:r>
    </w:p>
    <w:p w14:paraId="0DE43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1"/>
          <w:szCs w:val="31"/>
          <w:highlight w:val="none"/>
          <w:lang w:val="en-US" w:eastAsia="zh-CN" w:bidi="ar"/>
        </w:rPr>
        <w:t>二、制定的主要内容</w:t>
      </w:r>
    </w:p>
    <w:p w14:paraId="064A4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共6章26条</w:t>
      </w:r>
    </w:p>
    <w:p w14:paraId="1D11B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第一章   总则 共5条</w:t>
      </w:r>
    </w:p>
    <w:p w14:paraId="17FD6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第二章  卷烟雪茄烟零售点布局标准，共5条</w:t>
      </w:r>
    </w:p>
    <w:p w14:paraId="24BD4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第三章  雪茄烟零售点布局标准，共4条</w:t>
      </w:r>
    </w:p>
    <w:p w14:paraId="0EDB6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第四章  限制性规定，共1条</w:t>
      </w:r>
    </w:p>
    <w:p w14:paraId="2CF66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第五章  特殊情形，共3条</w:t>
      </w:r>
    </w:p>
    <w:p w14:paraId="5C252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第六章  附则，共8条</w:t>
      </w:r>
    </w:p>
    <w:p w14:paraId="52A48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1"/>
          <w:szCs w:val="31"/>
          <w:highlight w:val="none"/>
          <w:lang w:val="en-US" w:eastAsia="zh-CN" w:bidi="ar"/>
        </w:rPr>
        <w:t>三、其他附件</w:t>
      </w:r>
    </w:p>
    <w:p w14:paraId="5F5E4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1.云南省永德县烟草制品零售点间距测量规则及标准</w:t>
      </w:r>
    </w:p>
    <w:p w14:paraId="0FFA9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2.云南省永德县烟草制品零售点合理布局公示表</w:t>
      </w:r>
    </w:p>
    <w:p w14:paraId="28524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3.云南省永德县烟草制品零售点合理布局规划网格示意图</w:t>
      </w:r>
    </w:p>
    <w:p w14:paraId="3F4E4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4.云南省永德县烟草制品零售点合理布局规划数动态调整管理制度</w:t>
      </w:r>
    </w:p>
    <w:p w14:paraId="05553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5.云南省永德县烟草制品零售点排队轮候制度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ZmJkNTdmMzZmYmY0ZWNmYThlODc2YmQyZDJjZDUifQ=="/>
  </w:docVars>
  <w:rsids>
    <w:rsidRoot w:val="64796EC0"/>
    <w:rsid w:val="6479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临沧市永德县党政机关单位</Company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2024-12-03T01:03:00Z</dcterms:created>
  <dc:creator>贾云峰</dc:creator>
  <cp:lastModifiedBy>贾云峰</cp:lastModifiedBy>
  <dcterms:modified xsi:type="dcterms:W3CDTF">2024-12-03T01:05:30Z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885D16BFB3FE4C16BD64ECD08DF76328_11</vt:lpwstr>
  </property>
</Properties>
</file>