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50E0B"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bookmarkStart w:id="0" w:name="OLE_LINK1"/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举办焰火晚会及其他大型焰火燃放活动许可</w:t>
      </w:r>
    </w:p>
    <w:p w14:paraId="59BF0B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一、基本要素</w:t>
      </w:r>
    </w:p>
    <w:p w14:paraId="2A666C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/>
        </w:rPr>
        <w:t>行政许可事项名称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及编码</w:t>
      </w:r>
    </w:p>
    <w:p w14:paraId="4BAFD1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焰火燃放许可000109024000</w:t>
      </w:r>
    </w:p>
    <w:p w14:paraId="644880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事项子项名称及编码</w:t>
      </w:r>
    </w:p>
    <w:p w14:paraId="455718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方正小标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焰火燃放许可000109024000</w:t>
      </w:r>
    </w:p>
    <w:p w14:paraId="3E758B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行政许可事项业务办理项名称及编码</w:t>
      </w:r>
    </w:p>
    <w:p w14:paraId="2EC704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方正小标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lang w:val="en-US" w:eastAsia="zh-CN"/>
        </w:rPr>
        <w:t>焰火燃放许可000109024000</w:t>
      </w:r>
    </w:p>
    <w:p w14:paraId="272379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（四）设定依据</w:t>
      </w:r>
    </w:p>
    <w:p w14:paraId="78A94F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《</w:t>
      </w:r>
      <w:bookmarkStart w:id="1" w:name="OLE_LINK2"/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烟花爆竹安全管理条例</w:t>
      </w:r>
      <w:bookmarkEnd w:id="1"/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》（2006年1月21日国务院令第455号，2016年2月6日予以修改）第三条  国家对烟花爆竹的生产、经营、运输和举办焰火晚会以及其他大型焰火燃放活动，实行许可证制度。第三十三条  申请举办焰火晚会以及其他大型焰火燃放活动，主办单位应当按照分级管理的规定，向有关人民政府公安部门提出申请。</w:t>
      </w:r>
    </w:p>
    <w:p w14:paraId="014295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《公安部办公厅关于</w:t>
      </w:r>
      <w:bookmarkStart w:id="2" w:name="_GoBack"/>
      <w:bookmarkEnd w:id="2"/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贯彻执行〈大型焰火燃放作业人员资格条件及管理〉和〈大型焰火燃放作业单位资质条件及管理〉有关事项的通知》（公治〔2010〕592号）第四条  按照《烟花爆竹安全管理条例》规定，申请举办大型焰火燃放活动，应当按照公安部关于分级管理的规定，经有关公安机关批准后方可实施。申请举办Ⅱ级以上（含Ⅱ级）大型焰火燃放活动的，暂由举办地设区的市级公安机关受理、审批；申请举办Ⅲ级以下（含Ⅲ级）大型焰火燃放活动的，暂由举办地县级公安机关受理、审批。</w:t>
      </w:r>
    </w:p>
    <w:p w14:paraId="24D41A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</w:p>
    <w:p w14:paraId="2C1416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（五）实施依据</w:t>
      </w:r>
    </w:p>
    <w:p w14:paraId="6D28AC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大型焰火燃放作业人员资格条件及管理》和《大型焰火燃放作业单位资质条件及管理</w:t>
      </w:r>
    </w:p>
    <w:p w14:paraId="2B46F6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（六）监管依据</w:t>
      </w:r>
    </w:p>
    <w:p w14:paraId="6B844F6D">
      <w:pPr>
        <w:pStyle w:val="2"/>
        <w:numPr>
          <w:ilvl w:val="0"/>
          <w:numId w:val="0"/>
        </w:numPr>
        <w:ind w:firstLine="640" w:firstLineChars="200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 xml:space="preserve">《烟花爆竹安全管理条例》   </w:t>
      </w:r>
    </w:p>
    <w:p w14:paraId="3A0583F0"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（七）实施机关：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永德县公安局</w:t>
      </w:r>
    </w:p>
    <w:p w14:paraId="1CFF2BBA">
      <w:pPr>
        <w:numPr>
          <w:ilvl w:val="0"/>
          <w:numId w:val="0"/>
        </w:numPr>
        <w:ind w:firstLine="640" w:firstLineChars="200"/>
        <w:rPr>
          <w:rFonts w:hint="eastAsia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（八）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审批层级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县级</w:t>
      </w:r>
    </w:p>
    <w:p w14:paraId="1607A709">
      <w:pPr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（九）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行使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层级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6FAE53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是否由审批机关受理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</w:t>
      </w:r>
    </w:p>
    <w:p w14:paraId="5B7ED3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（十一）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受理层级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</w:t>
      </w:r>
    </w:p>
    <w:p w14:paraId="7917C8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（十二）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是否存在初审环节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1B3096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highlight w:val="yellow"/>
          <w:lang w:val="en-US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（十三）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初审层级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6E59A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（十四）</w:t>
      </w:r>
      <w:r>
        <w:rPr>
          <w:rFonts w:hint="default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对应政务服务事项国家级基本目录名称</w:t>
      </w: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：举办焰火晚会及其他大型焰火燃放活动许可</w:t>
      </w:r>
    </w:p>
    <w:p w14:paraId="1029EB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（十五）要素统一情况：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全省要素统一</w:t>
      </w:r>
    </w:p>
    <w:p w14:paraId="211D36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二、行政许可事项类型</w:t>
      </w:r>
    </w:p>
    <w:p w14:paraId="1392AC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条件型</w:t>
      </w:r>
    </w:p>
    <w:p w14:paraId="24ED6F2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行政许可条件</w:t>
      </w:r>
    </w:p>
    <w:p w14:paraId="6CE12B2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1、提供举办焰火晚会以及其他大型焰火燃放活动的时间、地点、环境、活动性质、规模；</w:t>
      </w:r>
    </w:p>
    <w:p w14:paraId="786FF84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2、提供燃放烟花爆竹的种类、规格、数量；</w:t>
      </w:r>
    </w:p>
    <w:p w14:paraId="2370669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3、提供燃放作业方案；</w:t>
      </w:r>
    </w:p>
    <w:p w14:paraId="541E16F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4、燃放作业单位、作业人员符合行业标准规定条件的证明。</w:t>
      </w:r>
    </w:p>
    <w:p w14:paraId="3396B7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</w:p>
    <w:p w14:paraId="038E40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行政许可服务对象类型</w:t>
      </w: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与改革举措</w:t>
      </w:r>
    </w:p>
    <w:p w14:paraId="5ACB8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（一）服务对象类型：准营准办</w:t>
      </w:r>
    </w:p>
    <w:p w14:paraId="1A8669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（二）是否为涉企许可事项：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是</w:t>
      </w:r>
    </w:p>
    <w:p w14:paraId="0B5454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（三）涉企经营许可事项名称：焰火燃放许可（四）许可证件名称：焰火燃放许可（五）改革方式：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优化审批服务</w:t>
      </w:r>
    </w:p>
    <w:p w14:paraId="11E1BC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（六）具体改革举措</w:t>
      </w:r>
    </w:p>
    <w:p w14:paraId="62960E6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（七）加强事中事后监管措施</w:t>
      </w:r>
    </w:p>
    <w:p w14:paraId="6667AE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经办人应对照申请材料目录的要求及时进行审核。申请材料齐全、符合规定要求的，准予受理，并向申请人发送《受理通知书》。对申请事项不属于本机关受理范围或符合不予受理情形的，向申请人发送《不予受理通知书》，明确告知申请人向有关行政机关提出申请或不予受理的理由。对申请材料不齐全或者不符合规定要求且可以通过补正达到要求的，向申请人发送《补正通知书》，一次性告知申请人需要补正的全部内容，逾期不告知的，自收到申请材料之日起即为受理。</w:t>
      </w:r>
    </w:p>
    <w:p w14:paraId="41E87F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六、中介服务</w:t>
      </w:r>
    </w:p>
    <w:p w14:paraId="3C8D2C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（一）有无法定中介服务事项：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ADF41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1E892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设定中介服务事项的依据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3962A2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提供中介服务的机构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D800A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中介服务事项的收费性质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9B7F1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七、审批程序</w:t>
      </w:r>
    </w:p>
    <w:p w14:paraId="17E57EA5">
      <w:pPr>
        <w:pStyle w:val="2"/>
        <w:ind w:firstLine="640" w:firstLineChars="20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（一）办理行政许可的程序环节</w:t>
      </w:r>
    </w:p>
    <w:p w14:paraId="3F699774">
      <w:pPr>
        <w:spacing w:line="600" w:lineRule="exact"/>
        <w:ind w:firstLine="640" w:firstLineChars="200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申请—受理—审查—决定—送达</w:t>
      </w:r>
    </w:p>
    <w:p w14:paraId="5B89C05F">
      <w:pPr>
        <w:numPr>
          <w:ilvl w:val="0"/>
          <w:numId w:val="0"/>
        </w:numPr>
        <w:spacing w:line="600" w:lineRule="exact"/>
        <w:ind w:left="638" w:leftChars="304" w:firstLine="0" w:firstLineChars="0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规定行政许可程序的依据</w:t>
      </w:r>
    </w:p>
    <w:p w14:paraId="0357F357">
      <w:pPr>
        <w:spacing w:line="600" w:lineRule="exact"/>
        <w:ind w:firstLine="560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《公安部办公厅关于贯彻执行〈大型焰火燃放作业人员资格条件及管理〉和〈大型焰火燃放作业单位资质条件及管理〉有关事项的通知》（公治〔2010〕592号）第四条  按照《烟花爆竹安全管理条例》规定，申请举办大型焰火燃放活动，应当按照公安部关于分级管理的规定，经有关公安机关批准后方可实施。申请举办Ⅱ级以上（含Ⅱ级）大型焰火燃放活动的，暂由举办地设区的市级公安机关受理、审批；申请举办Ⅲ级以下（含Ⅲ级）大型焰火燃放活动的，暂由举办地县级公安机关受理、审批。</w:t>
      </w:r>
    </w:p>
    <w:p w14:paraId="3C817E47">
      <w:pPr>
        <w:spacing w:line="600" w:lineRule="exact"/>
        <w:ind w:firstLine="560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八、受理和审批时限</w:t>
      </w:r>
    </w:p>
    <w:p w14:paraId="46CB3C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（一）承诺受理时限：1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lang w:val="en-US" w:eastAsia="zh-CN" w:bidi="ar-SA"/>
        </w:rPr>
        <w:t>个工作日</w:t>
      </w:r>
    </w:p>
    <w:p w14:paraId="089918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（二）法定审批时限：</w:t>
      </w:r>
      <w:r>
        <w:rPr>
          <w:rFonts w:hint="eastAsia" w:ascii="Times New Roman" w:hAnsi="Times New Roman" w:eastAsia="楷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个工作日</w:t>
      </w:r>
    </w:p>
    <w:p w14:paraId="6F088F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（三）规定法定审批时限依据：《烟花爆竹安全管理条例》（2006年1月21日国务院令第455号，2016年2月6日予以修改）第三条  国家对烟花爆竹的生产、经营、运输和举办焰火晚会以及其他大型焰火燃放活动，实行许可证制度。第三十三条  申请举办焰火晚会以及其他大型焰火燃放活动，主办单位应当按照分级管理的规定，向有关人民政府公安部门提出申请。</w:t>
      </w:r>
    </w:p>
    <w:p w14:paraId="136AD6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九、收费</w:t>
      </w:r>
    </w:p>
    <w:p w14:paraId="049ADD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（一）办理行政许可是否收费：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48717B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（二）收费项目的名称、收费项目的标准、设定收费项目的依据、规定收费标准的依据：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  <w:t>无</w:t>
      </w:r>
    </w:p>
    <w:p w14:paraId="3AB4FB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十、行政许可证件</w:t>
      </w:r>
    </w:p>
    <w:p w14:paraId="29A9C1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（一）审批结果类型：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证照</w:t>
      </w:r>
    </w:p>
    <w:p w14:paraId="42F54D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（二）审批结果名称：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焰火燃放许可</w:t>
      </w:r>
    </w:p>
    <w:p w14:paraId="41EE98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（三）审批结果的有效期限：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20个月</w:t>
      </w:r>
    </w:p>
    <w:p w14:paraId="208129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（四）规定审批结果有效期限的依据：</w:t>
      </w:r>
    </w:p>
    <w:p w14:paraId="337DE1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 按照《烟花爆竹安全管理条例》规定，申请举办大型焰火燃放活动，应当按照公安部关于分级管理的规定，经有关公安机关批准后方可实施。申请举办Ⅱ级以上（含Ⅱ级）大型焰火燃放活动的，暂由举办地设区的市级公安机关受理、审批；申请举办Ⅲ级以下（含Ⅲ级）大型焰火燃放活动的，暂由举办地县级公安机关受理、审批。（五）是否需要办理审批结果变更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2D96A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（六）办理审批结果变更手续的要求：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01DFC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（七）是否需要办理审批结果延续手续：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29583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（八）办理审批结果延续手续的要求：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45BD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（九）审批结果的有效地域范围：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本县</w:t>
      </w:r>
    </w:p>
    <w:p w14:paraId="4E9C11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（十）规定审批结果有效地域范围的依据：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F2468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十一、行政许可数量限制</w:t>
      </w:r>
    </w:p>
    <w:p w14:paraId="32D322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（一）有无行政许可数量限制：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002D9F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（二）公布数量限制的方式：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470949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（三）公布数量限制的周期：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75DA9B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（四）在数量限制条件下实施行政许可的方式：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本县</w:t>
      </w:r>
    </w:p>
    <w:p w14:paraId="70ED03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（五）规定在数量限制条件下实施行政许可方式的依据：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《烟花爆竹安全管理条例》</w:t>
      </w:r>
    </w:p>
    <w:p w14:paraId="2CCB68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十二、行政许可后年检</w:t>
      </w:r>
    </w:p>
    <w:p w14:paraId="4C4B19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（一）有无年检要求：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627F2D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（二）设定年检要求的依据：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96CB4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（三）年检周期：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2397B9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（四）年检是否要求报送材料：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2356F5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（五）年检报送材料名称：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6E3DC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（六）年检是否收费：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否</w:t>
      </w:r>
    </w:p>
    <w:p w14:paraId="3E1453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（七）年检收费项目的名称、年检收费项目的标准、设定年检收费项目的依据、规定年检项目收费标准的依据：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076D2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（八）通过年检的证明或者标志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523EED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十三、行政许可后年报</w:t>
      </w:r>
    </w:p>
    <w:p w14:paraId="323CAE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（一）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有无年报要求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是</w:t>
      </w:r>
    </w:p>
    <w:p w14:paraId="10AC34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年报报送材料名称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：大型焰火燃放作业人员资格条件及管理</w:t>
      </w:r>
    </w:p>
    <w:p w14:paraId="57202E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设定年报要求的依据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：〈大型焰火燃放作业人员资格条件及管理〉</w:t>
      </w:r>
    </w:p>
    <w:p w14:paraId="4C0DD5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年报周期</w:t>
      </w:r>
      <w:r>
        <w:rPr>
          <w:rFonts w:hint="eastAsia" w:ascii="楷体" w:hAnsi="楷体" w:eastAsia="楷体" w:cs="楷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无</w:t>
      </w:r>
    </w:p>
    <w:p w14:paraId="125F16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十四、监管主体</w:t>
      </w:r>
    </w:p>
    <w:p w14:paraId="667DAB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县级公安机关</w:t>
      </w:r>
    </w:p>
    <w:p w14:paraId="104EF2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十五、备注：无</w:t>
      </w:r>
    </w:p>
    <w:p w14:paraId="316CAD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452041E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/>
          <w:lang w:val="en-US" w:eastAsia="zh-CN"/>
        </w:rPr>
      </w:pPr>
    </w:p>
    <w:p w14:paraId="409AF95E"/>
    <w:p w14:paraId="621CF160"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 w14:paraId="6CCA8BE1">
      <w:pPr>
        <w:rPr>
          <w:rFonts w:hint="eastAsia" w:eastAsia="宋体"/>
          <w:lang w:eastAsia="zh-CN"/>
        </w:rPr>
      </w:pPr>
    </w:p>
    <w:p w14:paraId="69064D5C"/>
    <w:p w14:paraId="07A7261A"/>
    <w:p w14:paraId="7BEE6D03"/>
    <w:p w14:paraId="783FA66B">
      <w:pPr>
        <w:rPr>
          <w:rFonts w:hint="eastAsia" w:eastAsia="宋体"/>
          <w:lang w:eastAsia="zh-CN"/>
        </w:rPr>
      </w:pPr>
    </w:p>
    <w:p w14:paraId="2EE82448"/>
    <w:bookmarkEnd w:id="0"/>
    <w:p w14:paraId="1DA717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GB2312">
    <w:altName w:val="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E0DB29"/>
    <w:multiLevelType w:val="singleLevel"/>
    <w:tmpl w:val="6EE0DB2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ZmJkNTdmMzZmYmY0ZWNmYThlODc2YmQyZDJjZDUifQ=="/>
  </w:docVars>
  <w:rsids>
    <w:rsidRoot w:val="3A5205D8"/>
    <w:rsid w:val="043F299D"/>
    <w:rsid w:val="05467D5B"/>
    <w:rsid w:val="066640B1"/>
    <w:rsid w:val="07762B7A"/>
    <w:rsid w:val="09A17C56"/>
    <w:rsid w:val="12D6271E"/>
    <w:rsid w:val="13160D6D"/>
    <w:rsid w:val="160C6457"/>
    <w:rsid w:val="1E426EBA"/>
    <w:rsid w:val="1E870D71"/>
    <w:rsid w:val="1F8C0ACF"/>
    <w:rsid w:val="1FE30229"/>
    <w:rsid w:val="20795A12"/>
    <w:rsid w:val="235A6A54"/>
    <w:rsid w:val="23DF33FD"/>
    <w:rsid w:val="24821172"/>
    <w:rsid w:val="26551754"/>
    <w:rsid w:val="26955FF5"/>
    <w:rsid w:val="26D668A9"/>
    <w:rsid w:val="28A6273B"/>
    <w:rsid w:val="28D76D98"/>
    <w:rsid w:val="29787C34"/>
    <w:rsid w:val="297939AC"/>
    <w:rsid w:val="29F574D6"/>
    <w:rsid w:val="29FA0F90"/>
    <w:rsid w:val="2B25203D"/>
    <w:rsid w:val="2CB74F17"/>
    <w:rsid w:val="2F68074A"/>
    <w:rsid w:val="338D69D1"/>
    <w:rsid w:val="357D750D"/>
    <w:rsid w:val="36034D29"/>
    <w:rsid w:val="396E2E01"/>
    <w:rsid w:val="3A041618"/>
    <w:rsid w:val="3A5205D8"/>
    <w:rsid w:val="3B3911ED"/>
    <w:rsid w:val="3C5462DE"/>
    <w:rsid w:val="3CE60F00"/>
    <w:rsid w:val="3E09134A"/>
    <w:rsid w:val="3FA70E1B"/>
    <w:rsid w:val="430F11B1"/>
    <w:rsid w:val="4496320C"/>
    <w:rsid w:val="44C61D43"/>
    <w:rsid w:val="46116FEE"/>
    <w:rsid w:val="47721D0E"/>
    <w:rsid w:val="4BAD1567"/>
    <w:rsid w:val="4E2B0E85"/>
    <w:rsid w:val="50354221"/>
    <w:rsid w:val="518034F0"/>
    <w:rsid w:val="518C1C1F"/>
    <w:rsid w:val="53C90F08"/>
    <w:rsid w:val="56727B89"/>
    <w:rsid w:val="576A2A02"/>
    <w:rsid w:val="57F803F5"/>
    <w:rsid w:val="59254E33"/>
    <w:rsid w:val="593F0457"/>
    <w:rsid w:val="5C125416"/>
    <w:rsid w:val="604E1113"/>
    <w:rsid w:val="62C21944"/>
    <w:rsid w:val="630419DC"/>
    <w:rsid w:val="645B2050"/>
    <w:rsid w:val="65902DEF"/>
    <w:rsid w:val="66E8749F"/>
    <w:rsid w:val="670D6F06"/>
    <w:rsid w:val="671E7365"/>
    <w:rsid w:val="68112A26"/>
    <w:rsid w:val="69112CDD"/>
    <w:rsid w:val="6A5A6906"/>
    <w:rsid w:val="6C47110C"/>
    <w:rsid w:val="70514307"/>
    <w:rsid w:val="72674680"/>
    <w:rsid w:val="74C611C5"/>
    <w:rsid w:val="75D91695"/>
    <w:rsid w:val="76650C10"/>
    <w:rsid w:val="771D3195"/>
    <w:rsid w:val="77AC4BED"/>
    <w:rsid w:val="79B7342D"/>
    <w:rsid w:val="7A6C5449"/>
    <w:rsid w:val="7ADB75EF"/>
    <w:rsid w:val="7CDE5175"/>
    <w:rsid w:val="7D032E2D"/>
    <w:rsid w:val="7E026C41"/>
    <w:rsid w:val="7EE36A72"/>
    <w:rsid w:val="7F625B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临沧市永德县党政机关单位</Company>
  <Pages>6</Pages>
  <Words>2385</Words>
  <Characters>2447</Characters>
  <Lines>0</Lines>
  <Paragraphs>0</Paragraphs>
  <TotalTime>1</TotalTime>
  <ScaleCrop>false</ScaleCrop>
  <LinksUpToDate>false</LinksUpToDate>
  <CharactersWithSpaces>2463</CharactersWithSpaces>
  <Application>WPS Office_12.1.0.17145_F1E327BC-269C-435d-A152-05C5408002CA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2024-01-17T07:40:00Z</dcterms:created>
  <dc:creator>未定义</dc:creator>
  <cp:lastModifiedBy>贾云峰</cp:lastModifiedBy>
  <dcterms:modified xsi:type="dcterms:W3CDTF">2025-04-17T00:33:35Z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2052-12.1.0.17145</vt:lpwstr>
  </property>
  <property fmtid="{D5CDD505-2E9C-101B-9397-08002B2CF9AE}" pid="3" name="ICV">
    <vt:lpwstr>4CFFDE0E31874FC4B87F2A394C1B6ACE</vt:lpwstr>
  </property>
  <property fmtid="{D5CDD505-2E9C-101B-9397-08002B2CF9AE}" pid="4" name="KSOTemplateDocerSaveRecord">
    <vt:lpwstr>eyJoZGlkIjoiOGZhZTgzZjdjNjg3NWQ4MTc0Mzc3ZDRiYzgzNzc0ZDEifQ==</vt:lpwstr>
  </property>
</Properties>
</file>